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D4DC5" w14:textId="77777777" w:rsidR="009D6DA7" w:rsidRPr="000C69FD" w:rsidRDefault="009D6DA7" w:rsidP="009D6DA7">
      <w:pPr>
        <w:shd w:val="clear" w:color="auto" w:fill="043C77"/>
        <w:jc w:val="center"/>
        <w:rPr>
          <w:rFonts w:ascii="Gadugi" w:hAnsi="Gadugi"/>
          <w:b/>
          <w:color w:val="FFFFFF"/>
          <w:sz w:val="28"/>
          <w:szCs w:val="20"/>
        </w:rPr>
      </w:pPr>
      <w:r>
        <w:rPr>
          <w:rFonts w:ascii="Gadugi" w:hAnsi="Gadugi"/>
          <w:b/>
          <w:color w:val="FFFFFF"/>
          <w:sz w:val="28"/>
          <w:szCs w:val="20"/>
        </w:rPr>
        <w:t>AYACUCHO</w:t>
      </w:r>
    </w:p>
    <w:p w14:paraId="503D4094" w14:textId="77777777" w:rsidR="009D6DA7" w:rsidRPr="000C69FD" w:rsidRDefault="009D6DA7" w:rsidP="009D6DA7">
      <w:pPr>
        <w:shd w:val="clear" w:color="auto" w:fill="043C77"/>
        <w:jc w:val="center"/>
        <w:rPr>
          <w:rFonts w:ascii="Gadugi" w:hAnsi="Gadugi"/>
          <w:b/>
          <w:color w:val="FFFFFF"/>
          <w:sz w:val="28"/>
          <w:szCs w:val="20"/>
        </w:rPr>
      </w:pPr>
      <w:r>
        <w:rPr>
          <w:rFonts w:ascii="Gadugi" w:hAnsi="Gadugi"/>
          <w:b/>
          <w:color w:val="FFFFFF"/>
          <w:sz w:val="28"/>
          <w:szCs w:val="20"/>
        </w:rPr>
        <w:t xml:space="preserve">04 </w:t>
      </w:r>
      <w:r w:rsidRPr="000C69FD">
        <w:rPr>
          <w:rFonts w:ascii="Gadugi" w:hAnsi="Gadugi"/>
          <w:b/>
          <w:color w:val="FFFFFF"/>
          <w:sz w:val="28"/>
          <w:szCs w:val="20"/>
        </w:rPr>
        <w:t>DÍAS – 0</w:t>
      </w:r>
      <w:r>
        <w:rPr>
          <w:rFonts w:ascii="Gadugi" w:hAnsi="Gadugi"/>
          <w:b/>
          <w:color w:val="FFFFFF"/>
          <w:sz w:val="28"/>
          <w:szCs w:val="20"/>
        </w:rPr>
        <w:t>3</w:t>
      </w:r>
      <w:r w:rsidRPr="000C69FD">
        <w:rPr>
          <w:rFonts w:ascii="Gadugi" w:hAnsi="Gadugi"/>
          <w:b/>
          <w:color w:val="FFFFFF"/>
          <w:sz w:val="28"/>
          <w:szCs w:val="20"/>
        </w:rPr>
        <w:t xml:space="preserve"> NOCHE</w:t>
      </w:r>
      <w:r>
        <w:rPr>
          <w:rFonts w:ascii="Gadugi" w:hAnsi="Gadugi"/>
          <w:b/>
          <w:color w:val="FFFFFF"/>
          <w:sz w:val="28"/>
          <w:szCs w:val="20"/>
        </w:rPr>
        <w:t>S</w:t>
      </w:r>
    </w:p>
    <w:p w14:paraId="58E34894" w14:textId="77777777" w:rsidR="009D6DA7" w:rsidRDefault="009D6DA7" w:rsidP="009D6DA7">
      <w:pPr>
        <w:rPr>
          <w:rFonts w:ascii="Gadugi" w:hAnsi="Gadugi"/>
          <w:b/>
          <w:sz w:val="20"/>
          <w:szCs w:val="20"/>
        </w:rPr>
      </w:pPr>
    </w:p>
    <w:p w14:paraId="2264354D" w14:textId="77777777" w:rsidR="009D6DA7" w:rsidRPr="00411CAF" w:rsidRDefault="009D6DA7" w:rsidP="009D6DA7">
      <w:pPr>
        <w:tabs>
          <w:tab w:val="right" w:pos="8838"/>
        </w:tabs>
        <w:rPr>
          <w:rFonts w:ascii="Gadugi" w:hAnsi="Gadugi"/>
          <w:b/>
          <w:sz w:val="20"/>
          <w:szCs w:val="20"/>
        </w:rPr>
      </w:pPr>
      <w:r w:rsidRPr="00411CAF">
        <w:rPr>
          <w:rFonts w:ascii="Gadugi" w:hAnsi="Gadugi"/>
          <w:b/>
          <w:sz w:val="20"/>
          <w:szCs w:val="20"/>
        </w:rPr>
        <w:t>INCLUYE:</w:t>
      </w:r>
      <w:r w:rsidRPr="00411CAF">
        <w:rPr>
          <w:rFonts w:ascii="Gadugi" w:hAnsi="Gadugi"/>
          <w:b/>
          <w:sz w:val="20"/>
          <w:szCs w:val="20"/>
        </w:rPr>
        <w:tab/>
      </w:r>
    </w:p>
    <w:p w14:paraId="4C273A7B" w14:textId="77777777" w:rsidR="00200D5B" w:rsidRDefault="00200D5B" w:rsidP="00200D5B">
      <w:pPr>
        <w:pStyle w:val="Sinespaciado"/>
        <w:numPr>
          <w:ilvl w:val="0"/>
          <w:numId w:val="25"/>
        </w:numPr>
        <w:rPr>
          <w:rFonts w:ascii="Gadugi" w:hAnsi="Gadugi"/>
          <w:sz w:val="20"/>
          <w:szCs w:val="20"/>
        </w:rPr>
      </w:pPr>
      <w:r w:rsidRPr="00A34306">
        <w:rPr>
          <w:rFonts w:ascii="Gadugi" w:hAnsi="Gadugi"/>
          <w:sz w:val="20"/>
          <w:szCs w:val="20"/>
        </w:rPr>
        <w:t xml:space="preserve">Traslados Apto. o </w:t>
      </w:r>
      <w:r>
        <w:rPr>
          <w:rFonts w:ascii="Gadugi" w:hAnsi="Gadugi"/>
          <w:sz w:val="20"/>
          <w:szCs w:val="20"/>
        </w:rPr>
        <w:t>terminal/Hotel/</w:t>
      </w:r>
      <w:r w:rsidRPr="00A34306">
        <w:rPr>
          <w:rFonts w:ascii="Gadugi" w:hAnsi="Gadugi"/>
          <w:sz w:val="20"/>
          <w:szCs w:val="20"/>
        </w:rPr>
        <w:t xml:space="preserve">Apto. o </w:t>
      </w:r>
      <w:r>
        <w:rPr>
          <w:rFonts w:ascii="Gadugi" w:hAnsi="Gadugi"/>
          <w:sz w:val="20"/>
          <w:szCs w:val="20"/>
        </w:rPr>
        <w:t>t</w:t>
      </w:r>
      <w:r w:rsidRPr="00A34306">
        <w:rPr>
          <w:rFonts w:ascii="Gadugi" w:hAnsi="Gadugi"/>
          <w:sz w:val="20"/>
          <w:szCs w:val="20"/>
        </w:rPr>
        <w:t xml:space="preserve">erminal </w:t>
      </w:r>
      <w:r>
        <w:rPr>
          <w:rFonts w:ascii="Gadugi" w:hAnsi="Gadugi"/>
          <w:sz w:val="20"/>
          <w:szCs w:val="20"/>
        </w:rPr>
        <w:t>en servicio compartido</w:t>
      </w:r>
    </w:p>
    <w:p w14:paraId="162FCC44" w14:textId="05977711" w:rsidR="009D6DA7" w:rsidRPr="00200D5B" w:rsidRDefault="009D6DA7" w:rsidP="00200D5B">
      <w:pPr>
        <w:pStyle w:val="Sinespaciado"/>
        <w:numPr>
          <w:ilvl w:val="0"/>
          <w:numId w:val="25"/>
        </w:numPr>
        <w:rPr>
          <w:rFonts w:ascii="Gadugi" w:hAnsi="Gadugi"/>
          <w:sz w:val="20"/>
          <w:szCs w:val="20"/>
        </w:rPr>
      </w:pPr>
      <w:r w:rsidRPr="000C69FD">
        <w:rPr>
          <w:rFonts w:ascii="Gadugi" w:hAnsi="Gadugi"/>
          <w:sz w:val="20"/>
          <w:szCs w:val="20"/>
        </w:rPr>
        <w:t>0</w:t>
      </w:r>
      <w:r w:rsidR="00622010">
        <w:rPr>
          <w:rFonts w:ascii="Gadugi" w:hAnsi="Gadugi"/>
          <w:sz w:val="20"/>
          <w:szCs w:val="20"/>
        </w:rPr>
        <w:t>3 noches de alojamiento</w:t>
      </w:r>
      <w:r w:rsidR="00200D5B">
        <w:rPr>
          <w:rFonts w:ascii="Gadugi" w:hAnsi="Gadugi"/>
          <w:sz w:val="20"/>
          <w:szCs w:val="20"/>
        </w:rPr>
        <w:t xml:space="preserve"> + </w:t>
      </w:r>
      <w:r w:rsidRPr="00200D5B">
        <w:rPr>
          <w:rFonts w:ascii="Gadugi" w:hAnsi="Gadugi"/>
          <w:sz w:val="20"/>
          <w:szCs w:val="20"/>
        </w:rPr>
        <w:t xml:space="preserve">03 desayunos </w:t>
      </w:r>
    </w:p>
    <w:p w14:paraId="2EA34DB2" w14:textId="77777777" w:rsidR="00B73067" w:rsidRDefault="009D6DA7" w:rsidP="009D6DA7">
      <w:pPr>
        <w:numPr>
          <w:ilvl w:val="0"/>
          <w:numId w:val="25"/>
        </w:numPr>
        <w:rPr>
          <w:rFonts w:ascii="Gadugi" w:hAnsi="Gadugi"/>
          <w:sz w:val="20"/>
          <w:szCs w:val="20"/>
        </w:rPr>
      </w:pPr>
      <w:r w:rsidRPr="000C69FD">
        <w:rPr>
          <w:rFonts w:ascii="Gadugi" w:hAnsi="Gadugi"/>
          <w:sz w:val="20"/>
          <w:szCs w:val="20"/>
        </w:rPr>
        <w:t>Tours</w:t>
      </w:r>
      <w:r>
        <w:rPr>
          <w:rFonts w:ascii="Gadugi" w:hAnsi="Gadugi"/>
          <w:sz w:val="20"/>
          <w:szCs w:val="20"/>
        </w:rPr>
        <w:t xml:space="preserve"> en servicio regular o compartido</w:t>
      </w:r>
      <w:r w:rsidR="00B73067">
        <w:rPr>
          <w:rFonts w:ascii="Gadugi" w:hAnsi="Gadugi"/>
          <w:sz w:val="20"/>
          <w:szCs w:val="20"/>
        </w:rPr>
        <w:t>:</w:t>
      </w:r>
    </w:p>
    <w:p w14:paraId="345C2053" w14:textId="77777777" w:rsidR="00B73067" w:rsidRPr="00B73067" w:rsidRDefault="00B73067" w:rsidP="00B73067">
      <w:pPr>
        <w:pStyle w:val="Prrafodelista"/>
        <w:numPr>
          <w:ilvl w:val="0"/>
          <w:numId w:val="29"/>
        </w:numPr>
        <w:rPr>
          <w:rFonts w:ascii="Gadugi" w:hAnsi="Gadugi"/>
          <w:sz w:val="20"/>
          <w:szCs w:val="20"/>
        </w:rPr>
      </w:pPr>
      <w:r w:rsidRPr="00B73067">
        <w:rPr>
          <w:rFonts w:ascii="Gadugi" w:hAnsi="Gadugi"/>
          <w:sz w:val="20"/>
          <w:szCs w:val="20"/>
        </w:rPr>
        <w:t>City Tour</w:t>
      </w:r>
    </w:p>
    <w:p w14:paraId="578F5803" w14:textId="5B9B1850" w:rsidR="00B73067" w:rsidRDefault="00200D5B" w:rsidP="00B73067">
      <w:pPr>
        <w:pStyle w:val="Prrafodelista"/>
        <w:numPr>
          <w:ilvl w:val="0"/>
          <w:numId w:val="29"/>
        </w:numPr>
        <w:rPr>
          <w:rFonts w:ascii="Gadugi" w:hAnsi="Gadugi" w:cs="Tahoma"/>
          <w:sz w:val="20"/>
          <w:szCs w:val="20"/>
        </w:rPr>
      </w:pPr>
      <w:r>
        <w:rPr>
          <w:rFonts w:ascii="Gadugi" w:hAnsi="Gadugi"/>
          <w:sz w:val="20"/>
          <w:szCs w:val="20"/>
        </w:rPr>
        <w:t xml:space="preserve">FD </w:t>
      </w:r>
      <w:r w:rsidR="00B73067" w:rsidRPr="00B73067">
        <w:rPr>
          <w:rFonts w:ascii="Gadugi" w:hAnsi="Gadugi" w:cs="Tahoma"/>
          <w:sz w:val="20"/>
          <w:szCs w:val="20"/>
        </w:rPr>
        <w:t xml:space="preserve">Aguas Turquesas </w:t>
      </w:r>
      <w:proofErr w:type="spellStart"/>
      <w:r w:rsidR="00B73067" w:rsidRPr="00B73067">
        <w:rPr>
          <w:rFonts w:ascii="Gadugi" w:hAnsi="Gadugi" w:cs="Tahoma"/>
          <w:sz w:val="20"/>
          <w:szCs w:val="20"/>
        </w:rPr>
        <w:t>Millpu</w:t>
      </w:r>
      <w:proofErr w:type="spellEnd"/>
    </w:p>
    <w:p w14:paraId="2ECD107D" w14:textId="0508E8FF" w:rsidR="00151025" w:rsidRPr="00B73067" w:rsidRDefault="00200D5B" w:rsidP="00151025">
      <w:pPr>
        <w:pStyle w:val="Prrafodelista"/>
        <w:numPr>
          <w:ilvl w:val="0"/>
          <w:numId w:val="29"/>
        </w:numPr>
        <w:rPr>
          <w:rFonts w:ascii="Gadugi" w:hAnsi="Gadugi" w:cs="Tahoma"/>
          <w:sz w:val="20"/>
          <w:szCs w:val="20"/>
        </w:rPr>
      </w:pPr>
      <w:r>
        <w:rPr>
          <w:rFonts w:ascii="Gadugi" w:hAnsi="Gadugi" w:cs="Tahoma"/>
          <w:sz w:val="20"/>
          <w:szCs w:val="20"/>
        </w:rPr>
        <w:t xml:space="preserve">FD </w:t>
      </w:r>
      <w:proofErr w:type="spellStart"/>
      <w:r w:rsidR="00151025" w:rsidRPr="00151025">
        <w:rPr>
          <w:rFonts w:ascii="Gadugi" w:hAnsi="Gadugi" w:cs="Tahoma"/>
          <w:sz w:val="20"/>
          <w:szCs w:val="20"/>
        </w:rPr>
        <w:t>Vilcashuaman</w:t>
      </w:r>
      <w:proofErr w:type="spellEnd"/>
    </w:p>
    <w:p w14:paraId="43E95928" w14:textId="77777777" w:rsidR="009D6DA7" w:rsidRPr="000C69FD" w:rsidRDefault="009D6DA7" w:rsidP="009D6DA7">
      <w:pPr>
        <w:pStyle w:val="Sinespaciado"/>
        <w:numPr>
          <w:ilvl w:val="0"/>
          <w:numId w:val="25"/>
        </w:numPr>
        <w:rPr>
          <w:rFonts w:ascii="Gadugi" w:hAnsi="Gadugi"/>
          <w:sz w:val="20"/>
          <w:szCs w:val="20"/>
        </w:rPr>
      </w:pPr>
      <w:r w:rsidRPr="000C69FD">
        <w:rPr>
          <w:rFonts w:ascii="Gadugi" w:hAnsi="Gadugi"/>
          <w:sz w:val="20"/>
          <w:szCs w:val="20"/>
        </w:rPr>
        <w:t>Entrada a los atractivos</w:t>
      </w:r>
    </w:p>
    <w:p w14:paraId="6A0E2247" w14:textId="315B6B38" w:rsidR="009D6DA7" w:rsidRDefault="009D6DA7" w:rsidP="009D6DA7">
      <w:pPr>
        <w:pStyle w:val="Sinespaciado"/>
        <w:numPr>
          <w:ilvl w:val="0"/>
          <w:numId w:val="25"/>
        </w:numPr>
        <w:rPr>
          <w:rFonts w:ascii="Gadugi" w:hAnsi="Gadugi"/>
          <w:sz w:val="20"/>
          <w:szCs w:val="20"/>
        </w:rPr>
      </w:pPr>
      <w:r w:rsidRPr="000C69FD">
        <w:rPr>
          <w:rFonts w:ascii="Gadugi" w:hAnsi="Gadugi"/>
          <w:sz w:val="20"/>
          <w:szCs w:val="20"/>
        </w:rPr>
        <w:t xml:space="preserve">Guiado </w:t>
      </w:r>
      <w:r>
        <w:rPr>
          <w:rFonts w:ascii="Gadugi" w:hAnsi="Gadugi"/>
          <w:sz w:val="20"/>
          <w:szCs w:val="20"/>
        </w:rPr>
        <w:t xml:space="preserve">profesional en español </w:t>
      </w:r>
    </w:p>
    <w:p w14:paraId="1B2D0BE0" w14:textId="77777777" w:rsidR="009D6DA7" w:rsidRDefault="009D6DA7" w:rsidP="009D6DA7">
      <w:pPr>
        <w:pStyle w:val="Sinespaciado"/>
        <w:ind w:left="720"/>
        <w:rPr>
          <w:rFonts w:ascii="Gadugi" w:hAnsi="Gadugi"/>
          <w:sz w:val="20"/>
          <w:szCs w:val="20"/>
        </w:rPr>
      </w:pPr>
    </w:p>
    <w:tbl>
      <w:tblPr>
        <w:tblW w:w="6345" w:type="pct"/>
        <w:tblInd w:w="-998" w:type="dxa"/>
        <w:tblCellMar>
          <w:left w:w="70" w:type="dxa"/>
          <w:right w:w="70" w:type="dxa"/>
        </w:tblCellMar>
        <w:tblLook w:val="04A0" w:firstRow="1" w:lastRow="0" w:firstColumn="1" w:lastColumn="0" w:noHBand="0" w:noVBand="1"/>
      </w:tblPr>
      <w:tblGrid>
        <w:gridCol w:w="3963"/>
        <w:gridCol w:w="780"/>
        <w:gridCol w:w="559"/>
        <w:gridCol w:w="667"/>
        <w:gridCol w:w="617"/>
        <w:gridCol w:w="673"/>
        <w:gridCol w:w="664"/>
        <w:gridCol w:w="684"/>
        <w:gridCol w:w="677"/>
        <w:gridCol w:w="679"/>
        <w:gridCol w:w="822"/>
      </w:tblGrid>
      <w:tr w:rsidR="00C83F45" w:rsidRPr="00200D5B" w14:paraId="7578B9F3" w14:textId="77777777" w:rsidTr="004705D4">
        <w:trPr>
          <w:trHeight w:val="288"/>
        </w:trPr>
        <w:tc>
          <w:tcPr>
            <w:tcW w:w="1837" w:type="pct"/>
            <w:vMerge w:val="restart"/>
            <w:tcBorders>
              <w:top w:val="single" w:sz="4" w:space="0" w:color="auto"/>
              <w:left w:val="single" w:sz="4" w:space="0" w:color="auto"/>
              <w:bottom w:val="single" w:sz="4" w:space="0" w:color="auto"/>
              <w:right w:val="single" w:sz="4" w:space="0" w:color="auto"/>
            </w:tcBorders>
            <w:shd w:val="clear" w:color="122D64" w:fill="FFC000"/>
            <w:noWrap/>
            <w:vAlign w:val="center"/>
            <w:hideMark/>
          </w:tcPr>
          <w:p w14:paraId="4D5796C0" w14:textId="77777777" w:rsidR="00200D5B" w:rsidRPr="00200D5B" w:rsidRDefault="00200D5B" w:rsidP="00200D5B">
            <w:pPr>
              <w:jc w:val="center"/>
              <w:rPr>
                <w:rFonts w:ascii="Gadugi" w:hAnsi="Gadugi" w:cs="Calibri"/>
                <w:b/>
                <w:bCs/>
                <w:color w:val="000000"/>
                <w:sz w:val="20"/>
                <w:szCs w:val="20"/>
                <w:lang w:val="es-PE" w:eastAsia="es-PE"/>
              </w:rPr>
            </w:pPr>
            <w:r w:rsidRPr="00200D5B">
              <w:rPr>
                <w:rFonts w:ascii="Gadugi" w:hAnsi="Gadugi" w:cs="Calibri"/>
                <w:b/>
                <w:bCs/>
                <w:color w:val="000000"/>
                <w:sz w:val="20"/>
                <w:szCs w:val="20"/>
                <w:lang w:val="es-PE" w:eastAsia="es-PE"/>
              </w:rPr>
              <w:t xml:space="preserve">HOTELES </w:t>
            </w:r>
          </w:p>
        </w:tc>
        <w:tc>
          <w:tcPr>
            <w:tcW w:w="362" w:type="pct"/>
            <w:vMerge w:val="restart"/>
            <w:tcBorders>
              <w:top w:val="single" w:sz="4" w:space="0" w:color="auto"/>
              <w:left w:val="single" w:sz="4" w:space="0" w:color="auto"/>
              <w:bottom w:val="single" w:sz="4" w:space="0" w:color="auto"/>
              <w:right w:val="single" w:sz="4" w:space="0" w:color="auto"/>
            </w:tcBorders>
            <w:shd w:val="clear" w:color="122D64" w:fill="203764"/>
            <w:noWrap/>
            <w:vAlign w:val="center"/>
            <w:hideMark/>
          </w:tcPr>
          <w:p w14:paraId="343F13D9" w14:textId="77777777" w:rsidR="00200D5B" w:rsidRPr="00200D5B" w:rsidRDefault="00200D5B" w:rsidP="00200D5B">
            <w:pPr>
              <w:jc w:val="center"/>
              <w:rPr>
                <w:rFonts w:ascii="Gadugi" w:hAnsi="Gadugi" w:cs="Calibri"/>
                <w:b/>
                <w:bCs/>
                <w:color w:val="FFFFFF"/>
                <w:sz w:val="20"/>
                <w:szCs w:val="20"/>
                <w:lang w:val="es-PE" w:eastAsia="es-PE"/>
              </w:rPr>
            </w:pPr>
            <w:r w:rsidRPr="00200D5B">
              <w:rPr>
                <w:rFonts w:ascii="Gadugi" w:hAnsi="Gadugi" w:cs="Calibri"/>
                <w:b/>
                <w:bCs/>
                <w:color w:val="FFFFFF"/>
                <w:sz w:val="20"/>
                <w:szCs w:val="20"/>
                <w:lang w:val="es-PE" w:eastAsia="es-PE"/>
              </w:rPr>
              <w:t>Cat.</w:t>
            </w:r>
          </w:p>
        </w:tc>
        <w:tc>
          <w:tcPr>
            <w:tcW w:w="259" w:type="pct"/>
            <w:vMerge w:val="restart"/>
            <w:tcBorders>
              <w:top w:val="single" w:sz="4" w:space="0" w:color="auto"/>
              <w:left w:val="single" w:sz="4" w:space="0" w:color="auto"/>
              <w:bottom w:val="single" w:sz="4" w:space="0" w:color="auto"/>
              <w:right w:val="single" w:sz="4" w:space="0" w:color="auto"/>
            </w:tcBorders>
            <w:shd w:val="clear" w:color="122D64" w:fill="203764"/>
            <w:noWrap/>
            <w:vAlign w:val="center"/>
            <w:hideMark/>
          </w:tcPr>
          <w:p w14:paraId="72E94C56" w14:textId="77777777" w:rsidR="00200D5B" w:rsidRPr="00200D5B" w:rsidRDefault="00200D5B" w:rsidP="00200D5B">
            <w:pPr>
              <w:jc w:val="center"/>
              <w:rPr>
                <w:rFonts w:ascii="Gadugi" w:hAnsi="Gadugi" w:cs="Calibri"/>
                <w:b/>
                <w:bCs/>
                <w:color w:val="FFFFFF"/>
                <w:sz w:val="20"/>
                <w:szCs w:val="20"/>
                <w:lang w:val="es-PE" w:eastAsia="es-PE"/>
              </w:rPr>
            </w:pPr>
            <w:proofErr w:type="spellStart"/>
            <w:r w:rsidRPr="00200D5B">
              <w:rPr>
                <w:rFonts w:ascii="Gadugi" w:hAnsi="Gadugi" w:cs="Calibri"/>
                <w:b/>
                <w:bCs/>
                <w:color w:val="FFFFFF"/>
                <w:sz w:val="20"/>
                <w:szCs w:val="20"/>
                <w:lang w:val="es-PE" w:eastAsia="es-PE"/>
              </w:rPr>
              <w:t>Pisc</w:t>
            </w:r>
            <w:proofErr w:type="spellEnd"/>
            <w:r w:rsidRPr="00200D5B">
              <w:rPr>
                <w:rFonts w:ascii="Gadugi" w:hAnsi="Gadugi" w:cs="Calibri"/>
                <w:b/>
                <w:bCs/>
                <w:color w:val="FFFFFF"/>
                <w:sz w:val="20"/>
                <w:szCs w:val="20"/>
                <w:lang w:val="es-PE" w:eastAsia="es-PE"/>
              </w:rPr>
              <w:t>.</w:t>
            </w:r>
          </w:p>
        </w:tc>
        <w:tc>
          <w:tcPr>
            <w:tcW w:w="1215" w:type="pct"/>
            <w:gridSpan w:val="4"/>
            <w:tcBorders>
              <w:top w:val="single" w:sz="4" w:space="0" w:color="auto"/>
              <w:left w:val="nil"/>
              <w:bottom w:val="single" w:sz="4" w:space="0" w:color="auto"/>
              <w:right w:val="single" w:sz="4" w:space="0" w:color="auto"/>
            </w:tcBorders>
            <w:shd w:val="clear" w:color="000000" w:fill="2F5496"/>
            <w:noWrap/>
            <w:vAlign w:val="center"/>
            <w:hideMark/>
          </w:tcPr>
          <w:p w14:paraId="7B227DA5" w14:textId="77777777" w:rsidR="00200D5B" w:rsidRPr="00200D5B" w:rsidRDefault="00200D5B" w:rsidP="00200D5B">
            <w:pPr>
              <w:jc w:val="center"/>
              <w:rPr>
                <w:rFonts w:ascii="Gadugi" w:hAnsi="Gadugi" w:cs="Calibri"/>
                <w:b/>
                <w:bCs/>
                <w:color w:val="FFFFFF"/>
                <w:sz w:val="20"/>
                <w:szCs w:val="20"/>
                <w:lang w:val="es-PE" w:eastAsia="es-PE"/>
              </w:rPr>
            </w:pPr>
            <w:r w:rsidRPr="00200D5B">
              <w:rPr>
                <w:rFonts w:ascii="Gadugi" w:hAnsi="Gadugi" w:cs="Calibri"/>
                <w:b/>
                <w:bCs/>
                <w:color w:val="FFFFFF"/>
                <w:sz w:val="20"/>
                <w:szCs w:val="20"/>
                <w:lang w:val="es-PE" w:eastAsia="es-PE"/>
              </w:rPr>
              <w:t>PERUANO</w:t>
            </w:r>
          </w:p>
        </w:tc>
        <w:tc>
          <w:tcPr>
            <w:tcW w:w="1327" w:type="pct"/>
            <w:gridSpan w:val="4"/>
            <w:tcBorders>
              <w:top w:val="nil"/>
              <w:left w:val="nil"/>
              <w:bottom w:val="single" w:sz="4" w:space="0" w:color="auto"/>
              <w:right w:val="nil"/>
            </w:tcBorders>
            <w:shd w:val="clear" w:color="000000" w:fill="203764"/>
            <w:vAlign w:val="center"/>
            <w:hideMark/>
          </w:tcPr>
          <w:p w14:paraId="753B0D43" w14:textId="77777777" w:rsidR="00200D5B" w:rsidRPr="00200D5B" w:rsidRDefault="00200D5B" w:rsidP="00200D5B">
            <w:pPr>
              <w:jc w:val="center"/>
              <w:rPr>
                <w:rFonts w:ascii="Gadugi" w:hAnsi="Gadugi" w:cs="Calibri"/>
                <w:b/>
                <w:bCs/>
                <w:color w:val="FFFFFF"/>
                <w:sz w:val="20"/>
                <w:szCs w:val="20"/>
                <w:lang w:val="es-PE" w:eastAsia="es-PE"/>
              </w:rPr>
            </w:pPr>
            <w:r w:rsidRPr="00200D5B">
              <w:rPr>
                <w:rFonts w:ascii="Gadugi" w:hAnsi="Gadugi" w:cs="Calibri"/>
                <w:b/>
                <w:bCs/>
                <w:color w:val="FFFFFF"/>
                <w:sz w:val="20"/>
                <w:szCs w:val="20"/>
                <w:lang w:val="es-PE" w:eastAsia="es-PE"/>
              </w:rPr>
              <w:t>EXTRANJERO</w:t>
            </w:r>
          </w:p>
        </w:tc>
      </w:tr>
      <w:tr w:rsidR="00C83F45" w:rsidRPr="00200D5B" w14:paraId="3322708A" w14:textId="77777777" w:rsidTr="004705D4">
        <w:trPr>
          <w:trHeight w:val="288"/>
        </w:trPr>
        <w:tc>
          <w:tcPr>
            <w:tcW w:w="1837" w:type="pct"/>
            <w:vMerge/>
            <w:tcBorders>
              <w:top w:val="single" w:sz="4" w:space="0" w:color="auto"/>
              <w:left w:val="single" w:sz="4" w:space="0" w:color="auto"/>
              <w:bottom w:val="single" w:sz="4" w:space="0" w:color="auto"/>
              <w:right w:val="single" w:sz="4" w:space="0" w:color="auto"/>
            </w:tcBorders>
            <w:vAlign w:val="center"/>
            <w:hideMark/>
          </w:tcPr>
          <w:p w14:paraId="33828DCC" w14:textId="77777777" w:rsidR="00200D5B" w:rsidRPr="00200D5B" w:rsidRDefault="00200D5B" w:rsidP="00200D5B">
            <w:pPr>
              <w:rPr>
                <w:rFonts w:ascii="Gadugi" w:hAnsi="Gadugi" w:cs="Calibri"/>
                <w:b/>
                <w:bCs/>
                <w:color w:val="000000"/>
                <w:sz w:val="20"/>
                <w:szCs w:val="20"/>
                <w:lang w:val="es-PE" w:eastAsia="es-PE"/>
              </w:rPr>
            </w:pPr>
          </w:p>
        </w:tc>
        <w:tc>
          <w:tcPr>
            <w:tcW w:w="362" w:type="pct"/>
            <w:vMerge/>
            <w:tcBorders>
              <w:top w:val="single" w:sz="4" w:space="0" w:color="auto"/>
              <w:left w:val="single" w:sz="4" w:space="0" w:color="auto"/>
              <w:bottom w:val="single" w:sz="4" w:space="0" w:color="auto"/>
              <w:right w:val="single" w:sz="4" w:space="0" w:color="auto"/>
            </w:tcBorders>
            <w:vAlign w:val="center"/>
            <w:hideMark/>
          </w:tcPr>
          <w:p w14:paraId="3286A1F4" w14:textId="77777777" w:rsidR="00200D5B" w:rsidRPr="00200D5B" w:rsidRDefault="00200D5B" w:rsidP="00200D5B">
            <w:pPr>
              <w:rPr>
                <w:rFonts w:ascii="Gadugi" w:hAnsi="Gadugi" w:cs="Calibri"/>
                <w:b/>
                <w:bCs/>
                <w:color w:val="FFFFFF"/>
                <w:sz w:val="20"/>
                <w:szCs w:val="20"/>
                <w:lang w:val="es-PE" w:eastAsia="es-PE"/>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71FFD51F" w14:textId="77777777" w:rsidR="00200D5B" w:rsidRPr="00200D5B" w:rsidRDefault="00200D5B" w:rsidP="00200D5B">
            <w:pPr>
              <w:rPr>
                <w:rFonts w:ascii="Gadugi" w:hAnsi="Gadugi" w:cs="Calibri"/>
                <w:b/>
                <w:bCs/>
                <w:color w:val="FFFFFF"/>
                <w:sz w:val="20"/>
                <w:szCs w:val="20"/>
                <w:lang w:val="es-PE" w:eastAsia="es-PE"/>
              </w:rPr>
            </w:pPr>
          </w:p>
        </w:tc>
        <w:tc>
          <w:tcPr>
            <w:tcW w:w="309" w:type="pct"/>
            <w:tcBorders>
              <w:top w:val="nil"/>
              <w:left w:val="nil"/>
              <w:bottom w:val="single" w:sz="4" w:space="0" w:color="auto"/>
              <w:right w:val="single" w:sz="4" w:space="0" w:color="auto"/>
            </w:tcBorders>
            <w:shd w:val="clear" w:color="122D64" w:fill="FFC000"/>
            <w:noWrap/>
            <w:vAlign w:val="center"/>
            <w:hideMark/>
          </w:tcPr>
          <w:p w14:paraId="7E9FEB09" w14:textId="77777777" w:rsidR="00200D5B" w:rsidRPr="00200D5B" w:rsidRDefault="00200D5B" w:rsidP="00200D5B">
            <w:pPr>
              <w:jc w:val="center"/>
              <w:rPr>
                <w:rFonts w:ascii="Gadugi" w:hAnsi="Gadugi" w:cs="Calibri"/>
                <w:b/>
                <w:bCs/>
                <w:color w:val="000000"/>
                <w:sz w:val="20"/>
                <w:szCs w:val="20"/>
                <w:lang w:val="es-PE" w:eastAsia="es-PE"/>
              </w:rPr>
            </w:pPr>
            <w:r w:rsidRPr="00200D5B">
              <w:rPr>
                <w:rFonts w:ascii="Gadugi" w:hAnsi="Gadugi" w:cs="Calibri"/>
                <w:b/>
                <w:bCs/>
                <w:color w:val="000000"/>
                <w:sz w:val="20"/>
                <w:szCs w:val="20"/>
                <w:lang w:val="es-PE" w:eastAsia="es-PE"/>
              </w:rPr>
              <w:t>SWB</w:t>
            </w:r>
          </w:p>
        </w:tc>
        <w:tc>
          <w:tcPr>
            <w:tcW w:w="286" w:type="pct"/>
            <w:tcBorders>
              <w:top w:val="nil"/>
              <w:left w:val="nil"/>
              <w:bottom w:val="single" w:sz="4" w:space="0" w:color="auto"/>
              <w:right w:val="single" w:sz="4" w:space="0" w:color="auto"/>
            </w:tcBorders>
            <w:shd w:val="clear" w:color="122D64" w:fill="FFC000"/>
            <w:noWrap/>
            <w:vAlign w:val="center"/>
            <w:hideMark/>
          </w:tcPr>
          <w:p w14:paraId="5808C44F" w14:textId="77777777" w:rsidR="00200D5B" w:rsidRPr="00200D5B" w:rsidRDefault="00200D5B" w:rsidP="00200D5B">
            <w:pPr>
              <w:jc w:val="center"/>
              <w:rPr>
                <w:rFonts w:ascii="Gadugi" w:hAnsi="Gadugi" w:cs="Calibri"/>
                <w:b/>
                <w:bCs/>
                <w:color w:val="000000"/>
                <w:sz w:val="20"/>
                <w:szCs w:val="20"/>
                <w:lang w:val="es-PE" w:eastAsia="es-PE"/>
              </w:rPr>
            </w:pPr>
            <w:r w:rsidRPr="00200D5B">
              <w:rPr>
                <w:rFonts w:ascii="Gadugi" w:hAnsi="Gadugi" w:cs="Calibri"/>
                <w:b/>
                <w:bCs/>
                <w:color w:val="000000"/>
                <w:sz w:val="20"/>
                <w:szCs w:val="20"/>
                <w:lang w:val="es-PE" w:eastAsia="es-PE"/>
              </w:rPr>
              <w:t>DWB</w:t>
            </w:r>
          </w:p>
        </w:tc>
        <w:tc>
          <w:tcPr>
            <w:tcW w:w="312" w:type="pct"/>
            <w:tcBorders>
              <w:top w:val="nil"/>
              <w:left w:val="nil"/>
              <w:bottom w:val="single" w:sz="4" w:space="0" w:color="auto"/>
              <w:right w:val="single" w:sz="4" w:space="0" w:color="auto"/>
            </w:tcBorders>
            <w:shd w:val="clear" w:color="122D64" w:fill="FFC000"/>
            <w:noWrap/>
            <w:vAlign w:val="center"/>
            <w:hideMark/>
          </w:tcPr>
          <w:p w14:paraId="635FF745" w14:textId="77777777" w:rsidR="00200D5B" w:rsidRPr="00200D5B" w:rsidRDefault="00200D5B" w:rsidP="00200D5B">
            <w:pPr>
              <w:jc w:val="center"/>
              <w:rPr>
                <w:rFonts w:ascii="Gadugi" w:hAnsi="Gadugi" w:cs="Calibri"/>
                <w:b/>
                <w:bCs/>
                <w:color w:val="000000"/>
                <w:sz w:val="20"/>
                <w:szCs w:val="20"/>
                <w:lang w:val="es-PE" w:eastAsia="es-PE"/>
              </w:rPr>
            </w:pPr>
            <w:r w:rsidRPr="00200D5B">
              <w:rPr>
                <w:rFonts w:ascii="Gadugi" w:hAnsi="Gadugi" w:cs="Calibri"/>
                <w:b/>
                <w:bCs/>
                <w:color w:val="000000"/>
                <w:sz w:val="20"/>
                <w:szCs w:val="20"/>
                <w:lang w:val="es-PE" w:eastAsia="es-PE"/>
              </w:rPr>
              <w:t>TPL</w:t>
            </w:r>
          </w:p>
        </w:tc>
        <w:tc>
          <w:tcPr>
            <w:tcW w:w="307" w:type="pct"/>
            <w:tcBorders>
              <w:top w:val="nil"/>
              <w:left w:val="nil"/>
              <w:bottom w:val="single" w:sz="4" w:space="0" w:color="auto"/>
              <w:right w:val="single" w:sz="4" w:space="0" w:color="auto"/>
            </w:tcBorders>
            <w:shd w:val="clear" w:color="122D64" w:fill="FFC000"/>
            <w:noWrap/>
            <w:vAlign w:val="center"/>
            <w:hideMark/>
          </w:tcPr>
          <w:p w14:paraId="739DF378" w14:textId="77777777" w:rsidR="00200D5B" w:rsidRPr="00200D5B" w:rsidRDefault="00200D5B" w:rsidP="00200D5B">
            <w:pPr>
              <w:jc w:val="center"/>
              <w:rPr>
                <w:rFonts w:ascii="Gadugi" w:hAnsi="Gadugi" w:cs="Calibri"/>
                <w:b/>
                <w:bCs/>
                <w:color w:val="000000"/>
                <w:sz w:val="20"/>
                <w:szCs w:val="20"/>
                <w:lang w:val="es-PE" w:eastAsia="es-PE"/>
              </w:rPr>
            </w:pPr>
            <w:r w:rsidRPr="00200D5B">
              <w:rPr>
                <w:rFonts w:ascii="Gadugi" w:hAnsi="Gadugi" w:cs="Calibri"/>
                <w:b/>
                <w:bCs/>
                <w:color w:val="000000"/>
                <w:sz w:val="20"/>
                <w:szCs w:val="20"/>
                <w:lang w:val="es-PE" w:eastAsia="es-PE"/>
              </w:rPr>
              <w:t>CHD</w:t>
            </w:r>
          </w:p>
        </w:tc>
        <w:tc>
          <w:tcPr>
            <w:tcW w:w="317" w:type="pct"/>
            <w:tcBorders>
              <w:top w:val="nil"/>
              <w:left w:val="nil"/>
              <w:bottom w:val="single" w:sz="4" w:space="0" w:color="auto"/>
              <w:right w:val="single" w:sz="4" w:space="0" w:color="auto"/>
            </w:tcBorders>
            <w:shd w:val="clear" w:color="122D64" w:fill="FFC000"/>
            <w:noWrap/>
            <w:vAlign w:val="center"/>
            <w:hideMark/>
          </w:tcPr>
          <w:p w14:paraId="0D9247E5" w14:textId="77777777" w:rsidR="00200D5B" w:rsidRPr="00200D5B" w:rsidRDefault="00200D5B" w:rsidP="00200D5B">
            <w:pPr>
              <w:jc w:val="center"/>
              <w:rPr>
                <w:rFonts w:ascii="Gadugi" w:hAnsi="Gadugi" w:cs="Calibri"/>
                <w:b/>
                <w:bCs/>
                <w:color w:val="000000"/>
                <w:sz w:val="20"/>
                <w:szCs w:val="20"/>
                <w:lang w:val="es-PE" w:eastAsia="es-PE"/>
              </w:rPr>
            </w:pPr>
            <w:r w:rsidRPr="00200D5B">
              <w:rPr>
                <w:rFonts w:ascii="Gadugi" w:hAnsi="Gadugi" w:cs="Calibri"/>
                <w:b/>
                <w:bCs/>
                <w:color w:val="000000"/>
                <w:sz w:val="20"/>
                <w:szCs w:val="20"/>
                <w:lang w:val="es-PE" w:eastAsia="es-PE"/>
              </w:rPr>
              <w:t>SWB</w:t>
            </w:r>
          </w:p>
        </w:tc>
        <w:tc>
          <w:tcPr>
            <w:tcW w:w="314" w:type="pct"/>
            <w:tcBorders>
              <w:top w:val="nil"/>
              <w:left w:val="nil"/>
              <w:bottom w:val="single" w:sz="4" w:space="0" w:color="auto"/>
              <w:right w:val="single" w:sz="4" w:space="0" w:color="auto"/>
            </w:tcBorders>
            <w:shd w:val="clear" w:color="122D64" w:fill="FFC000"/>
            <w:noWrap/>
            <w:vAlign w:val="center"/>
            <w:hideMark/>
          </w:tcPr>
          <w:p w14:paraId="3FDCD510" w14:textId="77777777" w:rsidR="00200D5B" w:rsidRPr="00200D5B" w:rsidRDefault="00200D5B" w:rsidP="00200D5B">
            <w:pPr>
              <w:jc w:val="center"/>
              <w:rPr>
                <w:rFonts w:ascii="Gadugi" w:hAnsi="Gadugi" w:cs="Calibri"/>
                <w:b/>
                <w:bCs/>
                <w:color w:val="000000"/>
                <w:sz w:val="20"/>
                <w:szCs w:val="20"/>
                <w:lang w:val="es-PE" w:eastAsia="es-PE"/>
              </w:rPr>
            </w:pPr>
            <w:r w:rsidRPr="00200D5B">
              <w:rPr>
                <w:rFonts w:ascii="Gadugi" w:hAnsi="Gadugi" w:cs="Calibri"/>
                <w:b/>
                <w:bCs/>
                <w:color w:val="000000"/>
                <w:sz w:val="20"/>
                <w:szCs w:val="20"/>
                <w:lang w:val="es-PE" w:eastAsia="es-PE"/>
              </w:rPr>
              <w:t>DWB</w:t>
            </w:r>
          </w:p>
        </w:tc>
        <w:tc>
          <w:tcPr>
            <w:tcW w:w="315" w:type="pct"/>
            <w:tcBorders>
              <w:top w:val="nil"/>
              <w:left w:val="nil"/>
              <w:bottom w:val="single" w:sz="4" w:space="0" w:color="auto"/>
              <w:right w:val="single" w:sz="4" w:space="0" w:color="auto"/>
            </w:tcBorders>
            <w:shd w:val="clear" w:color="122D64" w:fill="FFC000"/>
            <w:noWrap/>
            <w:vAlign w:val="center"/>
            <w:hideMark/>
          </w:tcPr>
          <w:p w14:paraId="15E69B7C" w14:textId="77777777" w:rsidR="00200D5B" w:rsidRPr="00200D5B" w:rsidRDefault="00200D5B" w:rsidP="00200D5B">
            <w:pPr>
              <w:jc w:val="center"/>
              <w:rPr>
                <w:rFonts w:ascii="Gadugi" w:hAnsi="Gadugi" w:cs="Calibri"/>
                <w:b/>
                <w:bCs/>
                <w:color w:val="000000"/>
                <w:sz w:val="20"/>
                <w:szCs w:val="20"/>
                <w:lang w:val="es-PE" w:eastAsia="es-PE"/>
              </w:rPr>
            </w:pPr>
            <w:r w:rsidRPr="00200D5B">
              <w:rPr>
                <w:rFonts w:ascii="Gadugi" w:hAnsi="Gadugi" w:cs="Calibri"/>
                <w:b/>
                <w:bCs/>
                <w:color w:val="000000"/>
                <w:sz w:val="20"/>
                <w:szCs w:val="20"/>
                <w:lang w:val="es-PE" w:eastAsia="es-PE"/>
              </w:rPr>
              <w:t>TPL</w:t>
            </w:r>
          </w:p>
        </w:tc>
        <w:tc>
          <w:tcPr>
            <w:tcW w:w="382" w:type="pct"/>
            <w:tcBorders>
              <w:top w:val="nil"/>
              <w:left w:val="nil"/>
              <w:bottom w:val="single" w:sz="4" w:space="0" w:color="auto"/>
              <w:right w:val="single" w:sz="4" w:space="0" w:color="auto"/>
            </w:tcBorders>
            <w:shd w:val="clear" w:color="122D64" w:fill="FFC000"/>
            <w:noWrap/>
            <w:vAlign w:val="center"/>
            <w:hideMark/>
          </w:tcPr>
          <w:p w14:paraId="4AE7A143" w14:textId="77777777" w:rsidR="00200D5B" w:rsidRPr="00200D5B" w:rsidRDefault="00200D5B" w:rsidP="00200D5B">
            <w:pPr>
              <w:jc w:val="center"/>
              <w:rPr>
                <w:rFonts w:ascii="Gadugi" w:hAnsi="Gadugi" w:cs="Calibri"/>
                <w:b/>
                <w:bCs/>
                <w:color w:val="000000"/>
                <w:sz w:val="20"/>
                <w:szCs w:val="20"/>
                <w:lang w:val="es-PE" w:eastAsia="es-PE"/>
              </w:rPr>
            </w:pPr>
            <w:r w:rsidRPr="00200D5B">
              <w:rPr>
                <w:rFonts w:ascii="Gadugi" w:hAnsi="Gadugi" w:cs="Calibri"/>
                <w:b/>
                <w:bCs/>
                <w:color w:val="000000"/>
                <w:sz w:val="20"/>
                <w:szCs w:val="20"/>
                <w:lang w:val="es-PE" w:eastAsia="es-PE"/>
              </w:rPr>
              <w:t>CHD</w:t>
            </w:r>
          </w:p>
        </w:tc>
      </w:tr>
      <w:tr w:rsidR="004705D4" w:rsidRPr="00200D5B" w14:paraId="16CA0F31" w14:textId="77777777" w:rsidTr="004705D4">
        <w:trPr>
          <w:trHeight w:val="288"/>
        </w:trPr>
        <w:tc>
          <w:tcPr>
            <w:tcW w:w="1837" w:type="pct"/>
            <w:tcBorders>
              <w:top w:val="nil"/>
              <w:left w:val="single" w:sz="4" w:space="0" w:color="auto"/>
              <w:bottom w:val="single" w:sz="4" w:space="0" w:color="auto"/>
              <w:right w:val="single" w:sz="4" w:space="0" w:color="auto"/>
            </w:tcBorders>
            <w:shd w:val="clear" w:color="auto" w:fill="auto"/>
            <w:noWrap/>
            <w:vAlign w:val="center"/>
            <w:hideMark/>
          </w:tcPr>
          <w:p w14:paraId="4B4438DF" w14:textId="780FE859" w:rsidR="004705D4" w:rsidRPr="00200D5B" w:rsidRDefault="004705D4" w:rsidP="004705D4">
            <w:pPr>
              <w:rPr>
                <w:rFonts w:ascii="Gadugi" w:hAnsi="Gadugi" w:cs="Calibri"/>
                <w:color w:val="000000"/>
                <w:sz w:val="20"/>
                <w:szCs w:val="20"/>
                <w:lang w:val="es-PE" w:eastAsia="es-PE"/>
              </w:rPr>
            </w:pPr>
            <w:proofErr w:type="spellStart"/>
            <w:r>
              <w:rPr>
                <w:rFonts w:ascii="Gadugi" w:hAnsi="Gadugi" w:cs="Calibri"/>
                <w:color w:val="000000"/>
                <w:sz w:val="20"/>
                <w:szCs w:val="20"/>
              </w:rPr>
              <w:t>Sumaq</w:t>
            </w:r>
            <w:proofErr w:type="spellEnd"/>
            <w:r>
              <w:rPr>
                <w:rFonts w:ascii="Gadugi" w:hAnsi="Gadugi" w:cs="Calibri"/>
                <w:color w:val="000000"/>
                <w:sz w:val="20"/>
                <w:szCs w:val="20"/>
              </w:rPr>
              <w:t xml:space="preserve"> Wari</w:t>
            </w:r>
          </w:p>
        </w:tc>
        <w:tc>
          <w:tcPr>
            <w:tcW w:w="362" w:type="pct"/>
            <w:tcBorders>
              <w:top w:val="nil"/>
              <w:left w:val="nil"/>
              <w:bottom w:val="single" w:sz="4" w:space="0" w:color="auto"/>
              <w:right w:val="single" w:sz="4" w:space="0" w:color="auto"/>
            </w:tcBorders>
            <w:shd w:val="clear" w:color="122D64" w:fill="203764"/>
            <w:noWrap/>
            <w:vAlign w:val="center"/>
            <w:hideMark/>
          </w:tcPr>
          <w:p w14:paraId="13469B94" w14:textId="787AD13C" w:rsidR="004705D4" w:rsidRPr="00200D5B" w:rsidRDefault="004705D4" w:rsidP="004705D4">
            <w:pPr>
              <w:jc w:val="center"/>
              <w:rPr>
                <w:rFonts w:ascii="Gadugi" w:hAnsi="Gadugi" w:cs="Calibri"/>
                <w:b/>
                <w:bCs/>
                <w:color w:val="FFFFFF"/>
                <w:sz w:val="20"/>
                <w:szCs w:val="20"/>
                <w:lang w:val="es-PE" w:eastAsia="es-PE"/>
              </w:rPr>
            </w:pPr>
            <w:r>
              <w:rPr>
                <w:rFonts w:ascii="Gadugi" w:hAnsi="Gadugi" w:cs="Calibri"/>
                <w:b/>
                <w:bCs/>
                <w:color w:val="FFFFFF"/>
                <w:sz w:val="20"/>
                <w:szCs w:val="20"/>
              </w:rPr>
              <w:t>2*</w:t>
            </w:r>
          </w:p>
        </w:tc>
        <w:tc>
          <w:tcPr>
            <w:tcW w:w="259" w:type="pct"/>
            <w:tcBorders>
              <w:top w:val="nil"/>
              <w:left w:val="nil"/>
              <w:bottom w:val="single" w:sz="4" w:space="0" w:color="auto"/>
              <w:right w:val="single" w:sz="4" w:space="0" w:color="auto"/>
            </w:tcBorders>
            <w:shd w:val="clear" w:color="FFFFFF" w:fill="FFFFFF"/>
            <w:noWrap/>
            <w:vAlign w:val="center"/>
            <w:hideMark/>
          </w:tcPr>
          <w:p w14:paraId="16CB4B12" w14:textId="662EF6B6" w:rsidR="004705D4" w:rsidRPr="00200D5B" w:rsidRDefault="004705D4" w:rsidP="004705D4">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09" w:type="pct"/>
            <w:tcBorders>
              <w:top w:val="nil"/>
              <w:left w:val="nil"/>
              <w:bottom w:val="single" w:sz="4" w:space="0" w:color="000000"/>
              <w:right w:val="single" w:sz="4" w:space="0" w:color="000000"/>
            </w:tcBorders>
            <w:shd w:val="clear" w:color="auto" w:fill="auto"/>
            <w:noWrap/>
            <w:vAlign w:val="center"/>
            <w:hideMark/>
          </w:tcPr>
          <w:p w14:paraId="100B9DE6" w14:textId="629BDAF8"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217</w:t>
            </w:r>
          </w:p>
        </w:tc>
        <w:tc>
          <w:tcPr>
            <w:tcW w:w="286" w:type="pct"/>
            <w:tcBorders>
              <w:top w:val="nil"/>
              <w:left w:val="nil"/>
              <w:bottom w:val="single" w:sz="4" w:space="0" w:color="000000"/>
              <w:right w:val="single" w:sz="4" w:space="0" w:color="000000"/>
            </w:tcBorders>
            <w:shd w:val="clear" w:color="auto" w:fill="auto"/>
            <w:noWrap/>
            <w:vAlign w:val="center"/>
            <w:hideMark/>
          </w:tcPr>
          <w:p w14:paraId="28B5486A" w14:textId="0E459F29"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192</w:t>
            </w:r>
          </w:p>
        </w:tc>
        <w:tc>
          <w:tcPr>
            <w:tcW w:w="312" w:type="pct"/>
            <w:tcBorders>
              <w:top w:val="nil"/>
              <w:left w:val="nil"/>
              <w:bottom w:val="single" w:sz="4" w:space="0" w:color="000000"/>
              <w:right w:val="single" w:sz="4" w:space="0" w:color="000000"/>
            </w:tcBorders>
            <w:shd w:val="clear" w:color="auto" w:fill="auto"/>
            <w:noWrap/>
            <w:vAlign w:val="center"/>
            <w:hideMark/>
          </w:tcPr>
          <w:p w14:paraId="4DA7C567" w14:textId="77EE0A3E"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180</w:t>
            </w:r>
          </w:p>
        </w:tc>
        <w:tc>
          <w:tcPr>
            <w:tcW w:w="307" w:type="pct"/>
            <w:tcBorders>
              <w:top w:val="nil"/>
              <w:left w:val="nil"/>
              <w:bottom w:val="single" w:sz="4" w:space="0" w:color="000000"/>
              <w:right w:val="single" w:sz="4" w:space="0" w:color="000000"/>
            </w:tcBorders>
            <w:shd w:val="clear" w:color="auto" w:fill="auto"/>
            <w:noWrap/>
            <w:vAlign w:val="center"/>
            <w:hideMark/>
          </w:tcPr>
          <w:p w14:paraId="384CD16B" w14:textId="1D96D7FB"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151</w:t>
            </w:r>
          </w:p>
        </w:tc>
        <w:tc>
          <w:tcPr>
            <w:tcW w:w="317" w:type="pct"/>
            <w:tcBorders>
              <w:top w:val="nil"/>
              <w:left w:val="nil"/>
              <w:bottom w:val="single" w:sz="4" w:space="0" w:color="000000"/>
              <w:right w:val="single" w:sz="4" w:space="0" w:color="000000"/>
            </w:tcBorders>
            <w:shd w:val="clear" w:color="auto" w:fill="auto"/>
            <w:noWrap/>
            <w:vAlign w:val="center"/>
            <w:hideMark/>
          </w:tcPr>
          <w:p w14:paraId="760AB6E8" w14:textId="74EA4167"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217</w:t>
            </w:r>
          </w:p>
        </w:tc>
        <w:tc>
          <w:tcPr>
            <w:tcW w:w="314" w:type="pct"/>
            <w:tcBorders>
              <w:top w:val="nil"/>
              <w:left w:val="nil"/>
              <w:bottom w:val="single" w:sz="4" w:space="0" w:color="000000"/>
              <w:right w:val="single" w:sz="4" w:space="0" w:color="000000"/>
            </w:tcBorders>
            <w:shd w:val="clear" w:color="auto" w:fill="auto"/>
            <w:noWrap/>
            <w:vAlign w:val="center"/>
            <w:hideMark/>
          </w:tcPr>
          <w:p w14:paraId="1417D599" w14:textId="69F40079"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192</w:t>
            </w:r>
          </w:p>
        </w:tc>
        <w:tc>
          <w:tcPr>
            <w:tcW w:w="315" w:type="pct"/>
            <w:tcBorders>
              <w:top w:val="nil"/>
              <w:left w:val="nil"/>
              <w:bottom w:val="single" w:sz="4" w:space="0" w:color="000000"/>
              <w:right w:val="single" w:sz="4" w:space="0" w:color="000000"/>
            </w:tcBorders>
            <w:shd w:val="clear" w:color="auto" w:fill="auto"/>
            <w:noWrap/>
            <w:vAlign w:val="center"/>
            <w:hideMark/>
          </w:tcPr>
          <w:p w14:paraId="716A1709" w14:textId="650B9E37"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180</w:t>
            </w:r>
          </w:p>
        </w:tc>
        <w:tc>
          <w:tcPr>
            <w:tcW w:w="382" w:type="pct"/>
            <w:tcBorders>
              <w:top w:val="nil"/>
              <w:left w:val="nil"/>
              <w:bottom w:val="single" w:sz="4" w:space="0" w:color="000000"/>
              <w:right w:val="single" w:sz="4" w:space="0" w:color="000000"/>
            </w:tcBorders>
            <w:shd w:val="clear" w:color="auto" w:fill="auto"/>
            <w:noWrap/>
            <w:vAlign w:val="center"/>
            <w:hideMark/>
          </w:tcPr>
          <w:p w14:paraId="0E02A6EA" w14:textId="643D56D3"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151</w:t>
            </w:r>
          </w:p>
        </w:tc>
      </w:tr>
      <w:tr w:rsidR="004705D4" w:rsidRPr="00200D5B" w14:paraId="63149134" w14:textId="77777777" w:rsidTr="004705D4">
        <w:trPr>
          <w:trHeight w:val="288"/>
        </w:trPr>
        <w:tc>
          <w:tcPr>
            <w:tcW w:w="1837" w:type="pct"/>
            <w:tcBorders>
              <w:top w:val="nil"/>
              <w:left w:val="single" w:sz="4" w:space="0" w:color="auto"/>
              <w:bottom w:val="single" w:sz="4" w:space="0" w:color="auto"/>
              <w:right w:val="single" w:sz="4" w:space="0" w:color="auto"/>
            </w:tcBorders>
            <w:shd w:val="clear" w:color="auto" w:fill="auto"/>
            <w:noWrap/>
            <w:vAlign w:val="center"/>
            <w:hideMark/>
          </w:tcPr>
          <w:p w14:paraId="60B57668" w14:textId="3AF46EFD" w:rsidR="004705D4" w:rsidRPr="00200D5B" w:rsidRDefault="004705D4" w:rsidP="004705D4">
            <w:pPr>
              <w:rPr>
                <w:rFonts w:ascii="Gadugi" w:hAnsi="Gadugi" w:cs="Calibri"/>
                <w:color w:val="000000"/>
                <w:sz w:val="20"/>
                <w:szCs w:val="20"/>
                <w:lang w:val="es-PE" w:eastAsia="es-PE"/>
              </w:rPr>
            </w:pPr>
            <w:proofErr w:type="spellStart"/>
            <w:r>
              <w:rPr>
                <w:rFonts w:ascii="Gadugi" w:hAnsi="Gadugi" w:cs="Calibri"/>
                <w:color w:val="000000"/>
                <w:sz w:val="20"/>
                <w:szCs w:val="20"/>
              </w:rPr>
              <w:t>Sumaq</w:t>
            </w:r>
            <w:proofErr w:type="spellEnd"/>
            <w:r>
              <w:rPr>
                <w:rFonts w:ascii="Gadugi" w:hAnsi="Gadugi" w:cs="Calibri"/>
                <w:color w:val="000000"/>
                <w:sz w:val="20"/>
                <w:szCs w:val="20"/>
              </w:rPr>
              <w:t xml:space="preserve"> Plaza</w:t>
            </w:r>
          </w:p>
        </w:tc>
        <w:tc>
          <w:tcPr>
            <w:tcW w:w="362" w:type="pct"/>
            <w:tcBorders>
              <w:top w:val="nil"/>
              <w:left w:val="nil"/>
              <w:bottom w:val="single" w:sz="4" w:space="0" w:color="auto"/>
              <w:right w:val="single" w:sz="4" w:space="0" w:color="auto"/>
            </w:tcBorders>
            <w:shd w:val="clear" w:color="122D64" w:fill="203764"/>
            <w:noWrap/>
            <w:vAlign w:val="center"/>
            <w:hideMark/>
          </w:tcPr>
          <w:p w14:paraId="2C8C690C" w14:textId="565F2FEA" w:rsidR="004705D4" w:rsidRPr="00200D5B" w:rsidRDefault="004705D4" w:rsidP="004705D4">
            <w:pPr>
              <w:jc w:val="center"/>
              <w:rPr>
                <w:rFonts w:ascii="Gadugi" w:hAnsi="Gadugi" w:cs="Calibri"/>
                <w:b/>
                <w:bCs/>
                <w:color w:val="FFFFFF"/>
                <w:sz w:val="20"/>
                <w:szCs w:val="20"/>
                <w:lang w:val="es-PE" w:eastAsia="es-PE"/>
              </w:rPr>
            </w:pPr>
            <w:r>
              <w:rPr>
                <w:rFonts w:ascii="Gadugi" w:hAnsi="Gadugi" w:cs="Calibri"/>
                <w:b/>
                <w:bCs/>
                <w:color w:val="FFFFFF"/>
                <w:sz w:val="20"/>
                <w:szCs w:val="20"/>
              </w:rPr>
              <w:t>2*</w:t>
            </w:r>
          </w:p>
        </w:tc>
        <w:tc>
          <w:tcPr>
            <w:tcW w:w="259" w:type="pct"/>
            <w:tcBorders>
              <w:top w:val="nil"/>
              <w:left w:val="nil"/>
              <w:bottom w:val="single" w:sz="4" w:space="0" w:color="auto"/>
              <w:right w:val="single" w:sz="4" w:space="0" w:color="auto"/>
            </w:tcBorders>
            <w:shd w:val="clear" w:color="FFFFFF" w:fill="FFFFFF"/>
            <w:noWrap/>
            <w:vAlign w:val="center"/>
            <w:hideMark/>
          </w:tcPr>
          <w:p w14:paraId="21A6AF1A" w14:textId="3F1C66E0" w:rsidR="004705D4" w:rsidRPr="00200D5B" w:rsidRDefault="004705D4" w:rsidP="004705D4">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09" w:type="pct"/>
            <w:tcBorders>
              <w:top w:val="nil"/>
              <w:left w:val="nil"/>
              <w:bottom w:val="single" w:sz="4" w:space="0" w:color="000000"/>
              <w:right w:val="single" w:sz="4" w:space="0" w:color="000000"/>
            </w:tcBorders>
            <w:shd w:val="clear" w:color="auto" w:fill="auto"/>
            <w:noWrap/>
            <w:vAlign w:val="center"/>
            <w:hideMark/>
          </w:tcPr>
          <w:p w14:paraId="129845B3" w14:textId="7E11DD47"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237</w:t>
            </w:r>
          </w:p>
        </w:tc>
        <w:tc>
          <w:tcPr>
            <w:tcW w:w="286" w:type="pct"/>
            <w:tcBorders>
              <w:top w:val="nil"/>
              <w:left w:val="nil"/>
              <w:bottom w:val="single" w:sz="4" w:space="0" w:color="000000"/>
              <w:right w:val="single" w:sz="4" w:space="0" w:color="000000"/>
            </w:tcBorders>
            <w:shd w:val="clear" w:color="auto" w:fill="auto"/>
            <w:noWrap/>
            <w:vAlign w:val="center"/>
            <w:hideMark/>
          </w:tcPr>
          <w:p w14:paraId="76B6A1EA" w14:textId="03646D63"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212</w:t>
            </w:r>
          </w:p>
        </w:tc>
        <w:tc>
          <w:tcPr>
            <w:tcW w:w="312" w:type="pct"/>
            <w:tcBorders>
              <w:top w:val="nil"/>
              <w:left w:val="nil"/>
              <w:bottom w:val="single" w:sz="4" w:space="0" w:color="000000"/>
              <w:right w:val="single" w:sz="4" w:space="0" w:color="000000"/>
            </w:tcBorders>
            <w:shd w:val="clear" w:color="auto" w:fill="auto"/>
            <w:noWrap/>
            <w:vAlign w:val="center"/>
            <w:hideMark/>
          </w:tcPr>
          <w:p w14:paraId="576E8F8F" w14:textId="2A6B4A5F"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190</w:t>
            </w:r>
          </w:p>
        </w:tc>
        <w:tc>
          <w:tcPr>
            <w:tcW w:w="307" w:type="pct"/>
            <w:tcBorders>
              <w:top w:val="nil"/>
              <w:left w:val="nil"/>
              <w:bottom w:val="single" w:sz="4" w:space="0" w:color="000000"/>
              <w:right w:val="single" w:sz="4" w:space="0" w:color="000000"/>
            </w:tcBorders>
            <w:shd w:val="clear" w:color="auto" w:fill="auto"/>
            <w:noWrap/>
            <w:vAlign w:val="center"/>
            <w:hideMark/>
          </w:tcPr>
          <w:p w14:paraId="47863D09" w14:textId="33004746"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161</w:t>
            </w:r>
          </w:p>
        </w:tc>
        <w:tc>
          <w:tcPr>
            <w:tcW w:w="317" w:type="pct"/>
            <w:tcBorders>
              <w:top w:val="nil"/>
              <w:left w:val="nil"/>
              <w:bottom w:val="single" w:sz="4" w:space="0" w:color="000000"/>
              <w:right w:val="single" w:sz="4" w:space="0" w:color="000000"/>
            </w:tcBorders>
            <w:shd w:val="clear" w:color="auto" w:fill="auto"/>
            <w:noWrap/>
            <w:vAlign w:val="center"/>
            <w:hideMark/>
          </w:tcPr>
          <w:p w14:paraId="03E0652E" w14:textId="20A313D0"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237</w:t>
            </w:r>
          </w:p>
        </w:tc>
        <w:tc>
          <w:tcPr>
            <w:tcW w:w="314" w:type="pct"/>
            <w:tcBorders>
              <w:top w:val="nil"/>
              <w:left w:val="nil"/>
              <w:bottom w:val="single" w:sz="4" w:space="0" w:color="000000"/>
              <w:right w:val="single" w:sz="4" w:space="0" w:color="000000"/>
            </w:tcBorders>
            <w:shd w:val="clear" w:color="auto" w:fill="auto"/>
            <w:noWrap/>
            <w:vAlign w:val="center"/>
            <w:hideMark/>
          </w:tcPr>
          <w:p w14:paraId="52964032" w14:textId="3020742F"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212</w:t>
            </w:r>
          </w:p>
        </w:tc>
        <w:tc>
          <w:tcPr>
            <w:tcW w:w="315" w:type="pct"/>
            <w:tcBorders>
              <w:top w:val="nil"/>
              <w:left w:val="nil"/>
              <w:bottom w:val="single" w:sz="4" w:space="0" w:color="000000"/>
              <w:right w:val="single" w:sz="4" w:space="0" w:color="000000"/>
            </w:tcBorders>
            <w:shd w:val="clear" w:color="auto" w:fill="auto"/>
            <w:noWrap/>
            <w:vAlign w:val="center"/>
            <w:hideMark/>
          </w:tcPr>
          <w:p w14:paraId="692997A0" w14:textId="2EF0DB3C"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190</w:t>
            </w:r>
          </w:p>
        </w:tc>
        <w:tc>
          <w:tcPr>
            <w:tcW w:w="382" w:type="pct"/>
            <w:tcBorders>
              <w:top w:val="nil"/>
              <w:left w:val="nil"/>
              <w:bottom w:val="single" w:sz="4" w:space="0" w:color="000000"/>
              <w:right w:val="single" w:sz="4" w:space="0" w:color="000000"/>
            </w:tcBorders>
            <w:shd w:val="clear" w:color="auto" w:fill="auto"/>
            <w:noWrap/>
            <w:vAlign w:val="center"/>
            <w:hideMark/>
          </w:tcPr>
          <w:p w14:paraId="7BAAD0AE" w14:textId="40481E37"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161</w:t>
            </w:r>
          </w:p>
        </w:tc>
      </w:tr>
      <w:tr w:rsidR="004705D4" w:rsidRPr="00200D5B" w14:paraId="177E6FF1" w14:textId="77777777" w:rsidTr="004705D4">
        <w:trPr>
          <w:trHeight w:val="288"/>
        </w:trPr>
        <w:tc>
          <w:tcPr>
            <w:tcW w:w="1837" w:type="pct"/>
            <w:tcBorders>
              <w:top w:val="nil"/>
              <w:left w:val="single" w:sz="4" w:space="0" w:color="auto"/>
              <w:bottom w:val="single" w:sz="4" w:space="0" w:color="auto"/>
              <w:right w:val="single" w:sz="4" w:space="0" w:color="auto"/>
            </w:tcBorders>
            <w:shd w:val="clear" w:color="auto" w:fill="auto"/>
            <w:noWrap/>
            <w:vAlign w:val="center"/>
            <w:hideMark/>
          </w:tcPr>
          <w:p w14:paraId="27136A9C" w14:textId="2E38999D" w:rsidR="004705D4" w:rsidRPr="00200D5B" w:rsidRDefault="004705D4" w:rsidP="004705D4">
            <w:pPr>
              <w:rPr>
                <w:rFonts w:ascii="Gadugi" w:hAnsi="Gadugi" w:cs="Calibri"/>
                <w:color w:val="000000"/>
                <w:sz w:val="20"/>
                <w:szCs w:val="20"/>
                <w:lang w:val="es-PE" w:eastAsia="es-PE"/>
              </w:rPr>
            </w:pPr>
            <w:r>
              <w:rPr>
                <w:rFonts w:ascii="Gadugi" w:hAnsi="Gadugi" w:cs="Calibri"/>
                <w:color w:val="000000"/>
                <w:sz w:val="20"/>
                <w:szCs w:val="20"/>
              </w:rPr>
              <w:t>Rivera (Standard)</w:t>
            </w:r>
          </w:p>
        </w:tc>
        <w:tc>
          <w:tcPr>
            <w:tcW w:w="362" w:type="pct"/>
            <w:tcBorders>
              <w:top w:val="nil"/>
              <w:left w:val="nil"/>
              <w:bottom w:val="single" w:sz="4" w:space="0" w:color="auto"/>
              <w:right w:val="single" w:sz="4" w:space="0" w:color="auto"/>
            </w:tcBorders>
            <w:shd w:val="clear" w:color="122D64" w:fill="203764"/>
            <w:noWrap/>
            <w:vAlign w:val="center"/>
            <w:hideMark/>
          </w:tcPr>
          <w:p w14:paraId="2EED99AC" w14:textId="17A8A872" w:rsidR="004705D4" w:rsidRPr="00200D5B" w:rsidRDefault="004705D4" w:rsidP="004705D4">
            <w:pPr>
              <w:jc w:val="center"/>
              <w:rPr>
                <w:rFonts w:ascii="Gadugi" w:hAnsi="Gadugi" w:cs="Calibri"/>
                <w:b/>
                <w:bCs/>
                <w:color w:val="FFFFFF"/>
                <w:sz w:val="20"/>
                <w:szCs w:val="20"/>
                <w:lang w:val="es-PE" w:eastAsia="es-PE"/>
              </w:rPr>
            </w:pPr>
            <w:r>
              <w:rPr>
                <w:rFonts w:ascii="Gadugi" w:hAnsi="Gadugi" w:cs="Calibri"/>
                <w:b/>
                <w:bCs/>
                <w:color w:val="FFFFFF"/>
                <w:sz w:val="20"/>
                <w:szCs w:val="20"/>
              </w:rPr>
              <w:t>2*</w:t>
            </w:r>
          </w:p>
        </w:tc>
        <w:tc>
          <w:tcPr>
            <w:tcW w:w="259" w:type="pct"/>
            <w:tcBorders>
              <w:top w:val="nil"/>
              <w:left w:val="nil"/>
              <w:bottom w:val="single" w:sz="4" w:space="0" w:color="auto"/>
              <w:right w:val="single" w:sz="4" w:space="0" w:color="auto"/>
            </w:tcBorders>
            <w:shd w:val="clear" w:color="FFFFFF" w:fill="FFFFFF"/>
            <w:noWrap/>
            <w:vAlign w:val="center"/>
            <w:hideMark/>
          </w:tcPr>
          <w:p w14:paraId="6C2D1B65" w14:textId="53D36215" w:rsidR="004705D4" w:rsidRPr="00200D5B" w:rsidRDefault="004705D4" w:rsidP="004705D4">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09" w:type="pct"/>
            <w:tcBorders>
              <w:top w:val="nil"/>
              <w:left w:val="nil"/>
              <w:bottom w:val="single" w:sz="4" w:space="0" w:color="000000"/>
              <w:right w:val="single" w:sz="4" w:space="0" w:color="000000"/>
            </w:tcBorders>
            <w:shd w:val="clear" w:color="auto" w:fill="auto"/>
            <w:noWrap/>
            <w:vAlign w:val="center"/>
            <w:hideMark/>
          </w:tcPr>
          <w:p w14:paraId="1980EF93" w14:textId="4CB0328F"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257</w:t>
            </w:r>
          </w:p>
        </w:tc>
        <w:tc>
          <w:tcPr>
            <w:tcW w:w="286" w:type="pct"/>
            <w:tcBorders>
              <w:top w:val="nil"/>
              <w:left w:val="nil"/>
              <w:bottom w:val="single" w:sz="4" w:space="0" w:color="000000"/>
              <w:right w:val="single" w:sz="4" w:space="0" w:color="000000"/>
            </w:tcBorders>
            <w:shd w:val="clear" w:color="auto" w:fill="auto"/>
            <w:noWrap/>
            <w:vAlign w:val="center"/>
            <w:hideMark/>
          </w:tcPr>
          <w:p w14:paraId="027393E0" w14:textId="296C8166"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222</w:t>
            </w:r>
          </w:p>
        </w:tc>
        <w:tc>
          <w:tcPr>
            <w:tcW w:w="312" w:type="pct"/>
            <w:tcBorders>
              <w:top w:val="nil"/>
              <w:left w:val="nil"/>
              <w:bottom w:val="single" w:sz="4" w:space="0" w:color="000000"/>
              <w:right w:val="single" w:sz="4" w:space="0" w:color="000000"/>
            </w:tcBorders>
            <w:shd w:val="clear" w:color="auto" w:fill="auto"/>
            <w:noWrap/>
            <w:vAlign w:val="center"/>
            <w:hideMark/>
          </w:tcPr>
          <w:p w14:paraId="26FCB811" w14:textId="7D473AE2"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207</w:t>
            </w:r>
          </w:p>
        </w:tc>
        <w:tc>
          <w:tcPr>
            <w:tcW w:w="307" w:type="pct"/>
            <w:tcBorders>
              <w:top w:val="nil"/>
              <w:left w:val="nil"/>
              <w:bottom w:val="single" w:sz="4" w:space="0" w:color="000000"/>
              <w:right w:val="single" w:sz="4" w:space="0" w:color="000000"/>
            </w:tcBorders>
            <w:shd w:val="clear" w:color="auto" w:fill="auto"/>
            <w:noWrap/>
            <w:vAlign w:val="center"/>
            <w:hideMark/>
          </w:tcPr>
          <w:p w14:paraId="482E26CA" w14:textId="28FFB004"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178</w:t>
            </w:r>
          </w:p>
        </w:tc>
        <w:tc>
          <w:tcPr>
            <w:tcW w:w="317" w:type="pct"/>
            <w:tcBorders>
              <w:top w:val="nil"/>
              <w:left w:val="nil"/>
              <w:bottom w:val="single" w:sz="4" w:space="0" w:color="000000"/>
              <w:right w:val="single" w:sz="4" w:space="0" w:color="000000"/>
            </w:tcBorders>
            <w:shd w:val="clear" w:color="auto" w:fill="auto"/>
            <w:noWrap/>
            <w:vAlign w:val="center"/>
            <w:hideMark/>
          </w:tcPr>
          <w:p w14:paraId="2D92F038" w14:textId="30964A43"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257</w:t>
            </w:r>
          </w:p>
        </w:tc>
        <w:tc>
          <w:tcPr>
            <w:tcW w:w="314" w:type="pct"/>
            <w:tcBorders>
              <w:top w:val="nil"/>
              <w:left w:val="nil"/>
              <w:bottom w:val="single" w:sz="4" w:space="0" w:color="000000"/>
              <w:right w:val="single" w:sz="4" w:space="0" w:color="000000"/>
            </w:tcBorders>
            <w:shd w:val="clear" w:color="auto" w:fill="auto"/>
            <w:noWrap/>
            <w:vAlign w:val="center"/>
            <w:hideMark/>
          </w:tcPr>
          <w:p w14:paraId="79167034" w14:textId="24219AF6"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222</w:t>
            </w:r>
          </w:p>
        </w:tc>
        <w:tc>
          <w:tcPr>
            <w:tcW w:w="315" w:type="pct"/>
            <w:tcBorders>
              <w:top w:val="nil"/>
              <w:left w:val="nil"/>
              <w:bottom w:val="single" w:sz="4" w:space="0" w:color="000000"/>
              <w:right w:val="single" w:sz="4" w:space="0" w:color="000000"/>
            </w:tcBorders>
            <w:shd w:val="clear" w:color="auto" w:fill="auto"/>
            <w:noWrap/>
            <w:vAlign w:val="center"/>
            <w:hideMark/>
          </w:tcPr>
          <w:p w14:paraId="6CDB6F40" w14:textId="6C79D4EE"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207</w:t>
            </w:r>
          </w:p>
        </w:tc>
        <w:tc>
          <w:tcPr>
            <w:tcW w:w="382" w:type="pct"/>
            <w:tcBorders>
              <w:top w:val="nil"/>
              <w:left w:val="nil"/>
              <w:bottom w:val="single" w:sz="4" w:space="0" w:color="000000"/>
              <w:right w:val="single" w:sz="4" w:space="0" w:color="000000"/>
            </w:tcBorders>
            <w:shd w:val="clear" w:color="auto" w:fill="auto"/>
            <w:noWrap/>
            <w:vAlign w:val="center"/>
            <w:hideMark/>
          </w:tcPr>
          <w:p w14:paraId="3947EDE6" w14:textId="7A9DEB25"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178</w:t>
            </w:r>
          </w:p>
        </w:tc>
      </w:tr>
      <w:tr w:rsidR="004705D4" w:rsidRPr="00200D5B" w14:paraId="7C3A347A" w14:textId="77777777" w:rsidTr="004705D4">
        <w:trPr>
          <w:trHeight w:val="288"/>
        </w:trPr>
        <w:tc>
          <w:tcPr>
            <w:tcW w:w="1837" w:type="pct"/>
            <w:tcBorders>
              <w:top w:val="nil"/>
              <w:left w:val="single" w:sz="4" w:space="0" w:color="auto"/>
              <w:bottom w:val="single" w:sz="4" w:space="0" w:color="auto"/>
              <w:right w:val="single" w:sz="4" w:space="0" w:color="auto"/>
            </w:tcBorders>
            <w:shd w:val="clear" w:color="auto" w:fill="auto"/>
            <w:noWrap/>
            <w:vAlign w:val="center"/>
            <w:hideMark/>
          </w:tcPr>
          <w:p w14:paraId="68992CCA" w14:textId="619EFD85" w:rsidR="004705D4" w:rsidRPr="00200D5B" w:rsidRDefault="004705D4" w:rsidP="004705D4">
            <w:pPr>
              <w:rPr>
                <w:rFonts w:ascii="Gadugi" w:hAnsi="Gadugi" w:cs="Calibri"/>
                <w:color w:val="000000"/>
                <w:sz w:val="20"/>
                <w:szCs w:val="20"/>
                <w:lang w:val="es-PE" w:eastAsia="es-PE"/>
              </w:rPr>
            </w:pPr>
            <w:r>
              <w:rPr>
                <w:rFonts w:ascii="Gadugi" w:hAnsi="Gadugi" w:cs="Calibri"/>
                <w:color w:val="000000"/>
                <w:sz w:val="20"/>
                <w:szCs w:val="20"/>
              </w:rPr>
              <w:t xml:space="preserve">Platero Hotel And </w:t>
            </w:r>
            <w:proofErr w:type="spellStart"/>
            <w:r>
              <w:rPr>
                <w:rFonts w:ascii="Gadugi" w:hAnsi="Gadugi" w:cs="Calibri"/>
                <w:color w:val="000000"/>
                <w:sz w:val="20"/>
                <w:szCs w:val="20"/>
              </w:rPr>
              <w:t>Roof</w:t>
            </w:r>
            <w:proofErr w:type="spellEnd"/>
          </w:p>
        </w:tc>
        <w:tc>
          <w:tcPr>
            <w:tcW w:w="362" w:type="pct"/>
            <w:tcBorders>
              <w:top w:val="nil"/>
              <w:left w:val="nil"/>
              <w:bottom w:val="single" w:sz="4" w:space="0" w:color="auto"/>
              <w:right w:val="single" w:sz="4" w:space="0" w:color="auto"/>
            </w:tcBorders>
            <w:shd w:val="clear" w:color="122D64" w:fill="203764"/>
            <w:noWrap/>
            <w:vAlign w:val="center"/>
            <w:hideMark/>
          </w:tcPr>
          <w:p w14:paraId="57584315" w14:textId="1E712FE3" w:rsidR="004705D4" w:rsidRPr="00200D5B" w:rsidRDefault="004705D4" w:rsidP="004705D4">
            <w:pPr>
              <w:jc w:val="center"/>
              <w:rPr>
                <w:rFonts w:ascii="Gadugi" w:hAnsi="Gadugi" w:cs="Calibri"/>
                <w:b/>
                <w:bCs/>
                <w:color w:val="FFFFFF"/>
                <w:sz w:val="20"/>
                <w:szCs w:val="20"/>
                <w:lang w:val="es-PE" w:eastAsia="es-PE"/>
              </w:rPr>
            </w:pPr>
            <w:r>
              <w:rPr>
                <w:rFonts w:ascii="Gadugi" w:hAnsi="Gadugi" w:cs="Calibri"/>
                <w:b/>
                <w:bCs/>
                <w:color w:val="FFFFFF"/>
                <w:sz w:val="20"/>
                <w:szCs w:val="20"/>
              </w:rPr>
              <w:t>2*</w:t>
            </w:r>
          </w:p>
        </w:tc>
        <w:tc>
          <w:tcPr>
            <w:tcW w:w="259" w:type="pct"/>
            <w:tcBorders>
              <w:top w:val="nil"/>
              <w:left w:val="nil"/>
              <w:bottom w:val="single" w:sz="4" w:space="0" w:color="auto"/>
              <w:right w:val="single" w:sz="4" w:space="0" w:color="auto"/>
            </w:tcBorders>
            <w:shd w:val="clear" w:color="FFFFFF" w:fill="FFFFFF"/>
            <w:noWrap/>
            <w:vAlign w:val="center"/>
            <w:hideMark/>
          </w:tcPr>
          <w:p w14:paraId="70126693" w14:textId="71743643" w:rsidR="004705D4" w:rsidRPr="00200D5B" w:rsidRDefault="004705D4" w:rsidP="004705D4">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09" w:type="pct"/>
            <w:tcBorders>
              <w:top w:val="nil"/>
              <w:left w:val="nil"/>
              <w:bottom w:val="single" w:sz="4" w:space="0" w:color="000000"/>
              <w:right w:val="single" w:sz="4" w:space="0" w:color="000000"/>
            </w:tcBorders>
            <w:shd w:val="clear" w:color="auto" w:fill="auto"/>
            <w:noWrap/>
            <w:vAlign w:val="center"/>
            <w:hideMark/>
          </w:tcPr>
          <w:p w14:paraId="0CF60F77" w14:textId="09212259"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267</w:t>
            </w:r>
          </w:p>
        </w:tc>
        <w:tc>
          <w:tcPr>
            <w:tcW w:w="286" w:type="pct"/>
            <w:tcBorders>
              <w:top w:val="nil"/>
              <w:left w:val="nil"/>
              <w:bottom w:val="single" w:sz="4" w:space="0" w:color="000000"/>
              <w:right w:val="single" w:sz="4" w:space="0" w:color="000000"/>
            </w:tcBorders>
            <w:shd w:val="clear" w:color="auto" w:fill="auto"/>
            <w:noWrap/>
            <w:vAlign w:val="center"/>
            <w:hideMark/>
          </w:tcPr>
          <w:p w14:paraId="56BBF7A9" w14:textId="51BB5ADC"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222</w:t>
            </w:r>
          </w:p>
        </w:tc>
        <w:tc>
          <w:tcPr>
            <w:tcW w:w="312" w:type="pct"/>
            <w:tcBorders>
              <w:top w:val="nil"/>
              <w:left w:val="nil"/>
              <w:bottom w:val="single" w:sz="4" w:space="0" w:color="000000"/>
              <w:right w:val="single" w:sz="4" w:space="0" w:color="000000"/>
            </w:tcBorders>
            <w:shd w:val="clear" w:color="auto" w:fill="auto"/>
            <w:noWrap/>
            <w:vAlign w:val="center"/>
            <w:hideMark/>
          </w:tcPr>
          <w:p w14:paraId="0418E76A" w14:textId="6C82F473"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203</w:t>
            </w:r>
          </w:p>
        </w:tc>
        <w:tc>
          <w:tcPr>
            <w:tcW w:w="307" w:type="pct"/>
            <w:tcBorders>
              <w:top w:val="nil"/>
              <w:left w:val="nil"/>
              <w:bottom w:val="single" w:sz="4" w:space="0" w:color="000000"/>
              <w:right w:val="single" w:sz="4" w:space="0" w:color="000000"/>
            </w:tcBorders>
            <w:shd w:val="clear" w:color="auto" w:fill="auto"/>
            <w:noWrap/>
            <w:vAlign w:val="center"/>
            <w:hideMark/>
          </w:tcPr>
          <w:p w14:paraId="4A7278E4" w14:textId="59F1CB09"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175</w:t>
            </w:r>
          </w:p>
        </w:tc>
        <w:tc>
          <w:tcPr>
            <w:tcW w:w="317" w:type="pct"/>
            <w:tcBorders>
              <w:top w:val="nil"/>
              <w:left w:val="nil"/>
              <w:bottom w:val="single" w:sz="4" w:space="0" w:color="000000"/>
              <w:right w:val="single" w:sz="4" w:space="0" w:color="000000"/>
            </w:tcBorders>
            <w:shd w:val="clear" w:color="auto" w:fill="auto"/>
            <w:noWrap/>
            <w:vAlign w:val="center"/>
            <w:hideMark/>
          </w:tcPr>
          <w:p w14:paraId="2494A330" w14:textId="25B03DBD"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267</w:t>
            </w:r>
          </w:p>
        </w:tc>
        <w:tc>
          <w:tcPr>
            <w:tcW w:w="314" w:type="pct"/>
            <w:tcBorders>
              <w:top w:val="nil"/>
              <w:left w:val="nil"/>
              <w:bottom w:val="single" w:sz="4" w:space="0" w:color="000000"/>
              <w:right w:val="single" w:sz="4" w:space="0" w:color="000000"/>
            </w:tcBorders>
            <w:shd w:val="clear" w:color="auto" w:fill="auto"/>
            <w:noWrap/>
            <w:vAlign w:val="center"/>
            <w:hideMark/>
          </w:tcPr>
          <w:p w14:paraId="7545328A" w14:textId="476E6193"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222</w:t>
            </w:r>
          </w:p>
        </w:tc>
        <w:tc>
          <w:tcPr>
            <w:tcW w:w="315" w:type="pct"/>
            <w:tcBorders>
              <w:top w:val="nil"/>
              <w:left w:val="nil"/>
              <w:bottom w:val="single" w:sz="4" w:space="0" w:color="000000"/>
              <w:right w:val="single" w:sz="4" w:space="0" w:color="000000"/>
            </w:tcBorders>
            <w:shd w:val="clear" w:color="auto" w:fill="auto"/>
            <w:noWrap/>
            <w:vAlign w:val="center"/>
            <w:hideMark/>
          </w:tcPr>
          <w:p w14:paraId="7AB0CA9F" w14:textId="1937E220"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203</w:t>
            </w:r>
          </w:p>
        </w:tc>
        <w:tc>
          <w:tcPr>
            <w:tcW w:w="382" w:type="pct"/>
            <w:tcBorders>
              <w:top w:val="nil"/>
              <w:left w:val="nil"/>
              <w:bottom w:val="single" w:sz="4" w:space="0" w:color="000000"/>
              <w:right w:val="single" w:sz="4" w:space="0" w:color="000000"/>
            </w:tcBorders>
            <w:shd w:val="clear" w:color="auto" w:fill="auto"/>
            <w:noWrap/>
            <w:vAlign w:val="center"/>
            <w:hideMark/>
          </w:tcPr>
          <w:p w14:paraId="6B5A2494" w14:textId="3805B4D7"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175</w:t>
            </w:r>
          </w:p>
        </w:tc>
      </w:tr>
      <w:tr w:rsidR="004705D4" w:rsidRPr="00200D5B" w14:paraId="3D5D6CF4" w14:textId="77777777" w:rsidTr="004705D4">
        <w:trPr>
          <w:trHeight w:val="288"/>
        </w:trPr>
        <w:tc>
          <w:tcPr>
            <w:tcW w:w="1837" w:type="pct"/>
            <w:tcBorders>
              <w:top w:val="nil"/>
              <w:left w:val="single" w:sz="4" w:space="0" w:color="auto"/>
              <w:bottom w:val="single" w:sz="4" w:space="0" w:color="auto"/>
              <w:right w:val="single" w:sz="4" w:space="0" w:color="auto"/>
            </w:tcBorders>
            <w:shd w:val="clear" w:color="auto" w:fill="auto"/>
            <w:noWrap/>
            <w:vAlign w:val="center"/>
            <w:hideMark/>
          </w:tcPr>
          <w:p w14:paraId="5FFC301E" w14:textId="2774ED9C" w:rsidR="004705D4" w:rsidRPr="00200D5B" w:rsidRDefault="004705D4" w:rsidP="004705D4">
            <w:pPr>
              <w:rPr>
                <w:rFonts w:ascii="Gadugi" w:hAnsi="Gadugi" w:cs="Calibri"/>
                <w:color w:val="000000"/>
                <w:sz w:val="20"/>
                <w:szCs w:val="20"/>
                <w:lang w:val="es-PE" w:eastAsia="es-PE"/>
              </w:rPr>
            </w:pPr>
            <w:r>
              <w:rPr>
                <w:rFonts w:ascii="Gadugi" w:hAnsi="Gadugi" w:cs="Calibri"/>
                <w:color w:val="000000"/>
                <w:sz w:val="20"/>
                <w:szCs w:val="20"/>
              </w:rPr>
              <w:t>Rivera (S. Junior)</w:t>
            </w:r>
          </w:p>
        </w:tc>
        <w:tc>
          <w:tcPr>
            <w:tcW w:w="362" w:type="pct"/>
            <w:tcBorders>
              <w:top w:val="nil"/>
              <w:left w:val="nil"/>
              <w:bottom w:val="single" w:sz="4" w:space="0" w:color="auto"/>
              <w:right w:val="single" w:sz="4" w:space="0" w:color="auto"/>
            </w:tcBorders>
            <w:shd w:val="clear" w:color="122D64" w:fill="203764"/>
            <w:noWrap/>
            <w:vAlign w:val="center"/>
            <w:hideMark/>
          </w:tcPr>
          <w:p w14:paraId="68CEDC37" w14:textId="738DD53B" w:rsidR="004705D4" w:rsidRPr="00200D5B" w:rsidRDefault="004705D4" w:rsidP="004705D4">
            <w:pPr>
              <w:jc w:val="center"/>
              <w:rPr>
                <w:rFonts w:ascii="Gadugi" w:hAnsi="Gadugi" w:cs="Calibri"/>
                <w:b/>
                <w:bCs/>
                <w:color w:val="FFFFFF"/>
                <w:sz w:val="20"/>
                <w:szCs w:val="20"/>
                <w:lang w:val="es-PE" w:eastAsia="es-PE"/>
              </w:rPr>
            </w:pPr>
            <w:r>
              <w:rPr>
                <w:rFonts w:ascii="Gadugi" w:hAnsi="Gadugi" w:cs="Calibri"/>
                <w:b/>
                <w:bCs/>
                <w:color w:val="FFFFFF"/>
                <w:sz w:val="20"/>
                <w:szCs w:val="20"/>
              </w:rPr>
              <w:t>2*</w:t>
            </w:r>
          </w:p>
        </w:tc>
        <w:tc>
          <w:tcPr>
            <w:tcW w:w="259" w:type="pct"/>
            <w:tcBorders>
              <w:top w:val="nil"/>
              <w:left w:val="nil"/>
              <w:bottom w:val="single" w:sz="4" w:space="0" w:color="auto"/>
              <w:right w:val="single" w:sz="4" w:space="0" w:color="auto"/>
            </w:tcBorders>
            <w:shd w:val="clear" w:color="FFFFFF" w:fill="FFFFFF"/>
            <w:noWrap/>
            <w:vAlign w:val="center"/>
            <w:hideMark/>
          </w:tcPr>
          <w:p w14:paraId="62E32AB5" w14:textId="0B7358C7" w:rsidR="004705D4" w:rsidRPr="00200D5B" w:rsidRDefault="004705D4" w:rsidP="004705D4">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09" w:type="pct"/>
            <w:tcBorders>
              <w:top w:val="nil"/>
              <w:left w:val="nil"/>
              <w:bottom w:val="single" w:sz="4" w:space="0" w:color="000000"/>
              <w:right w:val="single" w:sz="4" w:space="0" w:color="000000"/>
            </w:tcBorders>
            <w:shd w:val="clear" w:color="auto" w:fill="auto"/>
            <w:noWrap/>
            <w:vAlign w:val="center"/>
            <w:hideMark/>
          </w:tcPr>
          <w:p w14:paraId="3FEA3DD7" w14:textId="1502B5D7"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386</w:t>
            </w:r>
          </w:p>
        </w:tc>
        <w:tc>
          <w:tcPr>
            <w:tcW w:w="286" w:type="pct"/>
            <w:tcBorders>
              <w:top w:val="nil"/>
              <w:left w:val="nil"/>
              <w:bottom w:val="single" w:sz="4" w:space="0" w:color="000000"/>
              <w:right w:val="single" w:sz="4" w:space="0" w:color="000000"/>
            </w:tcBorders>
            <w:shd w:val="clear" w:color="auto" w:fill="auto"/>
            <w:noWrap/>
            <w:vAlign w:val="center"/>
            <w:hideMark/>
          </w:tcPr>
          <w:p w14:paraId="18534403" w14:textId="2EAD4696"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261</w:t>
            </w:r>
          </w:p>
        </w:tc>
        <w:tc>
          <w:tcPr>
            <w:tcW w:w="312" w:type="pct"/>
            <w:tcBorders>
              <w:top w:val="nil"/>
              <w:left w:val="nil"/>
              <w:bottom w:val="single" w:sz="4" w:space="0" w:color="000000"/>
              <w:right w:val="single" w:sz="4" w:space="0" w:color="000000"/>
            </w:tcBorders>
            <w:shd w:val="clear" w:color="auto" w:fill="auto"/>
            <w:noWrap/>
            <w:vAlign w:val="center"/>
            <w:hideMark/>
          </w:tcPr>
          <w:p w14:paraId="4D64F7F0" w14:textId="01EA6B03"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07" w:type="pct"/>
            <w:tcBorders>
              <w:top w:val="nil"/>
              <w:left w:val="nil"/>
              <w:bottom w:val="single" w:sz="4" w:space="0" w:color="000000"/>
              <w:right w:val="single" w:sz="4" w:space="0" w:color="000000"/>
            </w:tcBorders>
            <w:shd w:val="clear" w:color="auto" w:fill="auto"/>
            <w:noWrap/>
            <w:vAlign w:val="center"/>
            <w:hideMark/>
          </w:tcPr>
          <w:p w14:paraId="35888BA7" w14:textId="49C57B69"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17" w:type="pct"/>
            <w:tcBorders>
              <w:top w:val="nil"/>
              <w:left w:val="nil"/>
              <w:bottom w:val="single" w:sz="4" w:space="0" w:color="000000"/>
              <w:right w:val="single" w:sz="4" w:space="0" w:color="000000"/>
            </w:tcBorders>
            <w:shd w:val="clear" w:color="auto" w:fill="auto"/>
            <w:noWrap/>
            <w:vAlign w:val="center"/>
            <w:hideMark/>
          </w:tcPr>
          <w:p w14:paraId="52625ADC" w14:textId="2F6CCAC6"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386</w:t>
            </w:r>
          </w:p>
        </w:tc>
        <w:tc>
          <w:tcPr>
            <w:tcW w:w="314" w:type="pct"/>
            <w:tcBorders>
              <w:top w:val="nil"/>
              <w:left w:val="nil"/>
              <w:bottom w:val="single" w:sz="4" w:space="0" w:color="000000"/>
              <w:right w:val="single" w:sz="4" w:space="0" w:color="000000"/>
            </w:tcBorders>
            <w:shd w:val="clear" w:color="auto" w:fill="auto"/>
            <w:noWrap/>
            <w:vAlign w:val="center"/>
            <w:hideMark/>
          </w:tcPr>
          <w:p w14:paraId="224497EB" w14:textId="08BFB218"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261</w:t>
            </w:r>
          </w:p>
        </w:tc>
        <w:tc>
          <w:tcPr>
            <w:tcW w:w="315" w:type="pct"/>
            <w:tcBorders>
              <w:top w:val="nil"/>
              <w:left w:val="nil"/>
              <w:bottom w:val="single" w:sz="4" w:space="0" w:color="000000"/>
              <w:right w:val="single" w:sz="4" w:space="0" w:color="000000"/>
            </w:tcBorders>
            <w:shd w:val="clear" w:color="auto" w:fill="auto"/>
            <w:noWrap/>
            <w:vAlign w:val="center"/>
            <w:hideMark/>
          </w:tcPr>
          <w:p w14:paraId="3C84DEB9" w14:textId="0CADBF6D"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82" w:type="pct"/>
            <w:tcBorders>
              <w:top w:val="nil"/>
              <w:left w:val="nil"/>
              <w:bottom w:val="single" w:sz="4" w:space="0" w:color="000000"/>
              <w:right w:val="single" w:sz="4" w:space="0" w:color="000000"/>
            </w:tcBorders>
            <w:shd w:val="clear" w:color="auto" w:fill="auto"/>
            <w:noWrap/>
            <w:vAlign w:val="center"/>
            <w:hideMark/>
          </w:tcPr>
          <w:p w14:paraId="50613C91" w14:textId="02CF7F01"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r>
      <w:tr w:rsidR="004705D4" w:rsidRPr="00200D5B" w14:paraId="5B24BB4B" w14:textId="77777777" w:rsidTr="004705D4">
        <w:trPr>
          <w:trHeight w:val="288"/>
        </w:trPr>
        <w:tc>
          <w:tcPr>
            <w:tcW w:w="1837" w:type="pct"/>
            <w:tcBorders>
              <w:top w:val="nil"/>
              <w:left w:val="single" w:sz="4" w:space="0" w:color="auto"/>
              <w:bottom w:val="single" w:sz="4" w:space="0" w:color="auto"/>
              <w:right w:val="single" w:sz="4" w:space="0" w:color="auto"/>
            </w:tcBorders>
            <w:shd w:val="clear" w:color="auto" w:fill="auto"/>
            <w:noWrap/>
            <w:vAlign w:val="center"/>
            <w:hideMark/>
          </w:tcPr>
          <w:p w14:paraId="4429A428" w14:textId="7E681983" w:rsidR="004705D4" w:rsidRPr="00200D5B" w:rsidRDefault="004705D4" w:rsidP="004705D4">
            <w:pPr>
              <w:rPr>
                <w:rFonts w:ascii="Gadugi" w:hAnsi="Gadugi" w:cs="Calibri"/>
                <w:color w:val="000000"/>
                <w:sz w:val="20"/>
                <w:szCs w:val="20"/>
                <w:lang w:val="es-PE" w:eastAsia="es-PE"/>
              </w:rPr>
            </w:pPr>
            <w:r>
              <w:rPr>
                <w:rFonts w:ascii="Gadugi" w:hAnsi="Gadugi" w:cs="Calibri"/>
                <w:color w:val="000000"/>
                <w:sz w:val="20"/>
                <w:szCs w:val="20"/>
              </w:rPr>
              <w:t>Sevilla</w:t>
            </w:r>
          </w:p>
        </w:tc>
        <w:tc>
          <w:tcPr>
            <w:tcW w:w="362" w:type="pct"/>
            <w:tcBorders>
              <w:top w:val="nil"/>
              <w:left w:val="nil"/>
              <w:bottom w:val="single" w:sz="4" w:space="0" w:color="auto"/>
              <w:right w:val="single" w:sz="4" w:space="0" w:color="auto"/>
            </w:tcBorders>
            <w:shd w:val="clear" w:color="122D64" w:fill="203764"/>
            <w:noWrap/>
            <w:vAlign w:val="center"/>
            <w:hideMark/>
          </w:tcPr>
          <w:p w14:paraId="0C8B725E" w14:textId="10FF45C5" w:rsidR="004705D4" w:rsidRPr="00200D5B" w:rsidRDefault="004705D4" w:rsidP="004705D4">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259" w:type="pct"/>
            <w:tcBorders>
              <w:top w:val="nil"/>
              <w:left w:val="nil"/>
              <w:bottom w:val="single" w:sz="4" w:space="0" w:color="auto"/>
              <w:right w:val="single" w:sz="4" w:space="0" w:color="auto"/>
            </w:tcBorders>
            <w:shd w:val="clear" w:color="FFFFFF" w:fill="FFFFFF"/>
            <w:noWrap/>
            <w:vAlign w:val="center"/>
            <w:hideMark/>
          </w:tcPr>
          <w:p w14:paraId="5CAF3FD6" w14:textId="07F15165" w:rsidR="004705D4" w:rsidRPr="00200D5B" w:rsidRDefault="004705D4" w:rsidP="004705D4">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09" w:type="pct"/>
            <w:tcBorders>
              <w:top w:val="nil"/>
              <w:left w:val="nil"/>
              <w:bottom w:val="single" w:sz="4" w:space="0" w:color="000000"/>
              <w:right w:val="single" w:sz="4" w:space="0" w:color="000000"/>
            </w:tcBorders>
            <w:shd w:val="clear" w:color="auto" w:fill="auto"/>
            <w:noWrap/>
            <w:vAlign w:val="center"/>
            <w:hideMark/>
          </w:tcPr>
          <w:p w14:paraId="4A30DDB7" w14:textId="6AE052CA"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252</w:t>
            </w:r>
          </w:p>
        </w:tc>
        <w:tc>
          <w:tcPr>
            <w:tcW w:w="286" w:type="pct"/>
            <w:tcBorders>
              <w:top w:val="nil"/>
              <w:left w:val="nil"/>
              <w:bottom w:val="single" w:sz="4" w:space="0" w:color="000000"/>
              <w:right w:val="single" w:sz="4" w:space="0" w:color="000000"/>
            </w:tcBorders>
            <w:shd w:val="clear" w:color="auto" w:fill="auto"/>
            <w:noWrap/>
            <w:vAlign w:val="center"/>
            <w:hideMark/>
          </w:tcPr>
          <w:p w14:paraId="4FB6A1AD" w14:textId="195F4F47"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219</w:t>
            </w:r>
          </w:p>
        </w:tc>
        <w:tc>
          <w:tcPr>
            <w:tcW w:w="312" w:type="pct"/>
            <w:tcBorders>
              <w:top w:val="nil"/>
              <w:left w:val="nil"/>
              <w:bottom w:val="single" w:sz="4" w:space="0" w:color="000000"/>
              <w:right w:val="single" w:sz="4" w:space="0" w:color="000000"/>
            </w:tcBorders>
            <w:shd w:val="clear" w:color="auto" w:fill="auto"/>
            <w:noWrap/>
            <w:vAlign w:val="center"/>
            <w:hideMark/>
          </w:tcPr>
          <w:p w14:paraId="2C654EC7" w14:textId="26754A48"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208</w:t>
            </w:r>
          </w:p>
        </w:tc>
        <w:tc>
          <w:tcPr>
            <w:tcW w:w="307" w:type="pct"/>
            <w:tcBorders>
              <w:top w:val="nil"/>
              <w:left w:val="nil"/>
              <w:bottom w:val="single" w:sz="4" w:space="0" w:color="000000"/>
              <w:right w:val="single" w:sz="4" w:space="0" w:color="000000"/>
            </w:tcBorders>
            <w:shd w:val="clear" w:color="auto" w:fill="auto"/>
            <w:noWrap/>
            <w:vAlign w:val="center"/>
            <w:hideMark/>
          </w:tcPr>
          <w:p w14:paraId="458BF578" w14:textId="6F1CD9B6"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180</w:t>
            </w:r>
          </w:p>
        </w:tc>
        <w:tc>
          <w:tcPr>
            <w:tcW w:w="317" w:type="pct"/>
            <w:tcBorders>
              <w:top w:val="nil"/>
              <w:left w:val="nil"/>
              <w:bottom w:val="single" w:sz="4" w:space="0" w:color="000000"/>
              <w:right w:val="single" w:sz="4" w:space="0" w:color="000000"/>
            </w:tcBorders>
            <w:shd w:val="clear" w:color="auto" w:fill="auto"/>
            <w:noWrap/>
            <w:vAlign w:val="center"/>
            <w:hideMark/>
          </w:tcPr>
          <w:p w14:paraId="2554D9E2" w14:textId="61030CAD"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252</w:t>
            </w:r>
          </w:p>
        </w:tc>
        <w:tc>
          <w:tcPr>
            <w:tcW w:w="314" w:type="pct"/>
            <w:tcBorders>
              <w:top w:val="nil"/>
              <w:left w:val="nil"/>
              <w:bottom w:val="single" w:sz="4" w:space="0" w:color="000000"/>
              <w:right w:val="single" w:sz="4" w:space="0" w:color="000000"/>
            </w:tcBorders>
            <w:shd w:val="clear" w:color="auto" w:fill="auto"/>
            <w:noWrap/>
            <w:vAlign w:val="center"/>
            <w:hideMark/>
          </w:tcPr>
          <w:p w14:paraId="43376C0C" w14:textId="1BEC8891"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219</w:t>
            </w:r>
          </w:p>
        </w:tc>
        <w:tc>
          <w:tcPr>
            <w:tcW w:w="315" w:type="pct"/>
            <w:tcBorders>
              <w:top w:val="nil"/>
              <w:left w:val="nil"/>
              <w:bottom w:val="single" w:sz="4" w:space="0" w:color="000000"/>
              <w:right w:val="single" w:sz="4" w:space="0" w:color="000000"/>
            </w:tcBorders>
            <w:shd w:val="clear" w:color="auto" w:fill="auto"/>
            <w:noWrap/>
            <w:vAlign w:val="center"/>
            <w:hideMark/>
          </w:tcPr>
          <w:p w14:paraId="4038E3FF" w14:textId="17524FFD"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208</w:t>
            </w:r>
          </w:p>
        </w:tc>
        <w:tc>
          <w:tcPr>
            <w:tcW w:w="382" w:type="pct"/>
            <w:tcBorders>
              <w:top w:val="nil"/>
              <w:left w:val="nil"/>
              <w:bottom w:val="single" w:sz="4" w:space="0" w:color="000000"/>
              <w:right w:val="single" w:sz="4" w:space="0" w:color="000000"/>
            </w:tcBorders>
            <w:shd w:val="clear" w:color="auto" w:fill="auto"/>
            <w:noWrap/>
            <w:vAlign w:val="center"/>
            <w:hideMark/>
          </w:tcPr>
          <w:p w14:paraId="618F8D18" w14:textId="09182597"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180</w:t>
            </w:r>
          </w:p>
        </w:tc>
      </w:tr>
      <w:tr w:rsidR="004705D4" w:rsidRPr="00200D5B" w14:paraId="692F5B55" w14:textId="77777777" w:rsidTr="004705D4">
        <w:trPr>
          <w:trHeight w:val="288"/>
        </w:trPr>
        <w:tc>
          <w:tcPr>
            <w:tcW w:w="1837" w:type="pct"/>
            <w:tcBorders>
              <w:top w:val="nil"/>
              <w:left w:val="single" w:sz="4" w:space="0" w:color="auto"/>
              <w:bottom w:val="single" w:sz="4" w:space="0" w:color="auto"/>
              <w:right w:val="single" w:sz="4" w:space="0" w:color="auto"/>
            </w:tcBorders>
            <w:shd w:val="clear" w:color="auto" w:fill="auto"/>
            <w:noWrap/>
            <w:vAlign w:val="center"/>
            <w:hideMark/>
          </w:tcPr>
          <w:p w14:paraId="2B320377" w14:textId="4A116401" w:rsidR="004705D4" w:rsidRPr="00200D5B" w:rsidRDefault="004705D4" w:rsidP="004705D4">
            <w:pPr>
              <w:rPr>
                <w:rFonts w:ascii="Gadugi" w:hAnsi="Gadugi" w:cs="Calibri"/>
                <w:color w:val="000000"/>
                <w:sz w:val="20"/>
                <w:szCs w:val="20"/>
                <w:lang w:val="es-PE" w:eastAsia="es-PE"/>
              </w:rPr>
            </w:pPr>
            <w:r>
              <w:rPr>
                <w:rFonts w:ascii="Gadugi" w:hAnsi="Gadugi" w:cs="Calibri"/>
                <w:color w:val="000000"/>
                <w:sz w:val="20"/>
                <w:szCs w:val="20"/>
              </w:rPr>
              <w:t>Hotel Santa Rosa</w:t>
            </w:r>
          </w:p>
        </w:tc>
        <w:tc>
          <w:tcPr>
            <w:tcW w:w="362" w:type="pct"/>
            <w:tcBorders>
              <w:top w:val="nil"/>
              <w:left w:val="nil"/>
              <w:bottom w:val="single" w:sz="4" w:space="0" w:color="auto"/>
              <w:right w:val="single" w:sz="4" w:space="0" w:color="auto"/>
            </w:tcBorders>
            <w:shd w:val="clear" w:color="122D64" w:fill="203764"/>
            <w:noWrap/>
            <w:vAlign w:val="center"/>
            <w:hideMark/>
          </w:tcPr>
          <w:p w14:paraId="38BBB031" w14:textId="77EA1951" w:rsidR="004705D4" w:rsidRPr="00200D5B" w:rsidRDefault="004705D4" w:rsidP="004705D4">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259" w:type="pct"/>
            <w:tcBorders>
              <w:top w:val="nil"/>
              <w:left w:val="nil"/>
              <w:bottom w:val="single" w:sz="4" w:space="0" w:color="auto"/>
              <w:right w:val="single" w:sz="4" w:space="0" w:color="auto"/>
            </w:tcBorders>
            <w:shd w:val="clear" w:color="FFFFFF" w:fill="FFFFFF"/>
            <w:noWrap/>
            <w:vAlign w:val="center"/>
            <w:hideMark/>
          </w:tcPr>
          <w:p w14:paraId="136317FA" w14:textId="50930C0C" w:rsidR="004705D4" w:rsidRPr="00200D5B" w:rsidRDefault="004705D4" w:rsidP="004705D4">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09" w:type="pct"/>
            <w:tcBorders>
              <w:top w:val="nil"/>
              <w:left w:val="nil"/>
              <w:bottom w:val="single" w:sz="4" w:space="0" w:color="000000"/>
              <w:right w:val="single" w:sz="4" w:space="0" w:color="000000"/>
            </w:tcBorders>
            <w:shd w:val="clear" w:color="auto" w:fill="auto"/>
            <w:noWrap/>
            <w:vAlign w:val="center"/>
            <w:hideMark/>
          </w:tcPr>
          <w:p w14:paraId="5B9B92EF" w14:textId="617E05AA"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267</w:t>
            </w:r>
          </w:p>
        </w:tc>
        <w:tc>
          <w:tcPr>
            <w:tcW w:w="286" w:type="pct"/>
            <w:tcBorders>
              <w:top w:val="nil"/>
              <w:left w:val="nil"/>
              <w:bottom w:val="single" w:sz="4" w:space="0" w:color="000000"/>
              <w:right w:val="single" w:sz="4" w:space="0" w:color="000000"/>
            </w:tcBorders>
            <w:shd w:val="clear" w:color="auto" w:fill="auto"/>
            <w:noWrap/>
            <w:vAlign w:val="center"/>
            <w:hideMark/>
          </w:tcPr>
          <w:p w14:paraId="7A60AEBE" w14:textId="7DBC1CEF"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224</w:t>
            </w:r>
          </w:p>
        </w:tc>
        <w:tc>
          <w:tcPr>
            <w:tcW w:w="312" w:type="pct"/>
            <w:tcBorders>
              <w:top w:val="nil"/>
              <w:left w:val="nil"/>
              <w:bottom w:val="single" w:sz="4" w:space="0" w:color="000000"/>
              <w:right w:val="single" w:sz="4" w:space="0" w:color="000000"/>
            </w:tcBorders>
            <w:shd w:val="clear" w:color="auto" w:fill="auto"/>
            <w:noWrap/>
            <w:vAlign w:val="center"/>
            <w:hideMark/>
          </w:tcPr>
          <w:p w14:paraId="6A1C99A5" w14:textId="37700FD3"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212</w:t>
            </w:r>
          </w:p>
        </w:tc>
        <w:tc>
          <w:tcPr>
            <w:tcW w:w="307" w:type="pct"/>
            <w:tcBorders>
              <w:top w:val="nil"/>
              <w:left w:val="nil"/>
              <w:bottom w:val="single" w:sz="4" w:space="0" w:color="000000"/>
              <w:right w:val="single" w:sz="4" w:space="0" w:color="000000"/>
            </w:tcBorders>
            <w:shd w:val="clear" w:color="auto" w:fill="auto"/>
            <w:noWrap/>
            <w:vAlign w:val="center"/>
            <w:hideMark/>
          </w:tcPr>
          <w:p w14:paraId="663F3B10" w14:textId="08A46140"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183</w:t>
            </w:r>
          </w:p>
        </w:tc>
        <w:tc>
          <w:tcPr>
            <w:tcW w:w="317" w:type="pct"/>
            <w:tcBorders>
              <w:top w:val="nil"/>
              <w:left w:val="nil"/>
              <w:bottom w:val="single" w:sz="4" w:space="0" w:color="000000"/>
              <w:right w:val="single" w:sz="4" w:space="0" w:color="000000"/>
            </w:tcBorders>
            <w:shd w:val="clear" w:color="auto" w:fill="auto"/>
            <w:noWrap/>
            <w:vAlign w:val="center"/>
            <w:hideMark/>
          </w:tcPr>
          <w:p w14:paraId="22C9B2C6" w14:textId="4332F007"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267</w:t>
            </w:r>
          </w:p>
        </w:tc>
        <w:tc>
          <w:tcPr>
            <w:tcW w:w="314" w:type="pct"/>
            <w:tcBorders>
              <w:top w:val="nil"/>
              <w:left w:val="nil"/>
              <w:bottom w:val="single" w:sz="4" w:space="0" w:color="000000"/>
              <w:right w:val="single" w:sz="4" w:space="0" w:color="000000"/>
            </w:tcBorders>
            <w:shd w:val="clear" w:color="auto" w:fill="auto"/>
            <w:noWrap/>
            <w:vAlign w:val="center"/>
            <w:hideMark/>
          </w:tcPr>
          <w:p w14:paraId="2EDC273A" w14:textId="6FEA4335"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224</w:t>
            </w:r>
          </w:p>
        </w:tc>
        <w:tc>
          <w:tcPr>
            <w:tcW w:w="315" w:type="pct"/>
            <w:tcBorders>
              <w:top w:val="nil"/>
              <w:left w:val="nil"/>
              <w:bottom w:val="single" w:sz="4" w:space="0" w:color="000000"/>
              <w:right w:val="single" w:sz="4" w:space="0" w:color="000000"/>
            </w:tcBorders>
            <w:shd w:val="clear" w:color="auto" w:fill="auto"/>
            <w:noWrap/>
            <w:vAlign w:val="center"/>
            <w:hideMark/>
          </w:tcPr>
          <w:p w14:paraId="4ED9B8FB" w14:textId="5B0B37AA"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212</w:t>
            </w:r>
          </w:p>
        </w:tc>
        <w:tc>
          <w:tcPr>
            <w:tcW w:w="382" w:type="pct"/>
            <w:tcBorders>
              <w:top w:val="nil"/>
              <w:left w:val="nil"/>
              <w:bottom w:val="single" w:sz="4" w:space="0" w:color="000000"/>
              <w:right w:val="single" w:sz="4" w:space="0" w:color="000000"/>
            </w:tcBorders>
            <w:shd w:val="clear" w:color="auto" w:fill="auto"/>
            <w:noWrap/>
            <w:vAlign w:val="center"/>
            <w:hideMark/>
          </w:tcPr>
          <w:p w14:paraId="119A5804" w14:textId="753B3035"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183</w:t>
            </w:r>
          </w:p>
        </w:tc>
      </w:tr>
      <w:tr w:rsidR="004705D4" w:rsidRPr="00200D5B" w14:paraId="71A550CE" w14:textId="77777777" w:rsidTr="004705D4">
        <w:trPr>
          <w:trHeight w:val="288"/>
        </w:trPr>
        <w:tc>
          <w:tcPr>
            <w:tcW w:w="1837" w:type="pct"/>
            <w:tcBorders>
              <w:top w:val="nil"/>
              <w:left w:val="single" w:sz="4" w:space="0" w:color="auto"/>
              <w:bottom w:val="single" w:sz="4" w:space="0" w:color="auto"/>
              <w:right w:val="single" w:sz="4" w:space="0" w:color="auto"/>
            </w:tcBorders>
            <w:shd w:val="clear" w:color="auto" w:fill="auto"/>
            <w:noWrap/>
            <w:vAlign w:val="center"/>
            <w:hideMark/>
          </w:tcPr>
          <w:p w14:paraId="58CFA977" w14:textId="1A408480" w:rsidR="004705D4" w:rsidRPr="00200D5B" w:rsidRDefault="004705D4" w:rsidP="004705D4">
            <w:pPr>
              <w:rPr>
                <w:rFonts w:ascii="Gadugi" w:hAnsi="Gadugi" w:cs="Calibri"/>
                <w:color w:val="000000"/>
                <w:sz w:val="20"/>
                <w:szCs w:val="20"/>
                <w:lang w:val="es-PE" w:eastAsia="es-PE"/>
              </w:rPr>
            </w:pPr>
            <w:proofErr w:type="spellStart"/>
            <w:r>
              <w:rPr>
                <w:rFonts w:ascii="Gadugi" w:hAnsi="Gadugi" w:cs="Calibri"/>
                <w:color w:val="000000"/>
                <w:sz w:val="20"/>
                <w:szCs w:val="20"/>
              </w:rPr>
              <w:t>Viavia</w:t>
            </w:r>
            <w:proofErr w:type="spellEnd"/>
          </w:p>
        </w:tc>
        <w:tc>
          <w:tcPr>
            <w:tcW w:w="362" w:type="pct"/>
            <w:tcBorders>
              <w:top w:val="nil"/>
              <w:left w:val="nil"/>
              <w:bottom w:val="single" w:sz="4" w:space="0" w:color="auto"/>
              <w:right w:val="single" w:sz="4" w:space="0" w:color="auto"/>
            </w:tcBorders>
            <w:shd w:val="clear" w:color="122D64" w:fill="203764"/>
            <w:noWrap/>
            <w:vAlign w:val="center"/>
            <w:hideMark/>
          </w:tcPr>
          <w:p w14:paraId="31A50F0D" w14:textId="6B9925DE" w:rsidR="004705D4" w:rsidRPr="00200D5B" w:rsidRDefault="004705D4" w:rsidP="004705D4">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259" w:type="pct"/>
            <w:tcBorders>
              <w:top w:val="nil"/>
              <w:left w:val="nil"/>
              <w:bottom w:val="single" w:sz="4" w:space="0" w:color="auto"/>
              <w:right w:val="single" w:sz="4" w:space="0" w:color="auto"/>
            </w:tcBorders>
            <w:shd w:val="clear" w:color="FFFFFF" w:fill="FFFFFF"/>
            <w:noWrap/>
            <w:vAlign w:val="center"/>
            <w:hideMark/>
          </w:tcPr>
          <w:p w14:paraId="243F30E1" w14:textId="7F867F3B" w:rsidR="004705D4" w:rsidRPr="00200D5B" w:rsidRDefault="004705D4" w:rsidP="004705D4">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09" w:type="pct"/>
            <w:tcBorders>
              <w:top w:val="nil"/>
              <w:left w:val="nil"/>
              <w:bottom w:val="nil"/>
              <w:right w:val="single" w:sz="4" w:space="0" w:color="000000"/>
            </w:tcBorders>
            <w:shd w:val="clear" w:color="auto" w:fill="auto"/>
            <w:noWrap/>
            <w:vAlign w:val="center"/>
            <w:hideMark/>
          </w:tcPr>
          <w:p w14:paraId="2742E256" w14:textId="5EC540AA"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267</w:t>
            </w:r>
          </w:p>
        </w:tc>
        <w:tc>
          <w:tcPr>
            <w:tcW w:w="286" w:type="pct"/>
            <w:tcBorders>
              <w:top w:val="nil"/>
              <w:left w:val="nil"/>
              <w:bottom w:val="nil"/>
              <w:right w:val="single" w:sz="4" w:space="0" w:color="000000"/>
            </w:tcBorders>
            <w:shd w:val="clear" w:color="auto" w:fill="auto"/>
            <w:noWrap/>
            <w:vAlign w:val="center"/>
            <w:hideMark/>
          </w:tcPr>
          <w:p w14:paraId="4BF1B25E" w14:textId="75275C38"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232</w:t>
            </w:r>
          </w:p>
        </w:tc>
        <w:tc>
          <w:tcPr>
            <w:tcW w:w="312" w:type="pct"/>
            <w:tcBorders>
              <w:top w:val="nil"/>
              <w:left w:val="nil"/>
              <w:bottom w:val="nil"/>
              <w:right w:val="single" w:sz="4" w:space="0" w:color="000000"/>
            </w:tcBorders>
            <w:shd w:val="clear" w:color="auto" w:fill="auto"/>
            <w:noWrap/>
            <w:vAlign w:val="center"/>
            <w:hideMark/>
          </w:tcPr>
          <w:p w14:paraId="125491AC" w14:textId="4E0277A3"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220</w:t>
            </w:r>
          </w:p>
        </w:tc>
        <w:tc>
          <w:tcPr>
            <w:tcW w:w="307" w:type="pct"/>
            <w:tcBorders>
              <w:top w:val="nil"/>
              <w:left w:val="nil"/>
              <w:bottom w:val="nil"/>
              <w:right w:val="single" w:sz="4" w:space="0" w:color="000000"/>
            </w:tcBorders>
            <w:shd w:val="clear" w:color="auto" w:fill="auto"/>
            <w:noWrap/>
            <w:vAlign w:val="center"/>
            <w:hideMark/>
          </w:tcPr>
          <w:p w14:paraId="51653EF0" w14:textId="5BDCD106"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191</w:t>
            </w:r>
          </w:p>
        </w:tc>
        <w:tc>
          <w:tcPr>
            <w:tcW w:w="317" w:type="pct"/>
            <w:tcBorders>
              <w:top w:val="nil"/>
              <w:left w:val="nil"/>
              <w:bottom w:val="nil"/>
              <w:right w:val="single" w:sz="4" w:space="0" w:color="000000"/>
            </w:tcBorders>
            <w:shd w:val="clear" w:color="auto" w:fill="auto"/>
            <w:noWrap/>
            <w:vAlign w:val="center"/>
            <w:hideMark/>
          </w:tcPr>
          <w:p w14:paraId="342C53A8" w14:textId="1407B324"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267</w:t>
            </w:r>
          </w:p>
        </w:tc>
        <w:tc>
          <w:tcPr>
            <w:tcW w:w="314" w:type="pct"/>
            <w:tcBorders>
              <w:top w:val="nil"/>
              <w:left w:val="nil"/>
              <w:bottom w:val="nil"/>
              <w:right w:val="single" w:sz="4" w:space="0" w:color="000000"/>
            </w:tcBorders>
            <w:shd w:val="clear" w:color="auto" w:fill="auto"/>
            <w:noWrap/>
            <w:vAlign w:val="center"/>
            <w:hideMark/>
          </w:tcPr>
          <w:p w14:paraId="23921F09" w14:textId="16889B7C"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232</w:t>
            </w:r>
          </w:p>
        </w:tc>
        <w:tc>
          <w:tcPr>
            <w:tcW w:w="315" w:type="pct"/>
            <w:tcBorders>
              <w:top w:val="nil"/>
              <w:left w:val="nil"/>
              <w:bottom w:val="nil"/>
              <w:right w:val="single" w:sz="4" w:space="0" w:color="000000"/>
            </w:tcBorders>
            <w:shd w:val="clear" w:color="auto" w:fill="auto"/>
            <w:noWrap/>
            <w:vAlign w:val="center"/>
            <w:hideMark/>
          </w:tcPr>
          <w:p w14:paraId="37BD6F4A" w14:textId="4CD8AA97"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220</w:t>
            </w:r>
          </w:p>
        </w:tc>
        <w:tc>
          <w:tcPr>
            <w:tcW w:w="382" w:type="pct"/>
            <w:tcBorders>
              <w:top w:val="nil"/>
              <w:left w:val="nil"/>
              <w:bottom w:val="nil"/>
              <w:right w:val="single" w:sz="4" w:space="0" w:color="000000"/>
            </w:tcBorders>
            <w:shd w:val="clear" w:color="auto" w:fill="auto"/>
            <w:noWrap/>
            <w:vAlign w:val="center"/>
            <w:hideMark/>
          </w:tcPr>
          <w:p w14:paraId="79634D9C" w14:textId="5D3F04E7"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191</w:t>
            </w:r>
          </w:p>
        </w:tc>
      </w:tr>
      <w:tr w:rsidR="004705D4" w:rsidRPr="00200D5B" w14:paraId="71ED0339" w14:textId="77777777" w:rsidTr="004705D4">
        <w:trPr>
          <w:trHeight w:val="288"/>
        </w:trPr>
        <w:tc>
          <w:tcPr>
            <w:tcW w:w="1837" w:type="pct"/>
            <w:tcBorders>
              <w:top w:val="nil"/>
              <w:left w:val="single" w:sz="4" w:space="0" w:color="auto"/>
              <w:bottom w:val="single" w:sz="4" w:space="0" w:color="auto"/>
              <w:right w:val="single" w:sz="4" w:space="0" w:color="auto"/>
            </w:tcBorders>
            <w:shd w:val="clear" w:color="auto" w:fill="auto"/>
            <w:noWrap/>
            <w:vAlign w:val="center"/>
            <w:hideMark/>
          </w:tcPr>
          <w:p w14:paraId="6E19E7D8" w14:textId="423DA398" w:rsidR="004705D4" w:rsidRPr="00200D5B" w:rsidRDefault="004705D4" w:rsidP="004705D4">
            <w:pPr>
              <w:rPr>
                <w:rFonts w:ascii="Gadugi" w:hAnsi="Gadugi" w:cs="Calibri"/>
                <w:color w:val="000000"/>
                <w:sz w:val="20"/>
                <w:szCs w:val="20"/>
                <w:lang w:val="es-PE" w:eastAsia="es-PE"/>
              </w:rPr>
            </w:pPr>
            <w:r>
              <w:rPr>
                <w:rFonts w:ascii="Gadugi" w:hAnsi="Gadugi" w:cs="Calibri"/>
                <w:color w:val="000000"/>
                <w:sz w:val="20"/>
                <w:szCs w:val="20"/>
              </w:rPr>
              <w:t>Casa Andina Standard Ayacucho (Standard)</w:t>
            </w:r>
          </w:p>
        </w:tc>
        <w:tc>
          <w:tcPr>
            <w:tcW w:w="362" w:type="pct"/>
            <w:tcBorders>
              <w:top w:val="nil"/>
              <w:left w:val="nil"/>
              <w:bottom w:val="single" w:sz="4" w:space="0" w:color="auto"/>
              <w:right w:val="single" w:sz="4" w:space="0" w:color="auto"/>
            </w:tcBorders>
            <w:shd w:val="clear" w:color="122D64" w:fill="203764"/>
            <w:noWrap/>
            <w:vAlign w:val="center"/>
            <w:hideMark/>
          </w:tcPr>
          <w:p w14:paraId="72E030CB" w14:textId="605AD7DD" w:rsidR="004705D4" w:rsidRPr="00200D5B" w:rsidRDefault="004705D4" w:rsidP="004705D4">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259" w:type="pct"/>
            <w:tcBorders>
              <w:top w:val="nil"/>
              <w:left w:val="nil"/>
              <w:bottom w:val="single" w:sz="4" w:space="0" w:color="auto"/>
              <w:right w:val="single" w:sz="4" w:space="0" w:color="auto"/>
            </w:tcBorders>
            <w:shd w:val="clear" w:color="FFFFFF" w:fill="FFFFFF"/>
            <w:noWrap/>
            <w:vAlign w:val="center"/>
            <w:hideMark/>
          </w:tcPr>
          <w:p w14:paraId="1DBCC82B" w14:textId="6FFB74C6" w:rsidR="004705D4" w:rsidRPr="00200D5B" w:rsidRDefault="004705D4" w:rsidP="004705D4">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09" w:type="pct"/>
            <w:tcBorders>
              <w:top w:val="single" w:sz="4" w:space="0" w:color="auto"/>
              <w:left w:val="nil"/>
              <w:bottom w:val="single" w:sz="4" w:space="0" w:color="auto"/>
              <w:right w:val="single" w:sz="4" w:space="0" w:color="auto"/>
            </w:tcBorders>
            <w:shd w:val="clear" w:color="auto" w:fill="auto"/>
            <w:noWrap/>
            <w:vAlign w:val="center"/>
            <w:hideMark/>
          </w:tcPr>
          <w:p w14:paraId="6E57ED2A" w14:textId="6CBC33A1"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324</w:t>
            </w:r>
          </w:p>
        </w:tc>
        <w:tc>
          <w:tcPr>
            <w:tcW w:w="286" w:type="pct"/>
            <w:tcBorders>
              <w:top w:val="single" w:sz="4" w:space="0" w:color="auto"/>
              <w:left w:val="nil"/>
              <w:bottom w:val="single" w:sz="4" w:space="0" w:color="auto"/>
              <w:right w:val="single" w:sz="4" w:space="0" w:color="auto"/>
            </w:tcBorders>
            <w:shd w:val="clear" w:color="auto" w:fill="auto"/>
            <w:noWrap/>
            <w:vAlign w:val="center"/>
            <w:hideMark/>
          </w:tcPr>
          <w:p w14:paraId="3E325267" w14:textId="57A6F04B"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241</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14:paraId="2B9013DC" w14:textId="27CA852D"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07" w:type="pct"/>
            <w:tcBorders>
              <w:top w:val="single" w:sz="4" w:space="0" w:color="auto"/>
              <w:left w:val="nil"/>
              <w:bottom w:val="single" w:sz="4" w:space="0" w:color="auto"/>
              <w:right w:val="single" w:sz="4" w:space="0" w:color="auto"/>
            </w:tcBorders>
            <w:shd w:val="clear" w:color="auto" w:fill="auto"/>
            <w:noWrap/>
            <w:vAlign w:val="center"/>
            <w:hideMark/>
          </w:tcPr>
          <w:p w14:paraId="51569B9D" w14:textId="51B74481"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235</w:t>
            </w:r>
          </w:p>
        </w:tc>
        <w:tc>
          <w:tcPr>
            <w:tcW w:w="317" w:type="pct"/>
            <w:tcBorders>
              <w:top w:val="single" w:sz="4" w:space="0" w:color="auto"/>
              <w:left w:val="nil"/>
              <w:bottom w:val="single" w:sz="4" w:space="0" w:color="auto"/>
              <w:right w:val="single" w:sz="4" w:space="0" w:color="auto"/>
            </w:tcBorders>
            <w:shd w:val="clear" w:color="auto" w:fill="auto"/>
            <w:noWrap/>
            <w:vAlign w:val="center"/>
            <w:hideMark/>
          </w:tcPr>
          <w:p w14:paraId="029CB4D3" w14:textId="6FA7FAD8"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297</w:t>
            </w:r>
          </w:p>
        </w:tc>
        <w:tc>
          <w:tcPr>
            <w:tcW w:w="314" w:type="pct"/>
            <w:tcBorders>
              <w:top w:val="single" w:sz="4" w:space="0" w:color="auto"/>
              <w:left w:val="nil"/>
              <w:bottom w:val="single" w:sz="4" w:space="0" w:color="auto"/>
              <w:right w:val="single" w:sz="4" w:space="0" w:color="auto"/>
            </w:tcBorders>
            <w:shd w:val="clear" w:color="auto" w:fill="auto"/>
            <w:noWrap/>
            <w:vAlign w:val="center"/>
            <w:hideMark/>
          </w:tcPr>
          <w:p w14:paraId="50D1AD83" w14:textId="6830E914"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226</w:t>
            </w:r>
          </w:p>
        </w:tc>
        <w:tc>
          <w:tcPr>
            <w:tcW w:w="315" w:type="pct"/>
            <w:tcBorders>
              <w:top w:val="single" w:sz="4" w:space="0" w:color="auto"/>
              <w:left w:val="nil"/>
              <w:bottom w:val="single" w:sz="4" w:space="0" w:color="auto"/>
              <w:right w:val="single" w:sz="4" w:space="0" w:color="auto"/>
            </w:tcBorders>
            <w:shd w:val="clear" w:color="auto" w:fill="auto"/>
            <w:noWrap/>
            <w:vAlign w:val="center"/>
            <w:hideMark/>
          </w:tcPr>
          <w:p w14:paraId="16FA508A" w14:textId="0E12655A"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82" w:type="pct"/>
            <w:tcBorders>
              <w:top w:val="single" w:sz="4" w:space="0" w:color="auto"/>
              <w:left w:val="nil"/>
              <w:bottom w:val="single" w:sz="4" w:space="0" w:color="auto"/>
              <w:right w:val="single" w:sz="4" w:space="0" w:color="auto"/>
            </w:tcBorders>
            <w:shd w:val="clear" w:color="auto" w:fill="auto"/>
            <w:noWrap/>
            <w:vAlign w:val="center"/>
            <w:hideMark/>
          </w:tcPr>
          <w:p w14:paraId="1BF06F5D" w14:textId="527CC95F"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217</w:t>
            </w:r>
          </w:p>
        </w:tc>
      </w:tr>
      <w:tr w:rsidR="004705D4" w:rsidRPr="00200D5B" w14:paraId="5B48F9DB" w14:textId="77777777" w:rsidTr="004705D4">
        <w:trPr>
          <w:trHeight w:val="288"/>
        </w:trPr>
        <w:tc>
          <w:tcPr>
            <w:tcW w:w="1837" w:type="pct"/>
            <w:tcBorders>
              <w:top w:val="nil"/>
              <w:left w:val="single" w:sz="4" w:space="0" w:color="auto"/>
              <w:bottom w:val="single" w:sz="4" w:space="0" w:color="auto"/>
              <w:right w:val="single" w:sz="4" w:space="0" w:color="auto"/>
            </w:tcBorders>
            <w:shd w:val="clear" w:color="auto" w:fill="auto"/>
            <w:noWrap/>
            <w:vAlign w:val="center"/>
            <w:hideMark/>
          </w:tcPr>
          <w:p w14:paraId="2CA183A4" w14:textId="55FE4D12" w:rsidR="004705D4" w:rsidRPr="00200D5B" w:rsidRDefault="004705D4" w:rsidP="004705D4">
            <w:pPr>
              <w:rPr>
                <w:rFonts w:ascii="Gadugi" w:hAnsi="Gadugi" w:cs="Calibri"/>
                <w:color w:val="000000"/>
                <w:sz w:val="20"/>
                <w:szCs w:val="20"/>
                <w:lang w:val="es-PE" w:eastAsia="es-PE"/>
              </w:rPr>
            </w:pPr>
            <w:r>
              <w:rPr>
                <w:rFonts w:ascii="Gadugi" w:hAnsi="Gadugi" w:cs="Calibri"/>
                <w:color w:val="000000"/>
                <w:sz w:val="20"/>
                <w:szCs w:val="20"/>
              </w:rPr>
              <w:t>Dm Hoteles</w:t>
            </w:r>
          </w:p>
        </w:tc>
        <w:tc>
          <w:tcPr>
            <w:tcW w:w="362" w:type="pct"/>
            <w:tcBorders>
              <w:top w:val="nil"/>
              <w:left w:val="nil"/>
              <w:bottom w:val="single" w:sz="4" w:space="0" w:color="auto"/>
              <w:right w:val="single" w:sz="4" w:space="0" w:color="auto"/>
            </w:tcBorders>
            <w:shd w:val="clear" w:color="122D64" w:fill="203764"/>
            <w:noWrap/>
            <w:vAlign w:val="center"/>
            <w:hideMark/>
          </w:tcPr>
          <w:p w14:paraId="4B43EDA3" w14:textId="77A78DE7" w:rsidR="004705D4" w:rsidRPr="00200D5B" w:rsidRDefault="004705D4" w:rsidP="004705D4">
            <w:pPr>
              <w:jc w:val="center"/>
              <w:rPr>
                <w:rFonts w:ascii="Gadugi" w:hAnsi="Gadugi" w:cs="Calibri"/>
                <w:b/>
                <w:bCs/>
                <w:color w:val="FFFFFF"/>
                <w:sz w:val="20"/>
                <w:szCs w:val="20"/>
                <w:lang w:val="es-PE" w:eastAsia="es-PE"/>
              </w:rPr>
            </w:pPr>
            <w:r>
              <w:rPr>
                <w:rFonts w:ascii="Gadugi" w:hAnsi="Gadugi" w:cs="Calibri"/>
                <w:b/>
                <w:bCs/>
                <w:color w:val="FFFFFF"/>
                <w:sz w:val="20"/>
                <w:szCs w:val="20"/>
              </w:rPr>
              <w:t>3* S</w:t>
            </w:r>
          </w:p>
        </w:tc>
        <w:tc>
          <w:tcPr>
            <w:tcW w:w="259" w:type="pct"/>
            <w:tcBorders>
              <w:top w:val="nil"/>
              <w:left w:val="nil"/>
              <w:bottom w:val="single" w:sz="4" w:space="0" w:color="auto"/>
              <w:right w:val="single" w:sz="4" w:space="0" w:color="auto"/>
            </w:tcBorders>
            <w:shd w:val="clear" w:color="FFFFFF" w:fill="FFFFFF"/>
            <w:noWrap/>
            <w:vAlign w:val="center"/>
            <w:hideMark/>
          </w:tcPr>
          <w:p w14:paraId="080075DD" w14:textId="65DA4D9C" w:rsidR="004705D4" w:rsidRPr="00200D5B" w:rsidRDefault="004705D4" w:rsidP="004705D4">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09" w:type="pct"/>
            <w:tcBorders>
              <w:top w:val="nil"/>
              <w:left w:val="nil"/>
              <w:bottom w:val="single" w:sz="4" w:space="0" w:color="auto"/>
              <w:right w:val="single" w:sz="4" w:space="0" w:color="auto"/>
            </w:tcBorders>
            <w:shd w:val="clear" w:color="auto" w:fill="auto"/>
            <w:noWrap/>
            <w:vAlign w:val="center"/>
            <w:hideMark/>
          </w:tcPr>
          <w:p w14:paraId="14B64520" w14:textId="712197DC"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339</w:t>
            </w:r>
          </w:p>
        </w:tc>
        <w:tc>
          <w:tcPr>
            <w:tcW w:w="286" w:type="pct"/>
            <w:tcBorders>
              <w:top w:val="nil"/>
              <w:left w:val="nil"/>
              <w:bottom w:val="single" w:sz="4" w:space="0" w:color="auto"/>
              <w:right w:val="single" w:sz="4" w:space="0" w:color="auto"/>
            </w:tcBorders>
            <w:shd w:val="clear" w:color="auto" w:fill="auto"/>
            <w:noWrap/>
            <w:vAlign w:val="center"/>
            <w:hideMark/>
          </w:tcPr>
          <w:p w14:paraId="2F86AC0D" w14:textId="1311021A"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248</w:t>
            </w:r>
          </w:p>
        </w:tc>
        <w:tc>
          <w:tcPr>
            <w:tcW w:w="312" w:type="pct"/>
            <w:tcBorders>
              <w:top w:val="nil"/>
              <w:left w:val="nil"/>
              <w:bottom w:val="single" w:sz="4" w:space="0" w:color="auto"/>
              <w:right w:val="single" w:sz="4" w:space="0" w:color="auto"/>
            </w:tcBorders>
            <w:shd w:val="clear" w:color="auto" w:fill="auto"/>
            <w:noWrap/>
            <w:vAlign w:val="center"/>
            <w:hideMark/>
          </w:tcPr>
          <w:p w14:paraId="5C8336E1" w14:textId="6B7C5AD4"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218</w:t>
            </w:r>
          </w:p>
        </w:tc>
        <w:tc>
          <w:tcPr>
            <w:tcW w:w="307" w:type="pct"/>
            <w:tcBorders>
              <w:top w:val="nil"/>
              <w:left w:val="nil"/>
              <w:bottom w:val="single" w:sz="4" w:space="0" w:color="auto"/>
              <w:right w:val="single" w:sz="4" w:space="0" w:color="auto"/>
            </w:tcBorders>
            <w:shd w:val="clear" w:color="auto" w:fill="auto"/>
            <w:noWrap/>
            <w:vAlign w:val="center"/>
            <w:hideMark/>
          </w:tcPr>
          <w:p w14:paraId="30DD2C82" w14:textId="73E5C820"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189</w:t>
            </w:r>
          </w:p>
        </w:tc>
        <w:tc>
          <w:tcPr>
            <w:tcW w:w="317" w:type="pct"/>
            <w:tcBorders>
              <w:top w:val="nil"/>
              <w:left w:val="nil"/>
              <w:bottom w:val="single" w:sz="4" w:space="0" w:color="auto"/>
              <w:right w:val="single" w:sz="4" w:space="0" w:color="auto"/>
            </w:tcBorders>
            <w:shd w:val="clear" w:color="auto" w:fill="auto"/>
            <w:noWrap/>
            <w:vAlign w:val="center"/>
            <w:hideMark/>
          </w:tcPr>
          <w:p w14:paraId="300137BE" w14:textId="70DFFD72"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311</w:t>
            </w:r>
          </w:p>
        </w:tc>
        <w:tc>
          <w:tcPr>
            <w:tcW w:w="314" w:type="pct"/>
            <w:tcBorders>
              <w:top w:val="nil"/>
              <w:left w:val="nil"/>
              <w:bottom w:val="single" w:sz="4" w:space="0" w:color="auto"/>
              <w:right w:val="single" w:sz="4" w:space="0" w:color="auto"/>
            </w:tcBorders>
            <w:shd w:val="clear" w:color="auto" w:fill="auto"/>
            <w:noWrap/>
            <w:vAlign w:val="center"/>
            <w:hideMark/>
          </w:tcPr>
          <w:p w14:paraId="39C4368F" w14:textId="2D01E348"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232</w:t>
            </w:r>
          </w:p>
        </w:tc>
        <w:tc>
          <w:tcPr>
            <w:tcW w:w="315" w:type="pct"/>
            <w:tcBorders>
              <w:top w:val="nil"/>
              <w:left w:val="nil"/>
              <w:bottom w:val="single" w:sz="4" w:space="0" w:color="auto"/>
              <w:right w:val="single" w:sz="4" w:space="0" w:color="auto"/>
            </w:tcBorders>
            <w:shd w:val="clear" w:color="auto" w:fill="auto"/>
            <w:noWrap/>
            <w:vAlign w:val="center"/>
            <w:hideMark/>
          </w:tcPr>
          <w:p w14:paraId="376DF12E" w14:textId="0B8F2B83"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207</w:t>
            </w:r>
          </w:p>
        </w:tc>
        <w:tc>
          <w:tcPr>
            <w:tcW w:w="382" w:type="pct"/>
            <w:tcBorders>
              <w:top w:val="nil"/>
              <w:left w:val="nil"/>
              <w:bottom w:val="single" w:sz="4" w:space="0" w:color="auto"/>
              <w:right w:val="single" w:sz="4" w:space="0" w:color="auto"/>
            </w:tcBorders>
            <w:shd w:val="clear" w:color="auto" w:fill="auto"/>
            <w:noWrap/>
            <w:vAlign w:val="center"/>
            <w:hideMark/>
          </w:tcPr>
          <w:p w14:paraId="0FCA3466" w14:textId="1F294F9D"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178</w:t>
            </w:r>
          </w:p>
        </w:tc>
      </w:tr>
      <w:tr w:rsidR="004705D4" w:rsidRPr="00200D5B" w14:paraId="1194CECE" w14:textId="77777777" w:rsidTr="004705D4">
        <w:trPr>
          <w:trHeight w:val="300"/>
        </w:trPr>
        <w:tc>
          <w:tcPr>
            <w:tcW w:w="1837" w:type="pct"/>
            <w:tcBorders>
              <w:top w:val="nil"/>
              <w:left w:val="single" w:sz="4" w:space="0" w:color="auto"/>
              <w:bottom w:val="single" w:sz="4" w:space="0" w:color="auto"/>
              <w:right w:val="single" w:sz="4" w:space="0" w:color="auto"/>
            </w:tcBorders>
            <w:shd w:val="clear" w:color="auto" w:fill="auto"/>
            <w:noWrap/>
            <w:vAlign w:val="center"/>
            <w:hideMark/>
          </w:tcPr>
          <w:p w14:paraId="19A6275E" w14:textId="447E7486" w:rsidR="004705D4" w:rsidRPr="00200D5B" w:rsidRDefault="004705D4" w:rsidP="004705D4">
            <w:pPr>
              <w:rPr>
                <w:rFonts w:ascii="Gadugi" w:hAnsi="Gadugi" w:cs="Calibri"/>
                <w:color w:val="000000"/>
                <w:sz w:val="20"/>
                <w:szCs w:val="20"/>
                <w:lang w:val="es-PE" w:eastAsia="es-PE"/>
              </w:rPr>
            </w:pPr>
            <w:r>
              <w:rPr>
                <w:rFonts w:ascii="Gadugi" w:hAnsi="Gadugi" w:cs="Calibri"/>
                <w:color w:val="000000"/>
                <w:sz w:val="20"/>
                <w:szCs w:val="20"/>
              </w:rPr>
              <w:t>Casa Andina Standard Ayacucho (Superior)</w:t>
            </w:r>
          </w:p>
        </w:tc>
        <w:tc>
          <w:tcPr>
            <w:tcW w:w="362" w:type="pct"/>
            <w:tcBorders>
              <w:top w:val="nil"/>
              <w:left w:val="nil"/>
              <w:bottom w:val="single" w:sz="4" w:space="0" w:color="auto"/>
              <w:right w:val="single" w:sz="4" w:space="0" w:color="auto"/>
            </w:tcBorders>
            <w:shd w:val="clear" w:color="122D64" w:fill="203764"/>
            <w:noWrap/>
            <w:vAlign w:val="center"/>
            <w:hideMark/>
          </w:tcPr>
          <w:p w14:paraId="16410EB4" w14:textId="068F3E8E" w:rsidR="004705D4" w:rsidRPr="00200D5B" w:rsidRDefault="004705D4" w:rsidP="004705D4">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259" w:type="pct"/>
            <w:tcBorders>
              <w:top w:val="nil"/>
              <w:left w:val="nil"/>
              <w:bottom w:val="single" w:sz="4" w:space="0" w:color="auto"/>
              <w:right w:val="single" w:sz="4" w:space="0" w:color="auto"/>
            </w:tcBorders>
            <w:shd w:val="clear" w:color="FFFFFF" w:fill="FFFFFF"/>
            <w:noWrap/>
            <w:vAlign w:val="center"/>
            <w:hideMark/>
          </w:tcPr>
          <w:p w14:paraId="58DDC2CA" w14:textId="2B4BAFF6" w:rsidR="004705D4" w:rsidRPr="00200D5B" w:rsidRDefault="004705D4" w:rsidP="004705D4">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09" w:type="pct"/>
            <w:tcBorders>
              <w:top w:val="nil"/>
              <w:left w:val="nil"/>
              <w:bottom w:val="single" w:sz="4" w:space="0" w:color="auto"/>
              <w:right w:val="single" w:sz="4" w:space="0" w:color="auto"/>
            </w:tcBorders>
            <w:shd w:val="clear" w:color="auto" w:fill="auto"/>
            <w:noWrap/>
            <w:vAlign w:val="center"/>
            <w:hideMark/>
          </w:tcPr>
          <w:p w14:paraId="4E86B073" w14:textId="487E3802"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409</w:t>
            </w:r>
          </w:p>
        </w:tc>
        <w:tc>
          <w:tcPr>
            <w:tcW w:w="286" w:type="pct"/>
            <w:tcBorders>
              <w:top w:val="nil"/>
              <w:left w:val="nil"/>
              <w:bottom w:val="single" w:sz="4" w:space="0" w:color="auto"/>
              <w:right w:val="single" w:sz="4" w:space="0" w:color="auto"/>
            </w:tcBorders>
            <w:shd w:val="clear" w:color="auto" w:fill="auto"/>
            <w:noWrap/>
            <w:vAlign w:val="center"/>
            <w:hideMark/>
          </w:tcPr>
          <w:p w14:paraId="202C094A" w14:textId="4769568B"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273</w:t>
            </w:r>
          </w:p>
        </w:tc>
        <w:tc>
          <w:tcPr>
            <w:tcW w:w="312" w:type="pct"/>
            <w:tcBorders>
              <w:top w:val="nil"/>
              <w:left w:val="nil"/>
              <w:bottom w:val="single" w:sz="4" w:space="0" w:color="000000"/>
              <w:right w:val="single" w:sz="4" w:space="0" w:color="000000"/>
            </w:tcBorders>
            <w:shd w:val="clear" w:color="auto" w:fill="auto"/>
            <w:noWrap/>
            <w:vAlign w:val="center"/>
            <w:hideMark/>
          </w:tcPr>
          <w:p w14:paraId="546D29BB" w14:textId="75BE5806"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295</w:t>
            </w:r>
          </w:p>
        </w:tc>
        <w:tc>
          <w:tcPr>
            <w:tcW w:w="307" w:type="pct"/>
            <w:tcBorders>
              <w:top w:val="nil"/>
              <w:left w:val="nil"/>
              <w:bottom w:val="single" w:sz="4" w:space="0" w:color="000000"/>
              <w:right w:val="single" w:sz="4" w:space="0" w:color="000000"/>
            </w:tcBorders>
            <w:shd w:val="clear" w:color="auto" w:fill="auto"/>
            <w:noWrap/>
            <w:vAlign w:val="center"/>
            <w:hideMark/>
          </w:tcPr>
          <w:p w14:paraId="7AE6E091" w14:textId="201ECE48"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266</w:t>
            </w:r>
          </w:p>
        </w:tc>
        <w:tc>
          <w:tcPr>
            <w:tcW w:w="317" w:type="pct"/>
            <w:tcBorders>
              <w:top w:val="nil"/>
              <w:left w:val="nil"/>
              <w:bottom w:val="single" w:sz="4" w:space="0" w:color="auto"/>
              <w:right w:val="single" w:sz="4" w:space="0" w:color="auto"/>
            </w:tcBorders>
            <w:shd w:val="clear" w:color="auto" w:fill="auto"/>
            <w:noWrap/>
            <w:vAlign w:val="center"/>
            <w:hideMark/>
          </w:tcPr>
          <w:p w14:paraId="064221A0" w14:textId="17C35C8D"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409</w:t>
            </w:r>
          </w:p>
        </w:tc>
        <w:tc>
          <w:tcPr>
            <w:tcW w:w="314" w:type="pct"/>
            <w:tcBorders>
              <w:top w:val="nil"/>
              <w:left w:val="nil"/>
              <w:bottom w:val="single" w:sz="4" w:space="0" w:color="auto"/>
              <w:right w:val="single" w:sz="4" w:space="0" w:color="auto"/>
            </w:tcBorders>
            <w:shd w:val="clear" w:color="auto" w:fill="auto"/>
            <w:noWrap/>
            <w:vAlign w:val="center"/>
            <w:hideMark/>
          </w:tcPr>
          <w:p w14:paraId="3210AFD9" w14:textId="0632A26F"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273</w:t>
            </w:r>
          </w:p>
        </w:tc>
        <w:tc>
          <w:tcPr>
            <w:tcW w:w="315" w:type="pct"/>
            <w:tcBorders>
              <w:top w:val="nil"/>
              <w:left w:val="nil"/>
              <w:bottom w:val="single" w:sz="4" w:space="0" w:color="auto"/>
              <w:right w:val="single" w:sz="4" w:space="0" w:color="auto"/>
            </w:tcBorders>
            <w:shd w:val="clear" w:color="auto" w:fill="auto"/>
            <w:noWrap/>
            <w:vAlign w:val="center"/>
            <w:hideMark/>
          </w:tcPr>
          <w:p w14:paraId="4536DE90" w14:textId="6A0C5CD4"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295</w:t>
            </w:r>
          </w:p>
        </w:tc>
        <w:tc>
          <w:tcPr>
            <w:tcW w:w="382" w:type="pct"/>
            <w:tcBorders>
              <w:top w:val="nil"/>
              <w:left w:val="nil"/>
              <w:bottom w:val="single" w:sz="4" w:space="0" w:color="auto"/>
              <w:right w:val="single" w:sz="4" w:space="0" w:color="auto"/>
            </w:tcBorders>
            <w:shd w:val="clear" w:color="auto" w:fill="auto"/>
            <w:noWrap/>
            <w:vAlign w:val="center"/>
            <w:hideMark/>
          </w:tcPr>
          <w:p w14:paraId="65052622" w14:textId="233A90EE"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266</w:t>
            </w:r>
          </w:p>
        </w:tc>
      </w:tr>
      <w:tr w:rsidR="004705D4" w:rsidRPr="00200D5B" w14:paraId="47E7028B" w14:textId="77777777" w:rsidTr="004705D4">
        <w:trPr>
          <w:trHeight w:val="300"/>
        </w:trPr>
        <w:tc>
          <w:tcPr>
            <w:tcW w:w="1837" w:type="pct"/>
            <w:tcBorders>
              <w:top w:val="nil"/>
              <w:left w:val="single" w:sz="4" w:space="0" w:color="auto"/>
              <w:bottom w:val="single" w:sz="4" w:space="0" w:color="auto"/>
              <w:right w:val="single" w:sz="4" w:space="0" w:color="auto"/>
            </w:tcBorders>
            <w:shd w:val="clear" w:color="auto" w:fill="auto"/>
            <w:noWrap/>
            <w:vAlign w:val="center"/>
            <w:hideMark/>
          </w:tcPr>
          <w:p w14:paraId="14CE7042" w14:textId="7F939994" w:rsidR="004705D4" w:rsidRPr="00200D5B" w:rsidRDefault="004705D4" w:rsidP="004705D4">
            <w:pPr>
              <w:rPr>
                <w:rFonts w:ascii="Gadugi" w:hAnsi="Gadugi" w:cs="Calibri"/>
                <w:color w:val="000000"/>
                <w:sz w:val="20"/>
                <w:szCs w:val="20"/>
                <w:lang w:val="es-PE" w:eastAsia="es-PE"/>
              </w:rPr>
            </w:pPr>
            <w:proofErr w:type="spellStart"/>
            <w:r>
              <w:rPr>
                <w:rFonts w:ascii="Gadugi" w:hAnsi="Gadugi" w:cs="Calibri"/>
                <w:color w:val="000000"/>
                <w:sz w:val="20"/>
                <w:szCs w:val="20"/>
              </w:rPr>
              <w:t>Altipacha</w:t>
            </w:r>
            <w:proofErr w:type="spellEnd"/>
            <w:r>
              <w:rPr>
                <w:rFonts w:ascii="Gadugi" w:hAnsi="Gadugi" w:cs="Calibri"/>
                <w:color w:val="000000"/>
                <w:sz w:val="20"/>
                <w:szCs w:val="20"/>
              </w:rPr>
              <w:t xml:space="preserve"> (Standard)</w:t>
            </w:r>
          </w:p>
        </w:tc>
        <w:tc>
          <w:tcPr>
            <w:tcW w:w="362" w:type="pct"/>
            <w:tcBorders>
              <w:top w:val="nil"/>
              <w:left w:val="nil"/>
              <w:bottom w:val="single" w:sz="4" w:space="0" w:color="auto"/>
              <w:right w:val="single" w:sz="4" w:space="0" w:color="auto"/>
            </w:tcBorders>
            <w:shd w:val="clear" w:color="122D64" w:fill="203764"/>
            <w:noWrap/>
            <w:vAlign w:val="center"/>
            <w:hideMark/>
          </w:tcPr>
          <w:p w14:paraId="4EB54906" w14:textId="7A262E56" w:rsidR="004705D4" w:rsidRPr="00200D5B" w:rsidRDefault="004705D4" w:rsidP="004705D4">
            <w:pPr>
              <w:jc w:val="center"/>
              <w:rPr>
                <w:rFonts w:ascii="Gadugi" w:hAnsi="Gadugi" w:cs="Calibri"/>
                <w:b/>
                <w:bCs/>
                <w:color w:val="FFFFFF"/>
                <w:sz w:val="20"/>
                <w:szCs w:val="20"/>
                <w:lang w:val="es-PE" w:eastAsia="es-PE"/>
              </w:rPr>
            </w:pPr>
            <w:r>
              <w:rPr>
                <w:rFonts w:ascii="Gadugi" w:hAnsi="Gadugi" w:cs="Calibri"/>
                <w:b/>
                <w:bCs/>
                <w:color w:val="FFFFFF"/>
                <w:sz w:val="20"/>
                <w:szCs w:val="20"/>
              </w:rPr>
              <w:t>4*</w:t>
            </w:r>
          </w:p>
        </w:tc>
        <w:tc>
          <w:tcPr>
            <w:tcW w:w="259" w:type="pct"/>
            <w:tcBorders>
              <w:top w:val="nil"/>
              <w:left w:val="nil"/>
              <w:bottom w:val="single" w:sz="4" w:space="0" w:color="auto"/>
              <w:right w:val="single" w:sz="4" w:space="0" w:color="auto"/>
            </w:tcBorders>
            <w:shd w:val="clear" w:color="FFFFFF" w:fill="FFFFFF"/>
            <w:noWrap/>
            <w:vAlign w:val="center"/>
            <w:hideMark/>
          </w:tcPr>
          <w:p w14:paraId="1BBF5C19" w14:textId="34CE6019" w:rsidR="004705D4" w:rsidRPr="00200D5B" w:rsidRDefault="004705D4" w:rsidP="004705D4">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09" w:type="pct"/>
            <w:tcBorders>
              <w:top w:val="nil"/>
              <w:left w:val="nil"/>
              <w:bottom w:val="single" w:sz="4" w:space="0" w:color="auto"/>
              <w:right w:val="single" w:sz="4" w:space="0" w:color="auto"/>
            </w:tcBorders>
            <w:shd w:val="clear" w:color="auto" w:fill="auto"/>
            <w:noWrap/>
            <w:vAlign w:val="center"/>
            <w:hideMark/>
          </w:tcPr>
          <w:p w14:paraId="173CFAA9" w14:textId="55C5948A"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403</w:t>
            </w:r>
          </w:p>
        </w:tc>
        <w:tc>
          <w:tcPr>
            <w:tcW w:w="286" w:type="pct"/>
            <w:tcBorders>
              <w:top w:val="nil"/>
              <w:left w:val="nil"/>
              <w:bottom w:val="single" w:sz="4" w:space="0" w:color="auto"/>
              <w:right w:val="single" w:sz="4" w:space="0" w:color="auto"/>
            </w:tcBorders>
            <w:shd w:val="clear" w:color="auto" w:fill="auto"/>
            <w:noWrap/>
            <w:vAlign w:val="center"/>
            <w:hideMark/>
          </w:tcPr>
          <w:p w14:paraId="1968D520" w14:textId="15928151"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297</w:t>
            </w:r>
          </w:p>
        </w:tc>
        <w:tc>
          <w:tcPr>
            <w:tcW w:w="312" w:type="pct"/>
            <w:tcBorders>
              <w:top w:val="nil"/>
              <w:left w:val="nil"/>
              <w:bottom w:val="single" w:sz="4" w:space="0" w:color="auto"/>
              <w:right w:val="single" w:sz="4" w:space="0" w:color="auto"/>
            </w:tcBorders>
            <w:shd w:val="clear" w:color="auto" w:fill="auto"/>
            <w:noWrap/>
            <w:vAlign w:val="center"/>
            <w:hideMark/>
          </w:tcPr>
          <w:p w14:paraId="65C4FB26" w14:textId="7E795157"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247</w:t>
            </w:r>
          </w:p>
        </w:tc>
        <w:tc>
          <w:tcPr>
            <w:tcW w:w="307" w:type="pct"/>
            <w:tcBorders>
              <w:top w:val="nil"/>
              <w:left w:val="nil"/>
              <w:bottom w:val="single" w:sz="4" w:space="0" w:color="auto"/>
              <w:right w:val="single" w:sz="4" w:space="0" w:color="auto"/>
            </w:tcBorders>
            <w:shd w:val="clear" w:color="auto" w:fill="auto"/>
            <w:noWrap/>
            <w:vAlign w:val="center"/>
            <w:hideMark/>
          </w:tcPr>
          <w:p w14:paraId="50E3C86E" w14:textId="1E4F7196"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218</w:t>
            </w:r>
          </w:p>
        </w:tc>
        <w:tc>
          <w:tcPr>
            <w:tcW w:w="317" w:type="pct"/>
            <w:tcBorders>
              <w:top w:val="nil"/>
              <w:left w:val="nil"/>
              <w:bottom w:val="single" w:sz="4" w:space="0" w:color="auto"/>
              <w:right w:val="single" w:sz="4" w:space="0" w:color="auto"/>
            </w:tcBorders>
            <w:shd w:val="clear" w:color="auto" w:fill="auto"/>
            <w:noWrap/>
            <w:vAlign w:val="center"/>
            <w:hideMark/>
          </w:tcPr>
          <w:p w14:paraId="4D8D05D1" w14:textId="739ED4CE"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352</w:t>
            </w:r>
          </w:p>
        </w:tc>
        <w:tc>
          <w:tcPr>
            <w:tcW w:w="314" w:type="pct"/>
            <w:tcBorders>
              <w:top w:val="nil"/>
              <w:left w:val="nil"/>
              <w:bottom w:val="single" w:sz="4" w:space="0" w:color="auto"/>
              <w:right w:val="single" w:sz="4" w:space="0" w:color="auto"/>
            </w:tcBorders>
            <w:shd w:val="clear" w:color="auto" w:fill="auto"/>
            <w:noWrap/>
            <w:vAlign w:val="center"/>
            <w:hideMark/>
          </w:tcPr>
          <w:p w14:paraId="3625054F" w14:textId="2F0999BB"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257</w:t>
            </w:r>
          </w:p>
        </w:tc>
        <w:tc>
          <w:tcPr>
            <w:tcW w:w="315" w:type="pct"/>
            <w:tcBorders>
              <w:top w:val="nil"/>
              <w:left w:val="nil"/>
              <w:bottom w:val="single" w:sz="4" w:space="0" w:color="auto"/>
              <w:right w:val="single" w:sz="4" w:space="0" w:color="auto"/>
            </w:tcBorders>
            <w:shd w:val="clear" w:color="auto" w:fill="auto"/>
            <w:noWrap/>
            <w:vAlign w:val="center"/>
            <w:hideMark/>
          </w:tcPr>
          <w:p w14:paraId="45496E22" w14:textId="3176F153"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192</w:t>
            </w:r>
          </w:p>
        </w:tc>
        <w:tc>
          <w:tcPr>
            <w:tcW w:w="382" w:type="pct"/>
            <w:tcBorders>
              <w:top w:val="nil"/>
              <w:left w:val="nil"/>
              <w:bottom w:val="single" w:sz="4" w:space="0" w:color="auto"/>
              <w:right w:val="single" w:sz="4" w:space="0" w:color="auto"/>
            </w:tcBorders>
            <w:shd w:val="clear" w:color="auto" w:fill="auto"/>
            <w:noWrap/>
            <w:vAlign w:val="center"/>
            <w:hideMark/>
          </w:tcPr>
          <w:p w14:paraId="2D12DE4D" w14:textId="276398A6"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218</w:t>
            </w:r>
          </w:p>
        </w:tc>
      </w:tr>
      <w:tr w:rsidR="004705D4" w:rsidRPr="00200D5B" w14:paraId="23C474A6" w14:textId="77777777" w:rsidTr="004705D4">
        <w:trPr>
          <w:trHeight w:val="300"/>
        </w:trPr>
        <w:tc>
          <w:tcPr>
            <w:tcW w:w="1837" w:type="pct"/>
            <w:tcBorders>
              <w:top w:val="nil"/>
              <w:left w:val="single" w:sz="4" w:space="0" w:color="auto"/>
              <w:bottom w:val="single" w:sz="4" w:space="0" w:color="auto"/>
              <w:right w:val="single" w:sz="4" w:space="0" w:color="auto"/>
            </w:tcBorders>
            <w:shd w:val="clear" w:color="auto" w:fill="auto"/>
            <w:noWrap/>
            <w:vAlign w:val="center"/>
            <w:hideMark/>
          </w:tcPr>
          <w:p w14:paraId="04596EC8" w14:textId="6AF607D5" w:rsidR="004705D4" w:rsidRPr="00200D5B" w:rsidRDefault="004705D4" w:rsidP="004705D4">
            <w:pPr>
              <w:rPr>
                <w:rFonts w:ascii="Gadugi" w:hAnsi="Gadugi" w:cs="Calibri"/>
                <w:color w:val="000000"/>
                <w:sz w:val="20"/>
                <w:szCs w:val="20"/>
                <w:lang w:val="es-PE" w:eastAsia="es-PE"/>
              </w:rPr>
            </w:pPr>
            <w:proofErr w:type="spellStart"/>
            <w:r>
              <w:rPr>
                <w:rFonts w:ascii="Gadugi" w:hAnsi="Gadugi" w:cs="Calibri"/>
                <w:color w:val="000000"/>
                <w:sz w:val="20"/>
                <w:szCs w:val="20"/>
              </w:rPr>
              <w:t>Altipacha</w:t>
            </w:r>
            <w:proofErr w:type="spellEnd"/>
            <w:r>
              <w:rPr>
                <w:rFonts w:ascii="Gadugi" w:hAnsi="Gadugi" w:cs="Calibri"/>
                <w:color w:val="000000"/>
                <w:sz w:val="20"/>
                <w:szCs w:val="20"/>
              </w:rPr>
              <w:t xml:space="preserve"> (Superior)</w:t>
            </w:r>
          </w:p>
        </w:tc>
        <w:tc>
          <w:tcPr>
            <w:tcW w:w="362" w:type="pct"/>
            <w:tcBorders>
              <w:top w:val="nil"/>
              <w:left w:val="nil"/>
              <w:bottom w:val="single" w:sz="4" w:space="0" w:color="auto"/>
              <w:right w:val="single" w:sz="4" w:space="0" w:color="auto"/>
            </w:tcBorders>
            <w:shd w:val="clear" w:color="000000" w:fill="203764"/>
            <w:noWrap/>
            <w:vAlign w:val="center"/>
            <w:hideMark/>
          </w:tcPr>
          <w:p w14:paraId="75FBB1CA" w14:textId="77E19B05" w:rsidR="004705D4" w:rsidRPr="00200D5B" w:rsidRDefault="004705D4" w:rsidP="004705D4">
            <w:pPr>
              <w:jc w:val="center"/>
              <w:rPr>
                <w:rFonts w:ascii="Gadugi" w:hAnsi="Gadugi" w:cs="Calibri"/>
                <w:b/>
                <w:bCs/>
                <w:color w:val="FFFFFF"/>
                <w:sz w:val="20"/>
                <w:szCs w:val="20"/>
                <w:lang w:val="es-PE" w:eastAsia="es-PE"/>
              </w:rPr>
            </w:pPr>
            <w:r>
              <w:rPr>
                <w:rFonts w:ascii="Gadugi" w:hAnsi="Gadugi" w:cs="Calibri"/>
                <w:b/>
                <w:bCs/>
                <w:color w:val="FFFFFF"/>
                <w:sz w:val="20"/>
                <w:szCs w:val="20"/>
              </w:rPr>
              <w:t>4*</w:t>
            </w:r>
          </w:p>
        </w:tc>
        <w:tc>
          <w:tcPr>
            <w:tcW w:w="259" w:type="pct"/>
            <w:tcBorders>
              <w:top w:val="nil"/>
              <w:left w:val="nil"/>
              <w:bottom w:val="single" w:sz="4" w:space="0" w:color="auto"/>
              <w:right w:val="single" w:sz="4" w:space="0" w:color="auto"/>
            </w:tcBorders>
            <w:shd w:val="clear" w:color="FFFFFF" w:fill="FFFFFF"/>
            <w:noWrap/>
            <w:vAlign w:val="center"/>
            <w:hideMark/>
          </w:tcPr>
          <w:p w14:paraId="53E088FE" w14:textId="4D4F0DE0" w:rsidR="004705D4" w:rsidRPr="00200D5B" w:rsidRDefault="004705D4" w:rsidP="004705D4">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09" w:type="pct"/>
            <w:tcBorders>
              <w:top w:val="nil"/>
              <w:left w:val="nil"/>
              <w:bottom w:val="single" w:sz="4" w:space="0" w:color="auto"/>
              <w:right w:val="single" w:sz="4" w:space="0" w:color="auto"/>
            </w:tcBorders>
            <w:shd w:val="clear" w:color="auto" w:fill="auto"/>
            <w:noWrap/>
            <w:vAlign w:val="center"/>
            <w:hideMark/>
          </w:tcPr>
          <w:p w14:paraId="67F466CA" w14:textId="20F149FE"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525</w:t>
            </w:r>
          </w:p>
        </w:tc>
        <w:tc>
          <w:tcPr>
            <w:tcW w:w="286" w:type="pct"/>
            <w:tcBorders>
              <w:top w:val="nil"/>
              <w:left w:val="nil"/>
              <w:bottom w:val="single" w:sz="4" w:space="0" w:color="auto"/>
              <w:right w:val="single" w:sz="4" w:space="0" w:color="auto"/>
            </w:tcBorders>
            <w:shd w:val="clear" w:color="auto" w:fill="auto"/>
            <w:noWrap/>
            <w:vAlign w:val="center"/>
            <w:hideMark/>
          </w:tcPr>
          <w:p w14:paraId="26185084" w14:textId="7E596E9B"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330</w:t>
            </w:r>
          </w:p>
        </w:tc>
        <w:tc>
          <w:tcPr>
            <w:tcW w:w="312" w:type="pct"/>
            <w:tcBorders>
              <w:top w:val="nil"/>
              <w:left w:val="nil"/>
              <w:bottom w:val="single" w:sz="4" w:space="0" w:color="auto"/>
              <w:right w:val="single" w:sz="4" w:space="0" w:color="auto"/>
            </w:tcBorders>
            <w:shd w:val="clear" w:color="auto" w:fill="auto"/>
            <w:noWrap/>
            <w:vAlign w:val="center"/>
            <w:hideMark/>
          </w:tcPr>
          <w:p w14:paraId="0DD59878" w14:textId="247561C9"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269</w:t>
            </w:r>
          </w:p>
        </w:tc>
        <w:tc>
          <w:tcPr>
            <w:tcW w:w="307" w:type="pct"/>
            <w:tcBorders>
              <w:top w:val="nil"/>
              <w:left w:val="nil"/>
              <w:bottom w:val="single" w:sz="4" w:space="0" w:color="auto"/>
              <w:right w:val="single" w:sz="4" w:space="0" w:color="auto"/>
            </w:tcBorders>
            <w:shd w:val="clear" w:color="auto" w:fill="auto"/>
            <w:noWrap/>
            <w:vAlign w:val="center"/>
            <w:hideMark/>
          </w:tcPr>
          <w:p w14:paraId="5646F621" w14:textId="01B0B27D"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240</w:t>
            </w:r>
          </w:p>
        </w:tc>
        <w:tc>
          <w:tcPr>
            <w:tcW w:w="317" w:type="pct"/>
            <w:tcBorders>
              <w:top w:val="nil"/>
              <w:left w:val="nil"/>
              <w:bottom w:val="single" w:sz="4" w:space="0" w:color="auto"/>
              <w:right w:val="single" w:sz="4" w:space="0" w:color="auto"/>
            </w:tcBorders>
            <w:shd w:val="clear" w:color="auto" w:fill="auto"/>
            <w:noWrap/>
            <w:vAlign w:val="center"/>
            <w:hideMark/>
          </w:tcPr>
          <w:p w14:paraId="7B5D3537" w14:textId="32700C88"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451</w:t>
            </w:r>
          </w:p>
        </w:tc>
        <w:tc>
          <w:tcPr>
            <w:tcW w:w="314" w:type="pct"/>
            <w:tcBorders>
              <w:top w:val="nil"/>
              <w:left w:val="nil"/>
              <w:bottom w:val="single" w:sz="4" w:space="0" w:color="auto"/>
              <w:right w:val="single" w:sz="4" w:space="0" w:color="auto"/>
            </w:tcBorders>
            <w:shd w:val="clear" w:color="auto" w:fill="auto"/>
            <w:noWrap/>
            <w:vAlign w:val="center"/>
            <w:hideMark/>
          </w:tcPr>
          <w:p w14:paraId="41CF6808" w14:textId="2AC8E8AF"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294</w:t>
            </w:r>
          </w:p>
        </w:tc>
        <w:tc>
          <w:tcPr>
            <w:tcW w:w="315" w:type="pct"/>
            <w:tcBorders>
              <w:top w:val="nil"/>
              <w:left w:val="nil"/>
              <w:bottom w:val="single" w:sz="4" w:space="0" w:color="auto"/>
              <w:right w:val="single" w:sz="4" w:space="0" w:color="auto"/>
            </w:tcBorders>
            <w:shd w:val="clear" w:color="auto" w:fill="auto"/>
            <w:noWrap/>
            <w:vAlign w:val="center"/>
            <w:hideMark/>
          </w:tcPr>
          <w:p w14:paraId="4CD6C7DB" w14:textId="43B47665"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244</w:t>
            </w:r>
          </w:p>
        </w:tc>
        <w:tc>
          <w:tcPr>
            <w:tcW w:w="382" w:type="pct"/>
            <w:tcBorders>
              <w:top w:val="nil"/>
              <w:left w:val="nil"/>
              <w:bottom w:val="single" w:sz="4" w:space="0" w:color="auto"/>
              <w:right w:val="single" w:sz="4" w:space="0" w:color="auto"/>
            </w:tcBorders>
            <w:shd w:val="clear" w:color="auto" w:fill="auto"/>
            <w:noWrap/>
            <w:vAlign w:val="center"/>
            <w:hideMark/>
          </w:tcPr>
          <w:p w14:paraId="66BE0B4D" w14:textId="06D0841F" w:rsidR="004705D4" w:rsidRPr="00200D5B" w:rsidRDefault="004705D4" w:rsidP="004705D4">
            <w:pPr>
              <w:jc w:val="center"/>
              <w:rPr>
                <w:rFonts w:ascii="Gadugi" w:hAnsi="Gadugi" w:cs="Calibri"/>
                <w:b/>
                <w:bCs/>
                <w:color w:val="000000"/>
                <w:sz w:val="20"/>
                <w:szCs w:val="20"/>
                <w:lang w:val="es-PE" w:eastAsia="es-PE"/>
              </w:rPr>
            </w:pPr>
            <w:r>
              <w:rPr>
                <w:rFonts w:ascii="Gadugi" w:hAnsi="Gadugi" w:cs="Calibri"/>
                <w:b/>
                <w:bCs/>
                <w:color w:val="000000"/>
                <w:sz w:val="20"/>
                <w:szCs w:val="20"/>
              </w:rPr>
              <w:t>240</w:t>
            </w:r>
          </w:p>
        </w:tc>
      </w:tr>
    </w:tbl>
    <w:p w14:paraId="53B7C8ED" w14:textId="70FD5FC5" w:rsidR="00200D5B" w:rsidRDefault="00200D5B" w:rsidP="00200D5B">
      <w:pPr>
        <w:rPr>
          <w:rFonts w:ascii="Gadugi" w:hAnsi="Gadugi"/>
          <w:b/>
          <w:bCs/>
          <w:sz w:val="20"/>
          <w:szCs w:val="20"/>
          <w:u w:val="single"/>
        </w:rPr>
      </w:pPr>
    </w:p>
    <w:p w14:paraId="4CA41838" w14:textId="77777777" w:rsidR="00200D5B" w:rsidRDefault="00200D5B" w:rsidP="00200D5B">
      <w:pPr>
        <w:rPr>
          <w:rFonts w:ascii="Gadugi" w:hAnsi="Gadugi"/>
          <w:b/>
          <w:bCs/>
          <w:sz w:val="20"/>
          <w:szCs w:val="20"/>
          <w:u w:val="single"/>
        </w:rPr>
      </w:pPr>
      <w:r>
        <w:rPr>
          <w:rFonts w:ascii="Gadugi" w:hAnsi="Gadugi"/>
          <w:b/>
          <w:bCs/>
          <w:sz w:val="20"/>
          <w:szCs w:val="20"/>
          <w:u w:val="single"/>
        </w:rPr>
        <w:t>NOTAS IMPORTANTES:</w:t>
      </w:r>
    </w:p>
    <w:p w14:paraId="542C53A2" w14:textId="77777777" w:rsidR="00200D5B" w:rsidRDefault="00200D5B" w:rsidP="00200D5B">
      <w:pPr>
        <w:numPr>
          <w:ilvl w:val="0"/>
          <w:numId w:val="3"/>
        </w:numPr>
        <w:contextualSpacing/>
        <w:rPr>
          <w:rFonts w:ascii="Gadugi" w:hAnsi="Gadugi"/>
          <w:b/>
          <w:bCs/>
          <w:sz w:val="20"/>
          <w:szCs w:val="20"/>
        </w:rPr>
      </w:pPr>
      <w:r>
        <w:rPr>
          <w:rFonts w:ascii="Gadugi" w:hAnsi="Gadugi"/>
          <w:b/>
          <w:bCs/>
          <w:sz w:val="20"/>
          <w:szCs w:val="20"/>
        </w:rPr>
        <w:t>PRECIOS POR PERSONA / EXPRESADOS EN DÓLARES AMERICANOS</w:t>
      </w:r>
    </w:p>
    <w:p w14:paraId="43914AC3" w14:textId="77777777" w:rsidR="00200D5B" w:rsidRDefault="00200D5B" w:rsidP="00200D5B">
      <w:pPr>
        <w:numPr>
          <w:ilvl w:val="0"/>
          <w:numId w:val="3"/>
        </w:numPr>
        <w:contextualSpacing/>
        <w:rPr>
          <w:rFonts w:ascii="Gadugi" w:hAnsi="Gadugi"/>
          <w:b/>
          <w:bCs/>
          <w:sz w:val="20"/>
          <w:szCs w:val="20"/>
        </w:rPr>
      </w:pPr>
      <w:r>
        <w:rPr>
          <w:rFonts w:ascii="Gadugi" w:hAnsi="Gadugi"/>
          <w:b/>
          <w:bCs/>
          <w:color w:val="FF0000"/>
          <w:sz w:val="20"/>
          <w:szCs w:val="20"/>
        </w:rPr>
        <w:t xml:space="preserve">POLITICA DE NIÑOS: </w:t>
      </w:r>
      <w:r>
        <w:rPr>
          <w:rFonts w:ascii="Gadugi" w:hAnsi="Gadugi"/>
          <w:b/>
          <w:bCs/>
          <w:sz w:val="20"/>
          <w:szCs w:val="20"/>
        </w:rPr>
        <w:t>APLICA A PARTIR DE 3 HASTA 10 AÑOS COMPARTE LA HAB. CON LOS PADRES</w:t>
      </w:r>
    </w:p>
    <w:p w14:paraId="37EDFDAC" w14:textId="77777777" w:rsidR="00200D5B" w:rsidRDefault="00200D5B" w:rsidP="00200D5B">
      <w:pPr>
        <w:numPr>
          <w:ilvl w:val="0"/>
          <w:numId w:val="3"/>
        </w:numPr>
        <w:contextualSpacing/>
        <w:rPr>
          <w:rFonts w:ascii="Gadugi" w:hAnsi="Gadugi"/>
          <w:b/>
          <w:bCs/>
          <w:sz w:val="20"/>
          <w:szCs w:val="20"/>
        </w:rPr>
      </w:pPr>
      <w:r>
        <w:rPr>
          <w:rFonts w:ascii="Gadugi" w:hAnsi="Gadugi"/>
          <w:b/>
          <w:bCs/>
          <w:color w:val="FF0000"/>
          <w:sz w:val="20"/>
          <w:szCs w:val="20"/>
        </w:rPr>
        <w:t>TARIFA REGULAR 2026</w:t>
      </w:r>
    </w:p>
    <w:p w14:paraId="4029795D" w14:textId="77777777" w:rsidR="00200D5B" w:rsidRDefault="00200D5B" w:rsidP="00200D5B">
      <w:pPr>
        <w:numPr>
          <w:ilvl w:val="0"/>
          <w:numId w:val="3"/>
        </w:numPr>
        <w:rPr>
          <w:rFonts w:ascii="Gadugi" w:hAnsi="Gadugi"/>
          <w:b/>
          <w:bCs/>
          <w:sz w:val="20"/>
          <w:szCs w:val="20"/>
        </w:rPr>
      </w:pPr>
      <w:r>
        <w:rPr>
          <w:rFonts w:ascii="Gadugi" w:hAnsi="Gadugi"/>
          <w:b/>
          <w:bCs/>
          <w:sz w:val="20"/>
          <w:szCs w:val="20"/>
        </w:rPr>
        <w:t>TARIFA NO APLICA EN SEMANA SANTA / FIESTAS PATRIAS / AÑO NUEVO / FIN DE SEMANA LARGO / DIAS FESTIVOS / VACACIONES ESCOLARES (mayo y octubre)</w:t>
      </w:r>
    </w:p>
    <w:p w14:paraId="1221C260" w14:textId="77777777" w:rsidR="00200D5B" w:rsidRDefault="00200D5B" w:rsidP="00200D5B">
      <w:pPr>
        <w:numPr>
          <w:ilvl w:val="0"/>
          <w:numId w:val="3"/>
        </w:numPr>
        <w:jc w:val="both"/>
        <w:rPr>
          <w:rFonts w:ascii="Gadugi" w:hAnsi="Gadugi"/>
          <w:b/>
          <w:bCs/>
          <w:sz w:val="20"/>
          <w:szCs w:val="20"/>
        </w:rPr>
      </w:pPr>
      <w:r>
        <w:rPr>
          <w:rFonts w:ascii="Gadugi" w:hAnsi="Gadugi"/>
          <w:b/>
          <w:bCs/>
          <w:sz w:val="20"/>
          <w:szCs w:val="20"/>
        </w:rPr>
        <w:t>ESTAS TARIFAS SON SUJETAS A CAMBIO SIN PREVIO AVISO</w:t>
      </w:r>
    </w:p>
    <w:p w14:paraId="342A8B55" w14:textId="77777777" w:rsidR="00200D5B" w:rsidRDefault="00200D5B" w:rsidP="00200D5B">
      <w:pPr>
        <w:numPr>
          <w:ilvl w:val="0"/>
          <w:numId w:val="3"/>
        </w:numPr>
        <w:rPr>
          <w:rFonts w:ascii="Gadugi" w:hAnsi="Gadugi"/>
          <w:b/>
          <w:bCs/>
          <w:sz w:val="20"/>
          <w:szCs w:val="20"/>
        </w:rPr>
      </w:pPr>
      <w:r>
        <w:rPr>
          <w:rFonts w:ascii="Gadugi" w:hAnsi="Gadugi"/>
          <w:b/>
          <w:bCs/>
          <w:sz w:val="20"/>
          <w:szCs w:val="20"/>
        </w:rPr>
        <w:t>TARIFAS NO REEMBOLSABLES</w:t>
      </w:r>
    </w:p>
    <w:p w14:paraId="5F300708" w14:textId="77777777" w:rsidR="00200D5B" w:rsidRDefault="00200D5B" w:rsidP="00200D5B">
      <w:pPr>
        <w:numPr>
          <w:ilvl w:val="0"/>
          <w:numId w:val="3"/>
        </w:numPr>
        <w:rPr>
          <w:rFonts w:ascii="Gadugi" w:hAnsi="Gadugi"/>
          <w:b/>
          <w:bCs/>
          <w:sz w:val="20"/>
          <w:szCs w:val="20"/>
          <w:u w:val="single"/>
        </w:rPr>
      </w:pPr>
      <w:r>
        <w:rPr>
          <w:rFonts w:ascii="Gadugi" w:hAnsi="Gadugi"/>
          <w:b/>
          <w:bCs/>
          <w:sz w:val="20"/>
          <w:szCs w:val="20"/>
        </w:rPr>
        <w:t>CONSULTAR TIPO DE CAMBIO</w:t>
      </w:r>
    </w:p>
    <w:p w14:paraId="508A9EDD" w14:textId="77777777" w:rsidR="00200D5B" w:rsidRDefault="00200D5B" w:rsidP="00200D5B">
      <w:pPr>
        <w:numPr>
          <w:ilvl w:val="0"/>
          <w:numId w:val="3"/>
        </w:numPr>
        <w:rPr>
          <w:rFonts w:ascii="Gadugi" w:hAnsi="Gadugi"/>
          <w:b/>
          <w:bCs/>
          <w:sz w:val="20"/>
          <w:szCs w:val="20"/>
          <w:u w:val="single"/>
        </w:rPr>
      </w:pPr>
      <w:r>
        <w:rPr>
          <w:rFonts w:ascii="Gadugi" w:hAnsi="Gadugi"/>
          <w:b/>
          <w:bCs/>
          <w:sz w:val="20"/>
          <w:szCs w:val="20"/>
        </w:rPr>
        <w:t>CARGO DE TARJETA DE CREDITO 4%</w:t>
      </w:r>
    </w:p>
    <w:p w14:paraId="08A2AE29" w14:textId="7CFCCCD5" w:rsidR="009D6DA7" w:rsidRPr="004164CA" w:rsidRDefault="009D6DA7" w:rsidP="009D6DA7">
      <w:pPr>
        <w:jc w:val="both"/>
        <w:rPr>
          <w:rFonts w:ascii="Gadugi" w:hAnsi="Gadugi"/>
          <w:b/>
          <w:color w:val="000000"/>
          <w:sz w:val="20"/>
          <w:szCs w:val="20"/>
          <w:lang w:val="es-PE"/>
        </w:rPr>
      </w:pPr>
    </w:p>
    <w:p w14:paraId="1AC2CA7D" w14:textId="77777777" w:rsidR="00A55FD1" w:rsidRDefault="00A55FD1" w:rsidP="00151025">
      <w:pPr>
        <w:autoSpaceDE w:val="0"/>
        <w:autoSpaceDN w:val="0"/>
        <w:adjustRightInd w:val="0"/>
        <w:jc w:val="both"/>
        <w:rPr>
          <w:rFonts w:ascii="Gadugi" w:eastAsia="Calibri" w:hAnsi="Gadugi"/>
          <w:b/>
          <w:bCs/>
          <w:sz w:val="20"/>
          <w:szCs w:val="20"/>
          <w:lang w:val="es-PE" w:eastAsia="es-PE"/>
        </w:rPr>
      </w:pPr>
    </w:p>
    <w:p w14:paraId="783E812D" w14:textId="036026F2" w:rsidR="009D6DA7" w:rsidRDefault="009D6DA7" w:rsidP="00151025">
      <w:pPr>
        <w:autoSpaceDE w:val="0"/>
        <w:autoSpaceDN w:val="0"/>
        <w:adjustRightInd w:val="0"/>
        <w:jc w:val="both"/>
        <w:rPr>
          <w:rFonts w:ascii="Gadugi" w:eastAsia="Calibri" w:hAnsi="Gadugi"/>
          <w:b/>
          <w:bCs/>
          <w:sz w:val="20"/>
          <w:szCs w:val="20"/>
          <w:lang w:val="es-PE" w:eastAsia="es-PE"/>
        </w:rPr>
      </w:pPr>
      <w:r w:rsidRPr="004164CA">
        <w:rPr>
          <w:rFonts w:ascii="Gadugi" w:eastAsia="Calibri" w:hAnsi="Gadugi"/>
          <w:b/>
          <w:bCs/>
          <w:sz w:val="20"/>
          <w:szCs w:val="20"/>
          <w:lang w:val="es-PE" w:eastAsia="es-PE"/>
        </w:rPr>
        <w:lastRenderedPageBreak/>
        <w:t>ITINERARIO</w:t>
      </w:r>
    </w:p>
    <w:p w14:paraId="35DF8917" w14:textId="77777777" w:rsidR="00200D5B" w:rsidRPr="00151025" w:rsidRDefault="00200D5B" w:rsidP="00151025">
      <w:pPr>
        <w:autoSpaceDE w:val="0"/>
        <w:autoSpaceDN w:val="0"/>
        <w:adjustRightInd w:val="0"/>
        <w:jc w:val="both"/>
        <w:rPr>
          <w:rFonts w:ascii="Gadugi" w:eastAsia="Calibri" w:hAnsi="Gadugi"/>
          <w:b/>
          <w:bCs/>
          <w:sz w:val="20"/>
          <w:szCs w:val="20"/>
          <w:lang w:val="es-PE" w:eastAsia="es-PE"/>
        </w:rPr>
      </w:pPr>
    </w:p>
    <w:p w14:paraId="1591DE4B" w14:textId="3A4B339E" w:rsidR="00290BAC" w:rsidRPr="004164CA" w:rsidRDefault="00290BAC" w:rsidP="00290BAC">
      <w:pPr>
        <w:pStyle w:val="Sinespaciado"/>
        <w:jc w:val="both"/>
        <w:rPr>
          <w:rFonts w:ascii="Gadugi" w:hAnsi="Gadugi"/>
          <w:b/>
          <w:sz w:val="20"/>
          <w:szCs w:val="20"/>
        </w:rPr>
      </w:pPr>
      <w:r w:rsidRPr="004164CA">
        <w:rPr>
          <w:rFonts w:ascii="Gadugi" w:hAnsi="Gadugi"/>
          <w:b/>
          <w:sz w:val="20"/>
          <w:szCs w:val="20"/>
        </w:rPr>
        <w:t>DÍA</w:t>
      </w:r>
      <w:r>
        <w:rPr>
          <w:rFonts w:ascii="Gadugi" w:hAnsi="Gadugi"/>
          <w:b/>
          <w:sz w:val="20"/>
          <w:szCs w:val="20"/>
        </w:rPr>
        <w:t xml:space="preserve"> 1</w:t>
      </w:r>
      <w:r w:rsidRPr="004164CA">
        <w:rPr>
          <w:rFonts w:ascii="Gadugi" w:hAnsi="Gadugi"/>
          <w:b/>
          <w:sz w:val="20"/>
          <w:szCs w:val="20"/>
        </w:rPr>
        <w:t xml:space="preserve">: </w:t>
      </w:r>
      <w:r>
        <w:rPr>
          <w:rFonts w:ascii="Gadugi" w:hAnsi="Gadugi"/>
          <w:b/>
          <w:sz w:val="20"/>
          <w:szCs w:val="20"/>
        </w:rPr>
        <w:t xml:space="preserve">AYACUCHO IN - </w:t>
      </w:r>
      <w:r w:rsidRPr="004164CA">
        <w:rPr>
          <w:rFonts w:ascii="Gadugi" w:hAnsi="Gadugi"/>
          <w:b/>
          <w:sz w:val="20"/>
          <w:szCs w:val="20"/>
        </w:rPr>
        <w:t>CITY TOUR</w:t>
      </w:r>
    </w:p>
    <w:p w14:paraId="6F2E2D97" w14:textId="77777777" w:rsidR="00200D5B" w:rsidRPr="00200D5B" w:rsidRDefault="00200D5B" w:rsidP="00200D5B">
      <w:pPr>
        <w:jc w:val="both"/>
        <w:rPr>
          <w:rFonts w:ascii="Gadugi" w:hAnsi="Gadugi" w:cs="Calibri"/>
          <w:sz w:val="20"/>
          <w:szCs w:val="20"/>
          <w:lang w:val="es-PE"/>
        </w:rPr>
      </w:pPr>
      <w:r w:rsidRPr="00200D5B">
        <w:rPr>
          <w:rFonts w:ascii="Gadugi" w:hAnsi="Gadugi" w:cs="Calibri"/>
          <w:sz w:val="20"/>
          <w:szCs w:val="20"/>
          <w:lang w:val="es-PE"/>
        </w:rPr>
        <w:t>Recepcion en la ciudad de Ayacucho y traslado al hotel</w:t>
      </w:r>
    </w:p>
    <w:p w14:paraId="46773FE2" w14:textId="77777777" w:rsidR="00290BAC" w:rsidRPr="00200D5B" w:rsidRDefault="00290BAC" w:rsidP="00290BAC">
      <w:pPr>
        <w:jc w:val="both"/>
        <w:rPr>
          <w:rFonts w:ascii="Gadugi" w:hAnsi="Gadugi" w:cs="Calibri"/>
          <w:b/>
          <w:bCs/>
          <w:color w:val="000000"/>
          <w:sz w:val="20"/>
          <w:szCs w:val="20"/>
          <w:lang w:val="es-PE"/>
        </w:rPr>
      </w:pPr>
      <w:r w:rsidRPr="00200D5B">
        <w:rPr>
          <w:rFonts w:ascii="Gadugi" w:hAnsi="Gadugi" w:cs="Calibri"/>
          <w:bCs/>
          <w:color w:val="000000"/>
          <w:sz w:val="20"/>
          <w:szCs w:val="20"/>
          <w:lang w:val="es-PE"/>
        </w:rPr>
        <w:t>Mañana libre para aclimatación.</w:t>
      </w:r>
    </w:p>
    <w:p w14:paraId="6772FD43" w14:textId="77777777" w:rsidR="009A1932" w:rsidRDefault="00290BAC" w:rsidP="009A1932">
      <w:pPr>
        <w:jc w:val="both"/>
        <w:rPr>
          <w:rFonts w:ascii="Gadugi" w:hAnsi="Gadugi"/>
          <w:color w:val="000000"/>
          <w:sz w:val="20"/>
          <w:szCs w:val="20"/>
        </w:rPr>
      </w:pPr>
      <w:r w:rsidRPr="00200D5B">
        <w:rPr>
          <w:rFonts w:ascii="Gadugi" w:hAnsi="Gadugi" w:cs="Calibri"/>
          <w:bCs/>
          <w:sz w:val="20"/>
          <w:szCs w:val="20"/>
          <w:highlight w:val="yellow"/>
          <w:lang w:val="es-PE"/>
        </w:rPr>
        <w:t>Tomar el vuelo antes de las</w:t>
      </w:r>
      <w:r w:rsidRPr="00200D5B">
        <w:rPr>
          <w:rFonts w:ascii="Gadugi" w:hAnsi="Gadugi" w:cs="Calibri"/>
          <w:bCs/>
          <w:sz w:val="20"/>
          <w:szCs w:val="20"/>
          <w:lang w:val="es-PE"/>
        </w:rPr>
        <w:t xml:space="preserve"> 03:00 PM. Por la tarde visita a la ciudad colonial donde podremos apreciar la arquitectura de estilo barroco que se caracteriza por sus arquerías de piedra que rodea  los cuatros lados de la plaza mayor, la Casona Boza y Solís, Casona  Velarde </w:t>
      </w:r>
      <w:proofErr w:type="spellStart"/>
      <w:r w:rsidRPr="00200D5B">
        <w:rPr>
          <w:rFonts w:ascii="Gadugi" w:hAnsi="Gadugi" w:cs="Calibri"/>
          <w:bCs/>
          <w:sz w:val="20"/>
          <w:szCs w:val="20"/>
          <w:lang w:val="es-PE"/>
        </w:rPr>
        <w:t>Alvarez</w:t>
      </w:r>
      <w:proofErr w:type="spellEnd"/>
      <w:r w:rsidRPr="00200D5B">
        <w:rPr>
          <w:rFonts w:ascii="Gadugi" w:hAnsi="Gadugi" w:cs="Calibri"/>
          <w:bCs/>
          <w:sz w:val="20"/>
          <w:szCs w:val="20"/>
          <w:lang w:val="es-PE"/>
        </w:rPr>
        <w:t xml:space="preserve">, Casa Museo </w:t>
      </w:r>
      <w:proofErr w:type="spellStart"/>
      <w:r w:rsidRPr="00200D5B">
        <w:rPr>
          <w:rFonts w:ascii="Gadugi" w:hAnsi="Gadugi" w:cs="Calibri"/>
          <w:bCs/>
          <w:sz w:val="20"/>
          <w:szCs w:val="20"/>
          <w:lang w:val="es-PE"/>
        </w:rPr>
        <w:t>Joaquin</w:t>
      </w:r>
      <w:proofErr w:type="spellEnd"/>
      <w:r w:rsidRPr="00200D5B">
        <w:rPr>
          <w:rFonts w:ascii="Gadugi" w:hAnsi="Gadugi" w:cs="Calibri"/>
          <w:bCs/>
          <w:sz w:val="20"/>
          <w:szCs w:val="20"/>
          <w:lang w:val="es-PE"/>
        </w:rPr>
        <w:t xml:space="preserve"> </w:t>
      </w:r>
      <w:proofErr w:type="spellStart"/>
      <w:r w:rsidRPr="00200D5B">
        <w:rPr>
          <w:rFonts w:ascii="Gadugi" w:hAnsi="Gadugi" w:cs="Calibri"/>
          <w:bCs/>
          <w:sz w:val="20"/>
          <w:szCs w:val="20"/>
          <w:lang w:val="es-PE"/>
        </w:rPr>
        <w:t>Lopes</w:t>
      </w:r>
      <w:proofErr w:type="spellEnd"/>
      <w:r w:rsidRPr="00200D5B">
        <w:rPr>
          <w:rFonts w:ascii="Gadugi" w:hAnsi="Gadugi" w:cs="Calibri"/>
          <w:bCs/>
          <w:sz w:val="20"/>
          <w:szCs w:val="20"/>
          <w:lang w:val="es-PE"/>
        </w:rPr>
        <w:t xml:space="preserve"> </w:t>
      </w:r>
      <w:proofErr w:type="spellStart"/>
      <w:r w:rsidRPr="00200D5B">
        <w:rPr>
          <w:rFonts w:ascii="Gadugi" w:hAnsi="Gadugi" w:cs="Calibri"/>
          <w:bCs/>
          <w:sz w:val="20"/>
          <w:szCs w:val="20"/>
          <w:lang w:val="es-PE"/>
        </w:rPr>
        <w:t>Antay</w:t>
      </w:r>
      <w:proofErr w:type="spellEnd"/>
      <w:r w:rsidRPr="00200D5B">
        <w:rPr>
          <w:rFonts w:ascii="Gadugi" w:hAnsi="Gadugi" w:cs="Calibri"/>
          <w:bCs/>
          <w:sz w:val="20"/>
          <w:szCs w:val="20"/>
          <w:lang w:val="es-PE"/>
        </w:rPr>
        <w:t xml:space="preserve">, Mirador </w:t>
      </w:r>
      <w:proofErr w:type="spellStart"/>
      <w:r w:rsidRPr="00200D5B">
        <w:rPr>
          <w:rFonts w:ascii="Gadugi" w:hAnsi="Gadugi" w:cs="Calibri"/>
          <w:bCs/>
          <w:sz w:val="20"/>
          <w:szCs w:val="20"/>
          <w:lang w:val="es-PE"/>
        </w:rPr>
        <w:t>Acuhimay</w:t>
      </w:r>
      <w:proofErr w:type="spellEnd"/>
      <w:r w:rsidRPr="00200D5B">
        <w:rPr>
          <w:rFonts w:ascii="Gadugi" w:hAnsi="Gadugi" w:cs="Calibri"/>
          <w:bCs/>
          <w:sz w:val="20"/>
          <w:szCs w:val="20"/>
          <w:lang w:val="es-PE"/>
        </w:rPr>
        <w:t xml:space="preserve">, La Capilla del Monasterio de Santa Teresa para poder disfrutar los dulces preparados por las madres de las Carmelitas descalzas, visitaremos los talleres artesanales más representativos de la ciudad, como piedra de Huamanga, </w:t>
      </w:r>
      <w:r w:rsidR="00E44846">
        <w:rPr>
          <w:rFonts w:ascii="Gadugi" w:hAnsi="Gadugi" w:cs="Calibri"/>
          <w:bCs/>
          <w:sz w:val="20"/>
          <w:szCs w:val="20"/>
          <w:lang w:val="es-PE"/>
        </w:rPr>
        <w:t>r</w:t>
      </w:r>
      <w:r w:rsidRPr="00200D5B">
        <w:rPr>
          <w:rFonts w:ascii="Gadugi" w:hAnsi="Gadugi" w:cs="Calibri"/>
          <w:bCs/>
          <w:sz w:val="20"/>
          <w:szCs w:val="20"/>
          <w:lang w:val="es-PE"/>
        </w:rPr>
        <w:t xml:space="preserve">etablo, textil y finalmente la Catedral. La ciudad de Ayacucho está ubicada a una altura 2761msnm. </w:t>
      </w:r>
      <w:r w:rsidR="009A1932">
        <w:rPr>
          <w:rFonts w:ascii="Gadugi" w:hAnsi="Gadugi"/>
          <w:color w:val="000000"/>
          <w:sz w:val="20"/>
          <w:szCs w:val="20"/>
        </w:rPr>
        <w:t>Finalizando el tour lo dejamos en la plaza de armas.</w:t>
      </w:r>
    </w:p>
    <w:p w14:paraId="5C977AB4" w14:textId="28051E95" w:rsidR="00290BAC" w:rsidRPr="00200D5B" w:rsidRDefault="00290BAC" w:rsidP="009A1932">
      <w:pPr>
        <w:jc w:val="both"/>
        <w:rPr>
          <w:rFonts w:ascii="Gadugi" w:eastAsia="Calibri" w:hAnsi="Gadugi" w:cs="Tahoma"/>
          <w:sz w:val="20"/>
          <w:szCs w:val="20"/>
          <w:lang w:val="es-PE"/>
        </w:rPr>
      </w:pPr>
      <w:r w:rsidRPr="00200D5B">
        <w:rPr>
          <w:rFonts w:ascii="Gadugi" w:eastAsia="Calibri" w:hAnsi="Gadugi" w:cs="Tahoma"/>
          <w:sz w:val="20"/>
          <w:szCs w:val="20"/>
          <w:lang w:val="es-PE"/>
        </w:rPr>
        <w:t>Noche de alojamiento.</w:t>
      </w:r>
    </w:p>
    <w:p w14:paraId="6372D7FC" w14:textId="77777777" w:rsidR="009D6DA7" w:rsidRPr="00200D5B" w:rsidRDefault="009D6DA7" w:rsidP="009D6DA7">
      <w:pPr>
        <w:autoSpaceDE w:val="0"/>
        <w:autoSpaceDN w:val="0"/>
        <w:adjustRightInd w:val="0"/>
        <w:jc w:val="both"/>
        <w:rPr>
          <w:rFonts w:ascii="Gadugi" w:hAnsi="Gadugi"/>
          <w:sz w:val="20"/>
          <w:szCs w:val="20"/>
          <w:lang w:val="es-PE"/>
        </w:rPr>
      </w:pPr>
    </w:p>
    <w:p w14:paraId="49D75B6D" w14:textId="3CEB0B04" w:rsidR="009D6DA7" w:rsidRPr="00200D5B" w:rsidRDefault="00290BAC" w:rsidP="009D6DA7">
      <w:pPr>
        <w:jc w:val="both"/>
        <w:rPr>
          <w:rFonts w:ascii="Gadugi" w:hAnsi="Gadugi" w:cs="Tahoma"/>
          <w:b/>
          <w:sz w:val="20"/>
          <w:szCs w:val="20"/>
          <w:lang w:val="es-PE"/>
        </w:rPr>
      </w:pPr>
      <w:r w:rsidRPr="00200D5B">
        <w:rPr>
          <w:rFonts w:ascii="Gadugi" w:hAnsi="Gadugi" w:cs="Calibri"/>
          <w:b/>
          <w:bCs/>
          <w:color w:val="000000"/>
          <w:sz w:val="20"/>
          <w:szCs w:val="20"/>
          <w:lang w:val="es-PE"/>
        </w:rPr>
        <w:t>DÍA 2</w:t>
      </w:r>
      <w:r w:rsidR="009D6DA7" w:rsidRPr="00200D5B">
        <w:rPr>
          <w:rFonts w:ascii="Gadugi" w:hAnsi="Gadugi" w:cs="Calibri"/>
          <w:b/>
          <w:bCs/>
          <w:color w:val="000000"/>
          <w:sz w:val="20"/>
          <w:szCs w:val="20"/>
          <w:lang w:val="es-PE"/>
        </w:rPr>
        <w:t xml:space="preserve">: FULL DAY </w:t>
      </w:r>
      <w:r w:rsidR="00151025" w:rsidRPr="00200D5B">
        <w:rPr>
          <w:rFonts w:ascii="Gadugi" w:hAnsi="Gadugi" w:cs="Tahoma"/>
          <w:b/>
          <w:sz w:val="20"/>
          <w:szCs w:val="20"/>
          <w:lang w:val="es-PE"/>
        </w:rPr>
        <w:t>AGUAS TURQUESAS MILLPU</w:t>
      </w:r>
    </w:p>
    <w:p w14:paraId="50E1CED4" w14:textId="3D9DFDB9" w:rsidR="00B73067" w:rsidRPr="0055292F" w:rsidRDefault="00B73067" w:rsidP="0055292F">
      <w:pPr>
        <w:jc w:val="both"/>
        <w:rPr>
          <w:rFonts w:ascii="Gadugi" w:eastAsia="Calibri" w:hAnsi="Gadugi" w:cs="Tahoma"/>
          <w:sz w:val="20"/>
          <w:szCs w:val="20"/>
        </w:rPr>
      </w:pPr>
      <w:r w:rsidRPr="00200D5B">
        <w:rPr>
          <w:rFonts w:ascii="Gadugi" w:hAnsi="Gadugi" w:cs="Calibri"/>
          <w:b/>
          <w:sz w:val="20"/>
          <w:szCs w:val="20"/>
          <w:lang w:val="es-PE"/>
        </w:rPr>
        <w:t>08:00 AM.</w:t>
      </w:r>
      <w:r w:rsidRPr="00200D5B">
        <w:rPr>
          <w:rFonts w:ascii="Gadugi" w:hAnsi="Gadugi" w:cs="Calibri"/>
          <w:sz w:val="20"/>
          <w:szCs w:val="20"/>
          <w:lang w:val="es-PE"/>
        </w:rPr>
        <w:t xml:space="preserve"> Visita a la joya oculta de Ayacucho, la maravilla natural de las aguas turquesas y cristalinas, se visita  también cascadas en el  recorrido  nos espera una  caminata de 1hora aproximadamente, para poder apreciar las pocitas desde la parte alta y también llegaremos hasta el ojo del agua conocido como </w:t>
      </w:r>
      <w:proofErr w:type="spellStart"/>
      <w:r w:rsidRPr="00200D5B">
        <w:rPr>
          <w:rFonts w:ascii="Gadugi" w:hAnsi="Gadugi" w:cs="Calibri"/>
          <w:sz w:val="20"/>
          <w:szCs w:val="20"/>
          <w:lang w:val="es-PE"/>
        </w:rPr>
        <w:t>Millpu</w:t>
      </w:r>
      <w:proofErr w:type="spellEnd"/>
      <w:r w:rsidRPr="00200D5B">
        <w:rPr>
          <w:rFonts w:ascii="Gadugi" w:hAnsi="Gadugi" w:cs="Calibri"/>
          <w:sz w:val="20"/>
          <w:szCs w:val="20"/>
          <w:lang w:val="es-PE"/>
        </w:rPr>
        <w:t xml:space="preserve">, para posteriormente quedarnos en el mirador lugar adecuado para tomar fotografías espectaculares y disfrutar de esta naturaleza incomparable, durante el trayecto observaremos la flora y fauna de la zona, además de conocer diferentes parajes durante el recorrido. Está ubicado a una Altura de 3750 msnm. </w:t>
      </w:r>
      <w:r w:rsidRPr="00200D5B">
        <w:rPr>
          <w:rFonts w:ascii="Gadugi" w:hAnsi="Gadugi" w:cs="Calibri"/>
          <w:b/>
          <w:bCs/>
          <w:sz w:val="20"/>
          <w:szCs w:val="20"/>
          <w:lang w:val="es-PE"/>
        </w:rPr>
        <w:t xml:space="preserve">Nota. </w:t>
      </w:r>
      <w:proofErr w:type="spellStart"/>
      <w:r w:rsidRPr="00200D5B">
        <w:rPr>
          <w:rFonts w:ascii="Gadugi" w:hAnsi="Gadugi" w:cs="Calibri"/>
          <w:b/>
          <w:bCs/>
          <w:sz w:val="20"/>
          <w:szCs w:val="20"/>
          <w:lang w:val="es-PE"/>
        </w:rPr>
        <w:t>Recommendable</w:t>
      </w:r>
      <w:proofErr w:type="spellEnd"/>
      <w:r w:rsidRPr="00200D5B">
        <w:rPr>
          <w:rFonts w:ascii="Gadugi" w:hAnsi="Gadugi" w:cs="Calibri"/>
          <w:b/>
          <w:bCs/>
          <w:sz w:val="20"/>
          <w:szCs w:val="20"/>
          <w:lang w:val="es-PE"/>
        </w:rPr>
        <w:t xml:space="preserve"> mes de mayo hasta setiembre. </w:t>
      </w:r>
      <w:r w:rsidR="009A1932">
        <w:rPr>
          <w:rFonts w:ascii="Gadugi" w:hAnsi="Gadugi"/>
          <w:color w:val="000000"/>
          <w:sz w:val="20"/>
          <w:szCs w:val="20"/>
        </w:rPr>
        <w:t>Finalizando el tour lo dejamos en la plaza de armas.</w:t>
      </w:r>
    </w:p>
    <w:p w14:paraId="20FA3BD8" w14:textId="77777777" w:rsidR="009D6DA7" w:rsidRPr="00200D5B" w:rsidRDefault="009D6DA7" w:rsidP="009D6DA7">
      <w:pPr>
        <w:jc w:val="both"/>
        <w:rPr>
          <w:rFonts w:ascii="Gadugi" w:eastAsia="Calibri" w:hAnsi="Gadugi"/>
          <w:sz w:val="20"/>
          <w:szCs w:val="20"/>
          <w:lang w:val="es-PE" w:eastAsia="en-US"/>
        </w:rPr>
      </w:pPr>
      <w:r w:rsidRPr="00200D5B">
        <w:rPr>
          <w:rFonts w:ascii="Gadugi" w:hAnsi="Gadugi"/>
          <w:b/>
          <w:bCs/>
          <w:sz w:val="20"/>
          <w:szCs w:val="20"/>
          <w:lang w:val="es-PE"/>
        </w:rPr>
        <w:t>Nota:</w:t>
      </w:r>
      <w:r w:rsidRPr="00200D5B">
        <w:rPr>
          <w:rFonts w:ascii="Gadugi" w:hAnsi="Gadugi"/>
          <w:sz w:val="20"/>
          <w:szCs w:val="20"/>
          <w:lang w:val="es-PE"/>
        </w:rPr>
        <w:t xml:space="preserve"> Recomendable visitar mes de mayo hasta setiembre.</w:t>
      </w:r>
    </w:p>
    <w:p w14:paraId="3AD68A76" w14:textId="6C9D42AC" w:rsidR="009D6DA7" w:rsidRPr="00200D5B" w:rsidRDefault="0055292F" w:rsidP="009D6DA7">
      <w:pPr>
        <w:autoSpaceDE w:val="0"/>
        <w:autoSpaceDN w:val="0"/>
        <w:adjustRightInd w:val="0"/>
        <w:jc w:val="both"/>
        <w:rPr>
          <w:rFonts w:ascii="Gadugi" w:eastAsia="Calibri" w:hAnsi="Gadugi" w:cs="Arial"/>
          <w:sz w:val="20"/>
          <w:szCs w:val="20"/>
          <w:lang w:val="es-PE"/>
        </w:rPr>
      </w:pPr>
      <w:r>
        <w:rPr>
          <w:rFonts w:ascii="Gadugi" w:eastAsia="Calibri" w:hAnsi="Gadugi" w:cs="Arial"/>
          <w:sz w:val="20"/>
          <w:szCs w:val="20"/>
          <w:lang w:val="es-PE"/>
        </w:rPr>
        <w:t>Noche de alojamiento.</w:t>
      </w:r>
    </w:p>
    <w:p w14:paraId="538AA529" w14:textId="392CD796" w:rsidR="009D6DA7" w:rsidRPr="00200D5B" w:rsidRDefault="009D6DA7" w:rsidP="009D6DA7">
      <w:pPr>
        <w:jc w:val="both"/>
        <w:rPr>
          <w:rFonts w:ascii="Gadugi" w:eastAsia="Calibri" w:hAnsi="Gadugi" w:cs="Arial"/>
          <w:sz w:val="20"/>
          <w:szCs w:val="20"/>
          <w:lang w:val="es-PE"/>
        </w:rPr>
      </w:pPr>
    </w:p>
    <w:p w14:paraId="0857588F" w14:textId="443CA34F" w:rsidR="00290BAC" w:rsidRPr="00200D5B" w:rsidRDefault="00290BAC" w:rsidP="009D6DA7">
      <w:pPr>
        <w:jc w:val="both"/>
        <w:rPr>
          <w:rFonts w:ascii="Gadugi" w:hAnsi="Gadugi" w:cs="Calibri"/>
          <w:b/>
          <w:bCs/>
          <w:color w:val="000000"/>
          <w:sz w:val="20"/>
          <w:szCs w:val="20"/>
          <w:lang w:val="es-PE"/>
        </w:rPr>
      </w:pPr>
      <w:r w:rsidRPr="00200D5B">
        <w:rPr>
          <w:rFonts w:ascii="Gadugi" w:hAnsi="Gadugi" w:cs="Calibri"/>
          <w:b/>
          <w:bCs/>
          <w:color w:val="000000"/>
          <w:sz w:val="20"/>
          <w:szCs w:val="20"/>
          <w:lang w:val="es-PE"/>
        </w:rPr>
        <w:t xml:space="preserve">DÍA 3:  </w:t>
      </w:r>
      <w:r w:rsidRPr="00200D5B">
        <w:rPr>
          <w:rFonts w:ascii="Gadugi" w:hAnsi="Gadugi" w:cs="Tahoma"/>
          <w:b/>
          <w:sz w:val="20"/>
          <w:szCs w:val="20"/>
          <w:lang w:val="es-PE"/>
        </w:rPr>
        <w:t xml:space="preserve"> </w:t>
      </w:r>
      <w:r w:rsidR="00EB0299" w:rsidRPr="00200D5B">
        <w:rPr>
          <w:rFonts w:ascii="Gadugi" w:hAnsi="Gadugi" w:cs="Calibri"/>
          <w:b/>
          <w:bCs/>
          <w:color w:val="000000"/>
          <w:sz w:val="20"/>
          <w:szCs w:val="20"/>
          <w:lang w:val="es-PE"/>
        </w:rPr>
        <w:t xml:space="preserve">FULL DAY </w:t>
      </w:r>
      <w:r w:rsidR="00EB0299" w:rsidRPr="00200D5B">
        <w:rPr>
          <w:rFonts w:ascii="Gadugi" w:hAnsi="Gadugi" w:cs="Tahoma"/>
          <w:b/>
          <w:sz w:val="20"/>
          <w:szCs w:val="20"/>
          <w:lang w:val="es-PE"/>
        </w:rPr>
        <w:t xml:space="preserve">VILCASHUAMAN </w:t>
      </w:r>
      <w:r w:rsidR="00EB0299" w:rsidRPr="00200D5B">
        <w:rPr>
          <w:rFonts w:ascii="Gadugi" w:hAnsi="Gadugi" w:cs="Calibri"/>
          <w:b/>
          <w:bCs/>
          <w:color w:val="000000"/>
          <w:sz w:val="20"/>
          <w:szCs w:val="20"/>
          <w:lang w:val="es-PE"/>
        </w:rPr>
        <w:t xml:space="preserve"> </w:t>
      </w:r>
    </w:p>
    <w:p w14:paraId="2650340A" w14:textId="44F17B5C" w:rsidR="00151025" w:rsidRPr="0055292F" w:rsidRDefault="00151025" w:rsidP="0055292F">
      <w:pPr>
        <w:jc w:val="both"/>
        <w:rPr>
          <w:rFonts w:ascii="Gadugi" w:eastAsia="Calibri" w:hAnsi="Gadugi" w:cs="Tahoma"/>
          <w:sz w:val="20"/>
          <w:szCs w:val="20"/>
        </w:rPr>
      </w:pPr>
      <w:bookmarkStart w:id="0" w:name="_Hlk158398925"/>
      <w:r w:rsidRPr="00200D5B">
        <w:rPr>
          <w:rFonts w:ascii="Gadugi" w:hAnsi="Gadugi" w:cs="Calibri"/>
          <w:b/>
          <w:sz w:val="20"/>
          <w:szCs w:val="20"/>
          <w:lang w:val="es-PE"/>
        </w:rPr>
        <w:t>8:00 AM.</w:t>
      </w:r>
      <w:r w:rsidRPr="00200D5B">
        <w:rPr>
          <w:rFonts w:ascii="Gadugi" w:hAnsi="Gadugi" w:cs="Calibri"/>
          <w:sz w:val="20"/>
          <w:szCs w:val="20"/>
          <w:lang w:val="es-PE"/>
        </w:rPr>
        <w:t xml:space="preserve"> Excursión hacia a la ciudad Arqueológica de </w:t>
      </w:r>
      <w:proofErr w:type="spellStart"/>
      <w:r w:rsidRPr="00200D5B">
        <w:rPr>
          <w:rFonts w:ascii="Gadugi" w:hAnsi="Gadugi" w:cs="Calibri"/>
          <w:sz w:val="20"/>
          <w:szCs w:val="20"/>
          <w:lang w:val="es-PE"/>
        </w:rPr>
        <w:t>Vilcashuamán</w:t>
      </w:r>
      <w:proofErr w:type="spellEnd"/>
      <w:r w:rsidRPr="00200D5B">
        <w:rPr>
          <w:rFonts w:ascii="Gadugi" w:hAnsi="Gadugi" w:cs="Calibri"/>
          <w:sz w:val="20"/>
          <w:szCs w:val="20"/>
          <w:lang w:val="es-PE"/>
        </w:rPr>
        <w:t xml:space="preserve"> a 115km de la ciudad Huamanga, conocido como “Halcón Sagrado”, en el recorrido haremos una parada en la comunidad </w:t>
      </w:r>
      <w:proofErr w:type="spellStart"/>
      <w:r w:rsidRPr="00200D5B">
        <w:rPr>
          <w:rFonts w:ascii="Gadugi" w:hAnsi="Gadugi" w:cs="Calibri"/>
          <w:sz w:val="20"/>
          <w:szCs w:val="20"/>
          <w:lang w:val="es-PE"/>
        </w:rPr>
        <w:t>Manallasaq</w:t>
      </w:r>
      <w:proofErr w:type="spellEnd"/>
      <w:r w:rsidRPr="00200D5B">
        <w:rPr>
          <w:rFonts w:ascii="Gadugi" w:hAnsi="Gadugi" w:cs="Calibri"/>
          <w:sz w:val="20"/>
          <w:szCs w:val="20"/>
          <w:lang w:val="es-PE"/>
        </w:rPr>
        <w:t xml:space="preserve"> para poder apreciar los mini rodales de las Puyas de Raymundo, el complejo arqueológico Intihuatana, es un lugar en el que podemos encontrar uno de los más hermosos legados arquitectónicos Incas. En el sitio podemos observar la presencia de una laguna de forma de Puma junto con varias construcciones hechas en piedra, entre las que destacan: el torreón del Inca, el reloj solar o Intiwatana, los baños del Inca, el Palacio de </w:t>
      </w:r>
      <w:proofErr w:type="spellStart"/>
      <w:r w:rsidRPr="00200D5B">
        <w:rPr>
          <w:rFonts w:ascii="Gadugi" w:hAnsi="Gadugi" w:cs="Calibri"/>
          <w:sz w:val="20"/>
          <w:szCs w:val="20"/>
          <w:lang w:val="es-PE"/>
        </w:rPr>
        <w:t>Acclla</w:t>
      </w:r>
      <w:proofErr w:type="spellEnd"/>
      <w:r w:rsidRPr="00200D5B">
        <w:rPr>
          <w:rFonts w:ascii="Gadugi" w:hAnsi="Gadugi" w:cs="Calibri"/>
          <w:sz w:val="20"/>
          <w:szCs w:val="20"/>
          <w:lang w:val="es-PE"/>
        </w:rPr>
        <w:t xml:space="preserve"> </w:t>
      </w:r>
      <w:proofErr w:type="spellStart"/>
      <w:r w:rsidRPr="00200D5B">
        <w:rPr>
          <w:rFonts w:ascii="Gadugi" w:hAnsi="Gadugi" w:cs="Calibri"/>
          <w:sz w:val="20"/>
          <w:szCs w:val="20"/>
          <w:lang w:val="es-PE"/>
        </w:rPr>
        <w:t>wasi</w:t>
      </w:r>
      <w:proofErr w:type="spellEnd"/>
      <w:r w:rsidRPr="00200D5B">
        <w:rPr>
          <w:rFonts w:ascii="Gadugi" w:hAnsi="Gadugi" w:cs="Calibri"/>
          <w:sz w:val="20"/>
          <w:szCs w:val="20"/>
          <w:lang w:val="es-PE"/>
        </w:rPr>
        <w:t xml:space="preserve">, siguiendo el recorrido nuestra parada final es la ciudadela de </w:t>
      </w:r>
      <w:proofErr w:type="spellStart"/>
      <w:r w:rsidRPr="00200D5B">
        <w:rPr>
          <w:rFonts w:ascii="Gadugi" w:hAnsi="Gadugi" w:cs="Calibri"/>
          <w:sz w:val="20"/>
          <w:szCs w:val="20"/>
          <w:lang w:val="es-PE"/>
        </w:rPr>
        <w:t>Vilcashuamanan</w:t>
      </w:r>
      <w:proofErr w:type="spellEnd"/>
      <w:r w:rsidRPr="00200D5B">
        <w:rPr>
          <w:rFonts w:ascii="Gadugi" w:hAnsi="Gadugi" w:cs="Calibri"/>
          <w:sz w:val="20"/>
          <w:szCs w:val="20"/>
          <w:lang w:val="es-PE"/>
        </w:rPr>
        <w:t xml:space="preserve"> donde nos espera plaza </w:t>
      </w:r>
      <w:proofErr w:type="spellStart"/>
      <w:r w:rsidRPr="00200D5B">
        <w:rPr>
          <w:rFonts w:ascii="Gadugi" w:hAnsi="Gadugi" w:cs="Calibri"/>
          <w:sz w:val="20"/>
          <w:szCs w:val="20"/>
          <w:lang w:val="es-PE"/>
        </w:rPr>
        <w:t>Pachacutec</w:t>
      </w:r>
      <w:proofErr w:type="spellEnd"/>
      <w:r w:rsidRPr="00200D5B">
        <w:rPr>
          <w:rFonts w:ascii="Gadugi" w:hAnsi="Gadugi" w:cs="Calibri"/>
          <w:sz w:val="20"/>
          <w:szCs w:val="20"/>
          <w:lang w:val="es-PE"/>
        </w:rPr>
        <w:t xml:space="preserve">, el templo de la luna y sol, la pirámide del Inca más conocido como el </w:t>
      </w:r>
      <w:proofErr w:type="spellStart"/>
      <w:r w:rsidRPr="00200D5B">
        <w:rPr>
          <w:rFonts w:ascii="Gadugi" w:hAnsi="Gadugi" w:cs="Calibri"/>
          <w:sz w:val="20"/>
          <w:szCs w:val="20"/>
          <w:lang w:val="es-PE"/>
        </w:rPr>
        <w:t>Ushno</w:t>
      </w:r>
      <w:proofErr w:type="spellEnd"/>
      <w:r w:rsidRPr="00200D5B">
        <w:rPr>
          <w:rFonts w:ascii="Gadugi" w:hAnsi="Gadugi" w:cs="Calibri"/>
          <w:sz w:val="20"/>
          <w:szCs w:val="20"/>
          <w:lang w:val="es-PE"/>
        </w:rPr>
        <w:t xml:space="preserve"> y también la piedra de vaticinio. Está ubicado a una altura de 3490msnm. </w:t>
      </w:r>
      <w:r w:rsidR="009A1932">
        <w:rPr>
          <w:rFonts w:ascii="Gadugi" w:hAnsi="Gadugi"/>
          <w:color w:val="000000"/>
          <w:sz w:val="20"/>
          <w:szCs w:val="20"/>
        </w:rPr>
        <w:t>Finalizando el tour lo dejamos en la plaza de armas.</w:t>
      </w:r>
    </w:p>
    <w:bookmarkEnd w:id="0"/>
    <w:p w14:paraId="67FE6AB3" w14:textId="2C85944F" w:rsidR="00151025" w:rsidRDefault="0055292F" w:rsidP="009D6DA7">
      <w:pPr>
        <w:jc w:val="both"/>
        <w:rPr>
          <w:rFonts w:ascii="Gadugi" w:eastAsia="Calibri" w:hAnsi="Gadugi" w:cs="Arial"/>
          <w:sz w:val="20"/>
          <w:szCs w:val="20"/>
        </w:rPr>
      </w:pPr>
      <w:r>
        <w:rPr>
          <w:rFonts w:ascii="Gadugi" w:eastAsia="Calibri" w:hAnsi="Gadugi" w:cs="Arial"/>
          <w:sz w:val="20"/>
          <w:szCs w:val="20"/>
        </w:rPr>
        <w:t>Noche de alojamiento.</w:t>
      </w:r>
    </w:p>
    <w:p w14:paraId="2BAD5F29" w14:textId="77777777" w:rsidR="0055292F" w:rsidRPr="00AE01A7" w:rsidRDefault="0055292F" w:rsidP="009D6DA7">
      <w:pPr>
        <w:jc w:val="both"/>
        <w:rPr>
          <w:rFonts w:ascii="Gadugi" w:eastAsia="Calibri" w:hAnsi="Gadugi" w:cs="Arial"/>
          <w:sz w:val="20"/>
          <w:szCs w:val="20"/>
        </w:rPr>
      </w:pPr>
    </w:p>
    <w:p w14:paraId="28CC7CF5" w14:textId="77777777" w:rsidR="00A55FD1" w:rsidRDefault="00A55FD1" w:rsidP="009D6DA7">
      <w:pPr>
        <w:jc w:val="both"/>
        <w:rPr>
          <w:rFonts w:ascii="Gadugi" w:hAnsi="Gadugi" w:cs="Calibri"/>
          <w:b/>
          <w:bCs/>
          <w:color w:val="000000"/>
          <w:sz w:val="20"/>
          <w:szCs w:val="20"/>
        </w:rPr>
      </w:pPr>
    </w:p>
    <w:p w14:paraId="57FBE66E" w14:textId="77777777" w:rsidR="00A55FD1" w:rsidRDefault="00A55FD1" w:rsidP="009D6DA7">
      <w:pPr>
        <w:jc w:val="both"/>
        <w:rPr>
          <w:rFonts w:ascii="Gadugi" w:hAnsi="Gadugi" w:cs="Calibri"/>
          <w:b/>
          <w:bCs/>
          <w:color w:val="000000"/>
          <w:sz w:val="20"/>
          <w:szCs w:val="20"/>
        </w:rPr>
      </w:pPr>
    </w:p>
    <w:p w14:paraId="77B09983" w14:textId="77777777" w:rsidR="00A55FD1" w:rsidRDefault="00A55FD1" w:rsidP="009D6DA7">
      <w:pPr>
        <w:jc w:val="both"/>
        <w:rPr>
          <w:rFonts w:ascii="Gadugi" w:hAnsi="Gadugi" w:cs="Calibri"/>
          <w:b/>
          <w:bCs/>
          <w:color w:val="000000"/>
          <w:sz w:val="20"/>
          <w:szCs w:val="20"/>
        </w:rPr>
      </w:pPr>
    </w:p>
    <w:p w14:paraId="4D893283" w14:textId="77777777" w:rsidR="00A55FD1" w:rsidRDefault="00A55FD1" w:rsidP="009D6DA7">
      <w:pPr>
        <w:jc w:val="both"/>
        <w:rPr>
          <w:rFonts w:ascii="Gadugi" w:hAnsi="Gadugi" w:cs="Calibri"/>
          <w:b/>
          <w:bCs/>
          <w:color w:val="000000"/>
          <w:sz w:val="20"/>
          <w:szCs w:val="20"/>
        </w:rPr>
      </w:pPr>
    </w:p>
    <w:p w14:paraId="08EEFD00" w14:textId="4CFE2974" w:rsidR="009D6DA7" w:rsidRPr="004164CA" w:rsidRDefault="009D6DA7" w:rsidP="009D6DA7">
      <w:pPr>
        <w:jc w:val="both"/>
        <w:rPr>
          <w:rFonts w:ascii="Gadugi" w:hAnsi="Gadugi" w:cs="Calibri"/>
          <w:b/>
          <w:bCs/>
          <w:color w:val="000000"/>
          <w:sz w:val="20"/>
          <w:szCs w:val="20"/>
        </w:rPr>
      </w:pPr>
      <w:r w:rsidRPr="004164CA">
        <w:rPr>
          <w:rFonts w:ascii="Gadugi" w:hAnsi="Gadugi" w:cs="Calibri"/>
          <w:b/>
          <w:bCs/>
          <w:color w:val="000000"/>
          <w:sz w:val="20"/>
          <w:szCs w:val="20"/>
        </w:rPr>
        <w:lastRenderedPageBreak/>
        <w:t>DÍA 4</w:t>
      </w:r>
      <w:r>
        <w:rPr>
          <w:rFonts w:ascii="Gadugi" w:hAnsi="Gadugi" w:cs="Calibri"/>
          <w:b/>
          <w:bCs/>
          <w:color w:val="000000"/>
          <w:sz w:val="20"/>
          <w:szCs w:val="20"/>
        </w:rPr>
        <w:t>:</w:t>
      </w:r>
      <w:r w:rsidRPr="004164CA">
        <w:rPr>
          <w:rFonts w:ascii="Gadugi" w:hAnsi="Gadugi" w:cs="Calibri"/>
          <w:b/>
          <w:bCs/>
          <w:color w:val="000000"/>
          <w:sz w:val="20"/>
          <w:szCs w:val="20"/>
        </w:rPr>
        <w:t xml:space="preserve">  </w:t>
      </w:r>
      <w:r>
        <w:rPr>
          <w:rFonts w:ascii="Gadugi" w:hAnsi="Gadugi" w:cs="Tahoma"/>
          <w:b/>
          <w:sz w:val="20"/>
          <w:szCs w:val="20"/>
        </w:rPr>
        <w:t xml:space="preserve"> </w:t>
      </w:r>
      <w:r>
        <w:rPr>
          <w:rFonts w:ascii="Gadugi" w:hAnsi="Gadugi" w:cs="Calibri"/>
          <w:b/>
          <w:bCs/>
          <w:color w:val="000000"/>
          <w:sz w:val="20"/>
          <w:szCs w:val="20"/>
        </w:rPr>
        <w:t>AYACUCHO OUT</w:t>
      </w:r>
    </w:p>
    <w:p w14:paraId="37BA8006" w14:textId="77777777" w:rsidR="00DB67C4" w:rsidRPr="00C26DD0" w:rsidRDefault="00DB67C4" w:rsidP="00DB67C4">
      <w:pPr>
        <w:jc w:val="both"/>
        <w:rPr>
          <w:rFonts w:ascii="Gadugi" w:hAnsi="Gadugi" w:cs="Calibri"/>
          <w:bCs/>
          <w:color w:val="000000"/>
          <w:sz w:val="20"/>
          <w:szCs w:val="20"/>
        </w:rPr>
      </w:pPr>
      <w:r w:rsidRPr="00C26DD0">
        <w:rPr>
          <w:rFonts w:ascii="Gadugi" w:hAnsi="Gadugi" w:cs="Calibri"/>
          <w:bCs/>
          <w:color w:val="000000"/>
          <w:sz w:val="20"/>
          <w:szCs w:val="20"/>
        </w:rPr>
        <w:t>Desayuno en el hotel.</w:t>
      </w:r>
    </w:p>
    <w:p w14:paraId="08CE2DD1" w14:textId="77777777" w:rsidR="00DB67C4" w:rsidRDefault="00DB67C4" w:rsidP="00DB67C4">
      <w:pPr>
        <w:spacing w:line="259" w:lineRule="auto"/>
        <w:jc w:val="both"/>
        <w:rPr>
          <w:rFonts w:ascii="Gadugi" w:hAnsi="Gadugi" w:cs="Calibri"/>
          <w:sz w:val="20"/>
          <w:szCs w:val="20"/>
          <w:lang w:val="es-MX"/>
        </w:rPr>
      </w:pPr>
      <w:r w:rsidRPr="0072619E">
        <w:rPr>
          <w:rFonts w:ascii="Gadugi" w:hAnsi="Gadugi" w:cs="Calibri"/>
          <w:sz w:val="20"/>
          <w:szCs w:val="20"/>
          <w:lang w:val="es-MX"/>
        </w:rPr>
        <w:t>Hora oportuna traslado de salida.</w:t>
      </w:r>
    </w:p>
    <w:p w14:paraId="188F937F" w14:textId="3137A055" w:rsidR="009D6DA7" w:rsidRPr="004164CA" w:rsidRDefault="009D6DA7" w:rsidP="009D6DA7">
      <w:pPr>
        <w:jc w:val="both"/>
        <w:rPr>
          <w:rFonts w:ascii="Gadugi" w:hAnsi="Gadugi" w:cs="Tahoma"/>
          <w:bCs/>
          <w:sz w:val="20"/>
          <w:szCs w:val="20"/>
        </w:rPr>
      </w:pPr>
    </w:p>
    <w:p w14:paraId="571A387E" w14:textId="77777777" w:rsidR="009D6DA7" w:rsidRDefault="009D6DA7" w:rsidP="009D6DA7">
      <w:pPr>
        <w:rPr>
          <w:rFonts w:ascii="Gadugi" w:hAnsi="Gadugi"/>
          <w:b/>
          <w:sz w:val="20"/>
          <w:szCs w:val="20"/>
        </w:rPr>
      </w:pPr>
      <w:r w:rsidRPr="00E731DD">
        <w:rPr>
          <w:rFonts w:ascii="Gadugi" w:hAnsi="Gadugi"/>
          <w:b/>
          <w:sz w:val="20"/>
          <w:szCs w:val="20"/>
        </w:rPr>
        <w:t xml:space="preserve">FIN DE LOS SERVICIOS </w:t>
      </w:r>
    </w:p>
    <w:p w14:paraId="23F60CF2" w14:textId="77777777" w:rsidR="009D6DA7" w:rsidRDefault="009D6DA7" w:rsidP="009D6DA7">
      <w:pPr>
        <w:rPr>
          <w:rFonts w:ascii="Gadugi" w:hAnsi="Gadugi"/>
          <w:b/>
          <w:color w:val="000000"/>
          <w:sz w:val="20"/>
          <w:szCs w:val="20"/>
          <w:lang w:val="es-PE"/>
        </w:rPr>
      </w:pPr>
    </w:p>
    <w:p w14:paraId="378617B0" w14:textId="6B99C4BC" w:rsidR="008711D2" w:rsidRPr="009D6DA7" w:rsidRDefault="003B5894" w:rsidP="009D6DA7">
      <w:r w:rsidRPr="009D6DA7">
        <w:t xml:space="preserve"> </w:t>
      </w:r>
    </w:p>
    <w:sectPr w:rsidR="008711D2" w:rsidRPr="009D6DA7" w:rsidSect="00954F41">
      <w:headerReference w:type="even" r:id="rId8"/>
      <w:headerReference w:type="default" r:id="rId9"/>
      <w:footerReference w:type="default" r:id="rId10"/>
      <w:headerReference w:type="first" r:id="rId11"/>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47FBF" w14:textId="77777777" w:rsidR="00B8014A" w:rsidRDefault="00B8014A">
      <w:r>
        <w:separator/>
      </w:r>
    </w:p>
  </w:endnote>
  <w:endnote w:type="continuationSeparator" w:id="0">
    <w:p w14:paraId="05192C91" w14:textId="77777777" w:rsidR="00B8014A" w:rsidRDefault="00B80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8DB76" w14:textId="77777777" w:rsidR="003F44D5" w:rsidRDefault="003F44D5" w:rsidP="004E72E4">
    <w:pPr>
      <w:pStyle w:val="Piedepgina"/>
      <w:ind w:left="-1418"/>
      <w:rPr>
        <w:noProof/>
        <w:lang w:val="es-PE" w:eastAsia="es-PE"/>
      </w:rPr>
    </w:pPr>
  </w:p>
  <w:p w14:paraId="3185F6C0" w14:textId="196F64C0" w:rsidR="00AC64FB" w:rsidRDefault="003F44D5" w:rsidP="004E72E4">
    <w:pPr>
      <w:pStyle w:val="Piedepgina"/>
      <w:ind w:left="-1418"/>
      <w:rPr>
        <w:noProof/>
        <w:lang w:val="es-PE" w:eastAsia="es-PE"/>
      </w:rPr>
    </w:pPr>
    <w:r>
      <w:rPr>
        <w:noProof/>
        <w:lang w:val="es-PE" w:eastAsia="es-PE"/>
      </w:rPr>
      <w:drawing>
        <wp:anchor distT="0" distB="0" distL="114300" distR="114300" simplePos="0" relativeHeight="251666432" behindDoc="0" locked="0" layoutInCell="1" allowOverlap="1" wp14:anchorId="02E15F45" wp14:editId="661D9F2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10240BEF" w14:textId="50DCFEAB"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60B4F" w14:textId="77777777" w:rsidR="00B8014A" w:rsidRDefault="00B8014A">
      <w:r>
        <w:separator/>
      </w:r>
    </w:p>
  </w:footnote>
  <w:footnote w:type="continuationSeparator" w:id="0">
    <w:p w14:paraId="58A9E338" w14:textId="77777777" w:rsidR="00B8014A" w:rsidRDefault="00B801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4E4D1" w14:textId="77777777" w:rsidR="00055C17" w:rsidRDefault="00B8014A">
    <w:pPr>
      <w:pStyle w:val="Encabezado"/>
    </w:pPr>
    <w:r>
      <w:rPr>
        <w:noProof/>
      </w:rPr>
      <w:pict w14:anchorId="28017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A4A0C" w14:textId="330D9638" w:rsidR="003F44D5" w:rsidRPr="004E72E4" w:rsidRDefault="003F44D5" w:rsidP="004E72E4">
    <w:pPr>
      <w:pStyle w:val="Encabezado"/>
    </w:pPr>
    <w:r>
      <w:rPr>
        <w:noProof/>
        <w:lang w:val="es-PE" w:eastAsia="es-PE"/>
      </w:rPr>
      <w:drawing>
        <wp:anchor distT="0" distB="0" distL="114300" distR="114300" simplePos="0" relativeHeight="251669504" behindDoc="0" locked="0" layoutInCell="1" allowOverlap="1" wp14:anchorId="62483AD6" wp14:editId="2B48C03C">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s-PE" w:eastAsia="es-PE"/>
      </w:rPr>
      <w:drawing>
        <wp:anchor distT="0" distB="0" distL="114300" distR="114300" simplePos="0" relativeHeight="251667456" behindDoc="0" locked="0" layoutInCell="1" allowOverlap="1" wp14:anchorId="5C41F44D" wp14:editId="210378C5">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6EF99" w14:textId="77777777" w:rsidR="00055C17" w:rsidRDefault="00B8014A">
    <w:pPr>
      <w:pStyle w:val="Encabezado"/>
    </w:pPr>
    <w:r>
      <w:rPr>
        <w:noProof/>
      </w:rPr>
      <w:pict w14:anchorId="535C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B22B1CE"/>
    <w:multiLevelType w:val="hybridMultilevel"/>
    <w:tmpl w:val="568EDE7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9F1C1D"/>
    <w:multiLevelType w:val="hybridMultilevel"/>
    <w:tmpl w:val="92987C9C"/>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9A81FA5"/>
    <w:multiLevelType w:val="hybridMultilevel"/>
    <w:tmpl w:val="A2ECE248"/>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0E601CFF"/>
    <w:multiLevelType w:val="hybridMultilevel"/>
    <w:tmpl w:val="34449372"/>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4" w15:restartNumberingAfterBreak="0">
    <w:nsid w:val="106A66AF"/>
    <w:multiLevelType w:val="hybridMultilevel"/>
    <w:tmpl w:val="449A42CA"/>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0C621A3"/>
    <w:multiLevelType w:val="hybridMultilevel"/>
    <w:tmpl w:val="40A08D6E"/>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6" w15:restartNumberingAfterBreak="0">
    <w:nsid w:val="13056863"/>
    <w:multiLevelType w:val="hybridMultilevel"/>
    <w:tmpl w:val="C9AA096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AC60E5"/>
    <w:multiLevelType w:val="hybridMultilevel"/>
    <w:tmpl w:val="175C86C8"/>
    <w:lvl w:ilvl="0" w:tplc="1DB628C0">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8" w15:restartNumberingAfterBreak="0">
    <w:nsid w:val="14790C94"/>
    <w:multiLevelType w:val="hybridMultilevel"/>
    <w:tmpl w:val="6AE06B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48D083B"/>
    <w:multiLevelType w:val="hybridMultilevel"/>
    <w:tmpl w:val="C4C080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1" w15:restartNumberingAfterBreak="0">
    <w:nsid w:val="1D660794"/>
    <w:multiLevelType w:val="hybridMultilevel"/>
    <w:tmpl w:val="AD5AEEAC"/>
    <w:lvl w:ilvl="0" w:tplc="280A000D">
      <w:start w:val="1"/>
      <w:numFmt w:val="bullet"/>
      <w:lvlText w:val=""/>
      <w:lvlJc w:val="left"/>
      <w:pPr>
        <w:ind w:left="1068" w:hanging="360"/>
      </w:pPr>
      <w:rPr>
        <w:rFonts w:ascii="Wingdings" w:hAnsi="Wingdings"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2" w15:restartNumberingAfterBreak="0">
    <w:nsid w:val="221E0DD0"/>
    <w:multiLevelType w:val="hybridMultilevel"/>
    <w:tmpl w:val="1D1872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424220E"/>
    <w:multiLevelType w:val="hybridMultilevel"/>
    <w:tmpl w:val="38AA321E"/>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24A61B3A"/>
    <w:multiLevelType w:val="hybridMultilevel"/>
    <w:tmpl w:val="6BC4C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832789"/>
    <w:multiLevelType w:val="hybridMultilevel"/>
    <w:tmpl w:val="322A03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30684EE9"/>
    <w:multiLevelType w:val="hybridMultilevel"/>
    <w:tmpl w:val="D04A62D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343E6A1C"/>
    <w:multiLevelType w:val="hybridMultilevel"/>
    <w:tmpl w:val="28164980"/>
    <w:lvl w:ilvl="0" w:tplc="280A0001">
      <w:start w:val="1"/>
      <w:numFmt w:val="bullet"/>
      <w:lvlText w:val=""/>
      <w:lvlJc w:val="left"/>
      <w:pPr>
        <w:ind w:left="780" w:hanging="360"/>
      </w:pPr>
      <w:rPr>
        <w:rFonts w:ascii="Symbol" w:hAnsi="Symbol" w:hint="default"/>
      </w:rPr>
    </w:lvl>
    <w:lvl w:ilvl="1" w:tplc="280A0003" w:tentative="1">
      <w:start w:val="1"/>
      <w:numFmt w:val="bullet"/>
      <w:lvlText w:val="o"/>
      <w:lvlJc w:val="left"/>
      <w:pPr>
        <w:ind w:left="1500" w:hanging="360"/>
      </w:pPr>
      <w:rPr>
        <w:rFonts w:ascii="Courier New" w:hAnsi="Courier New" w:cs="Courier New" w:hint="default"/>
      </w:rPr>
    </w:lvl>
    <w:lvl w:ilvl="2" w:tplc="280A0005" w:tentative="1">
      <w:start w:val="1"/>
      <w:numFmt w:val="bullet"/>
      <w:lvlText w:val=""/>
      <w:lvlJc w:val="left"/>
      <w:pPr>
        <w:ind w:left="2220" w:hanging="360"/>
      </w:pPr>
      <w:rPr>
        <w:rFonts w:ascii="Wingdings" w:hAnsi="Wingdings" w:hint="default"/>
      </w:rPr>
    </w:lvl>
    <w:lvl w:ilvl="3" w:tplc="280A0001" w:tentative="1">
      <w:start w:val="1"/>
      <w:numFmt w:val="bullet"/>
      <w:lvlText w:val=""/>
      <w:lvlJc w:val="left"/>
      <w:pPr>
        <w:ind w:left="2940" w:hanging="360"/>
      </w:pPr>
      <w:rPr>
        <w:rFonts w:ascii="Symbol" w:hAnsi="Symbol" w:hint="default"/>
      </w:rPr>
    </w:lvl>
    <w:lvl w:ilvl="4" w:tplc="280A0003" w:tentative="1">
      <w:start w:val="1"/>
      <w:numFmt w:val="bullet"/>
      <w:lvlText w:val="o"/>
      <w:lvlJc w:val="left"/>
      <w:pPr>
        <w:ind w:left="3660" w:hanging="360"/>
      </w:pPr>
      <w:rPr>
        <w:rFonts w:ascii="Courier New" w:hAnsi="Courier New" w:cs="Courier New" w:hint="default"/>
      </w:rPr>
    </w:lvl>
    <w:lvl w:ilvl="5" w:tplc="280A0005" w:tentative="1">
      <w:start w:val="1"/>
      <w:numFmt w:val="bullet"/>
      <w:lvlText w:val=""/>
      <w:lvlJc w:val="left"/>
      <w:pPr>
        <w:ind w:left="4380" w:hanging="360"/>
      </w:pPr>
      <w:rPr>
        <w:rFonts w:ascii="Wingdings" w:hAnsi="Wingdings" w:hint="default"/>
      </w:rPr>
    </w:lvl>
    <w:lvl w:ilvl="6" w:tplc="280A0001" w:tentative="1">
      <w:start w:val="1"/>
      <w:numFmt w:val="bullet"/>
      <w:lvlText w:val=""/>
      <w:lvlJc w:val="left"/>
      <w:pPr>
        <w:ind w:left="5100" w:hanging="360"/>
      </w:pPr>
      <w:rPr>
        <w:rFonts w:ascii="Symbol" w:hAnsi="Symbol" w:hint="default"/>
      </w:rPr>
    </w:lvl>
    <w:lvl w:ilvl="7" w:tplc="280A0003" w:tentative="1">
      <w:start w:val="1"/>
      <w:numFmt w:val="bullet"/>
      <w:lvlText w:val="o"/>
      <w:lvlJc w:val="left"/>
      <w:pPr>
        <w:ind w:left="5820" w:hanging="360"/>
      </w:pPr>
      <w:rPr>
        <w:rFonts w:ascii="Courier New" w:hAnsi="Courier New" w:cs="Courier New" w:hint="default"/>
      </w:rPr>
    </w:lvl>
    <w:lvl w:ilvl="8" w:tplc="280A0005" w:tentative="1">
      <w:start w:val="1"/>
      <w:numFmt w:val="bullet"/>
      <w:lvlText w:val=""/>
      <w:lvlJc w:val="left"/>
      <w:pPr>
        <w:ind w:left="6540" w:hanging="360"/>
      </w:pPr>
      <w:rPr>
        <w:rFonts w:ascii="Wingdings" w:hAnsi="Wingdings" w:hint="default"/>
      </w:rPr>
    </w:lvl>
  </w:abstractNum>
  <w:abstractNum w:abstractNumId="18" w15:restartNumberingAfterBreak="0">
    <w:nsid w:val="346A0386"/>
    <w:multiLevelType w:val="hybridMultilevel"/>
    <w:tmpl w:val="C1186C08"/>
    <w:lvl w:ilvl="0" w:tplc="739220CE">
      <w:start w:val="1"/>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37840D0E"/>
    <w:multiLevelType w:val="hybridMultilevel"/>
    <w:tmpl w:val="E9F2A6E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472B0B5F"/>
    <w:multiLevelType w:val="hybridMultilevel"/>
    <w:tmpl w:val="B734BC48"/>
    <w:lvl w:ilvl="0" w:tplc="280A000D">
      <w:start w:val="1"/>
      <w:numFmt w:val="bullet"/>
      <w:lvlText w:val=""/>
      <w:lvlJc w:val="left"/>
      <w:pPr>
        <w:ind w:left="1068" w:hanging="360"/>
      </w:pPr>
      <w:rPr>
        <w:rFonts w:ascii="Wingdings" w:hAnsi="Wingdings" w:hint="default"/>
      </w:rPr>
    </w:lvl>
    <w:lvl w:ilvl="1" w:tplc="280A0003">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22" w15:restartNumberingAfterBreak="0">
    <w:nsid w:val="53681614"/>
    <w:multiLevelType w:val="hybridMultilevel"/>
    <w:tmpl w:val="4F2C9C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62C27C57"/>
    <w:multiLevelType w:val="hybridMultilevel"/>
    <w:tmpl w:val="D2B03E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34A5B1D"/>
    <w:multiLevelType w:val="hybridMultilevel"/>
    <w:tmpl w:val="3D2AEAF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C87CAA"/>
    <w:multiLevelType w:val="hybridMultilevel"/>
    <w:tmpl w:val="4B1E437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727E1AA3"/>
    <w:multiLevelType w:val="hybridMultilevel"/>
    <w:tmpl w:val="80140D6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79283E86"/>
    <w:multiLevelType w:val="hybridMultilevel"/>
    <w:tmpl w:val="1388A04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10"/>
  </w:num>
  <w:num w:numId="4">
    <w:abstractNumId w:val="25"/>
  </w:num>
  <w:num w:numId="5">
    <w:abstractNumId w:val="26"/>
  </w:num>
  <w:num w:numId="6">
    <w:abstractNumId w:val="9"/>
  </w:num>
  <w:num w:numId="7">
    <w:abstractNumId w:val="22"/>
  </w:num>
  <w:num w:numId="8">
    <w:abstractNumId w:val="19"/>
  </w:num>
  <w:num w:numId="9">
    <w:abstractNumId w:val="6"/>
  </w:num>
  <w:num w:numId="10">
    <w:abstractNumId w:val="5"/>
  </w:num>
  <w:num w:numId="11">
    <w:abstractNumId w:val="27"/>
  </w:num>
  <w:num w:numId="12">
    <w:abstractNumId w:val="3"/>
  </w:num>
  <w:num w:numId="13">
    <w:abstractNumId w:val="0"/>
  </w:num>
  <w:num w:numId="14">
    <w:abstractNumId w:val="21"/>
  </w:num>
  <w:num w:numId="15">
    <w:abstractNumId w:val="11"/>
  </w:num>
  <w:num w:numId="16">
    <w:abstractNumId w:val="17"/>
  </w:num>
  <w:num w:numId="17">
    <w:abstractNumId w:val="15"/>
  </w:num>
  <w:num w:numId="18">
    <w:abstractNumId w:val="16"/>
  </w:num>
  <w:num w:numId="19">
    <w:abstractNumId w:val="14"/>
  </w:num>
  <w:num w:numId="2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3"/>
  </w:num>
  <w:num w:numId="23">
    <w:abstractNumId w:val="20"/>
  </w:num>
  <w:num w:numId="24">
    <w:abstractNumId w:val="13"/>
  </w:num>
  <w:num w:numId="25">
    <w:abstractNumId w:val="4"/>
  </w:num>
  <w:num w:numId="26">
    <w:abstractNumId w:val="18"/>
  </w:num>
  <w:num w:numId="27">
    <w:abstractNumId w:val="24"/>
  </w:num>
  <w:num w:numId="28">
    <w:abstractNumId w:val="18"/>
  </w:num>
  <w:num w:numId="29">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91D"/>
    <w:rsid w:val="000059AA"/>
    <w:rsid w:val="000061EB"/>
    <w:rsid w:val="000110DE"/>
    <w:rsid w:val="0002283A"/>
    <w:rsid w:val="00023EC1"/>
    <w:rsid w:val="00036699"/>
    <w:rsid w:val="00037E73"/>
    <w:rsid w:val="000416BD"/>
    <w:rsid w:val="00041D97"/>
    <w:rsid w:val="0004491D"/>
    <w:rsid w:val="00055C17"/>
    <w:rsid w:val="00056717"/>
    <w:rsid w:val="00064382"/>
    <w:rsid w:val="00072AC3"/>
    <w:rsid w:val="000740C0"/>
    <w:rsid w:val="00084455"/>
    <w:rsid w:val="000B467B"/>
    <w:rsid w:val="000C01ED"/>
    <w:rsid w:val="000C34DD"/>
    <w:rsid w:val="000C6BD1"/>
    <w:rsid w:val="000C7F30"/>
    <w:rsid w:val="000D0FC2"/>
    <w:rsid w:val="000D11A3"/>
    <w:rsid w:val="000D20BC"/>
    <w:rsid w:val="000D4759"/>
    <w:rsid w:val="000D7224"/>
    <w:rsid w:val="000E3941"/>
    <w:rsid w:val="000E3F0F"/>
    <w:rsid w:val="000F06DC"/>
    <w:rsid w:val="00104190"/>
    <w:rsid w:val="0010714F"/>
    <w:rsid w:val="00112521"/>
    <w:rsid w:val="001254EB"/>
    <w:rsid w:val="0013707B"/>
    <w:rsid w:val="00150BBB"/>
    <w:rsid w:val="00151025"/>
    <w:rsid w:val="00152E09"/>
    <w:rsid w:val="00166AF4"/>
    <w:rsid w:val="00167BCE"/>
    <w:rsid w:val="0017367B"/>
    <w:rsid w:val="001737CA"/>
    <w:rsid w:val="00182B7D"/>
    <w:rsid w:val="001840EA"/>
    <w:rsid w:val="001916EB"/>
    <w:rsid w:val="00192E7B"/>
    <w:rsid w:val="00193338"/>
    <w:rsid w:val="00195E9F"/>
    <w:rsid w:val="0019658B"/>
    <w:rsid w:val="001A10B0"/>
    <w:rsid w:val="001B06B4"/>
    <w:rsid w:val="001C1104"/>
    <w:rsid w:val="001C331C"/>
    <w:rsid w:val="001C5004"/>
    <w:rsid w:val="001C5EC0"/>
    <w:rsid w:val="001D0927"/>
    <w:rsid w:val="001F04D9"/>
    <w:rsid w:val="001F34E7"/>
    <w:rsid w:val="00200241"/>
    <w:rsid w:val="00200D5B"/>
    <w:rsid w:val="00203E59"/>
    <w:rsid w:val="00215F05"/>
    <w:rsid w:val="0021606A"/>
    <w:rsid w:val="00221F89"/>
    <w:rsid w:val="002233C4"/>
    <w:rsid w:val="00230D85"/>
    <w:rsid w:val="00232A49"/>
    <w:rsid w:val="00250BEF"/>
    <w:rsid w:val="00251A48"/>
    <w:rsid w:val="002521E3"/>
    <w:rsid w:val="002556D3"/>
    <w:rsid w:val="00256F7A"/>
    <w:rsid w:val="002767C5"/>
    <w:rsid w:val="00276F71"/>
    <w:rsid w:val="00285585"/>
    <w:rsid w:val="00290BAC"/>
    <w:rsid w:val="00292EAB"/>
    <w:rsid w:val="002931C0"/>
    <w:rsid w:val="002A51D4"/>
    <w:rsid w:val="002A74AE"/>
    <w:rsid w:val="002B62B3"/>
    <w:rsid w:val="002C4232"/>
    <w:rsid w:val="002D387A"/>
    <w:rsid w:val="002E5D14"/>
    <w:rsid w:val="002E65FA"/>
    <w:rsid w:val="002F3357"/>
    <w:rsid w:val="002F4E8E"/>
    <w:rsid w:val="003112CB"/>
    <w:rsid w:val="00314CB5"/>
    <w:rsid w:val="00315D2C"/>
    <w:rsid w:val="00327B38"/>
    <w:rsid w:val="003332E3"/>
    <w:rsid w:val="00335CF2"/>
    <w:rsid w:val="00345D9C"/>
    <w:rsid w:val="00362A5F"/>
    <w:rsid w:val="003638A4"/>
    <w:rsid w:val="003712B6"/>
    <w:rsid w:val="00373FBA"/>
    <w:rsid w:val="00374ADC"/>
    <w:rsid w:val="00376377"/>
    <w:rsid w:val="00383607"/>
    <w:rsid w:val="00391700"/>
    <w:rsid w:val="003A1314"/>
    <w:rsid w:val="003A585D"/>
    <w:rsid w:val="003A6879"/>
    <w:rsid w:val="003A6B67"/>
    <w:rsid w:val="003A6E8B"/>
    <w:rsid w:val="003B5894"/>
    <w:rsid w:val="003B78EB"/>
    <w:rsid w:val="003E21B8"/>
    <w:rsid w:val="003F44D5"/>
    <w:rsid w:val="004020DF"/>
    <w:rsid w:val="00411633"/>
    <w:rsid w:val="0043250D"/>
    <w:rsid w:val="00443200"/>
    <w:rsid w:val="0044346B"/>
    <w:rsid w:val="004705D4"/>
    <w:rsid w:val="00474759"/>
    <w:rsid w:val="004754C5"/>
    <w:rsid w:val="00476416"/>
    <w:rsid w:val="004856B1"/>
    <w:rsid w:val="004867F1"/>
    <w:rsid w:val="00490A80"/>
    <w:rsid w:val="004C6429"/>
    <w:rsid w:val="004D6730"/>
    <w:rsid w:val="004E156A"/>
    <w:rsid w:val="004E1A3D"/>
    <w:rsid w:val="004E28A0"/>
    <w:rsid w:val="004E3094"/>
    <w:rsid w:val="004E5F5A"/>
    <w:rsid w:val="004E72E4"/>
    <w:rsid w:val="004F1356"/>
    <w:rsid w:val="004F4F2C"/>
    <w:rsid w:val="005005A4"/>
    <w:rsid w:val="00516A77"/>
    <w:rsid w:val="005204B1"/>
    <w:rsid w:val="00526B05"/>
    <w:rsid w:val="00530CBE"/>
    <w:rsid w:val="00533903"/>
    <w:rsid w:val="00537520"/>
    <w:rsid w:val="00537671"/>
    <w:rsid w:val="00542453"/>
    <w:rsid w:val="005455F4"/>
    <w:rsid w:val="0055292F"/>
    <w:rsid w:val="00554800"/>
    <w:rsid w:val="00562259"/>
    <w:rsid w:val="005622EA"/>
    <w:rsid w:val="005657E4"/>
    <w:rsid w:val="00570F42"/>
    <w:rsid w:val="00594B8D"/>
    <w:rsid w:val="00595D72"/>
    <w:rsid w:val="00596958"/>
    <w:rsid w:val="005A3B0B"/>
    <w:rsid w:val="005A5B05"/>
    <w:rsid w:val="005C6A99"/>
    <w:rsid w:val="005C6CF6"/>
    <w:rsid w:val="005D1070"/>
    <w:rsid w:val="005D367E"/>
    <w:rsid w:val="005D43AF"/>
    <w:rsid w:val="005D579A"/>
    <w:rsid w:val="005E0311"/>
    <w:rsid w:val="005E1910"/>
    <w:rsid w:val="005E4835"/>
    <w:rsid w:val="005F4CA8"/>
    <w:rsid w:val="005F5A1C"/>
    <w:rsid w:val="00600BF7"/>
    <w:rsid w:val="006168B5"/>
    <w:rsid w:val="006216B2"/>
    <w:rsid w:val="00622010"/>
    <w:rsid w:val="00631F7C"/>
    <w:rsid w:val="00640DBE"/>
    <w:rsid w:val="00641EA9"/>
    <w:rsid w:val="0065476E"/>
    <w:rsid w:val="00656BA0"/>
    <w:rsid w:val="00660757"/>
    <w:rsid w:val="00664493"/>
    <w:rsid w:val="006745FB"/>
    <w:rsid w:val="00680B0A"/>
    <w:rsid w:val="00684597"/>
    <w:rsid w:val="006936F5"/>
    <w:rsid w:val="0069506A"/>
    <w:rsid w:val="006950B3"/>
    <w:rsid w:val="006977BE"/>
    <w:rsid w:val="006A112E"/>
    <w:rsid w:val="006A40E0"/>
    <w:rsid w:val="006A5251"/>
    <w:rsid w:val="006B17FE"/>
    <w:rsid w:val="006B1A04"/>
    <w:rsid w:val="006B6115"/>
    <w:rsid w:val="006D0F55"/>
    <w:rsid w:val="006D0FE1"/>
    <w:rsid w:val="006D4128"/>
    <w:rsid w:val="006D6323"/>
    <w:rsid w:val="006E7D7C"/>
    <w:rsid w:val="006F28A0"/>
    <w:rsid w:val="006F5BF6"/>
    <w:rsid w:val="00703E20"/>
    <w:rsid w:val="0070595A"/>
    <w:rsid w:val="00712F90"/>
    <w:rsid w:val="007231B2"/>
    <w:rsid w:val="00731F96"/>
    <w:rsid w:val="00740436"/>
    <w:rsid w:val="00740DE6"/>
    <w:rsid w:val="007412D2"/>
    <w:rsid w:val="00751E2E"/>
    <w:rsid w:val="0076250F"/>
    <w:rsid w:val="007650C1"/>
    <w:rsid w:val="00765182"/>
    <w:rsid w:val="00766E26"/>
    <w:rsid w:val="00773326"/>
    <w:rsid w:val="00783BC3"/>
    <w:rsid w:val="00783C34"/>
    <w:rsid w:val="00786362"/>
    <w:rsid w:val="00791DAA"/>
    <w:rsid w:val="007928C2"/>
    <w:rsid w:val="00797509"/>
    <w:rsid w:val="007A6494"/>
    <w:rsid w:val="007A7488"/>
    <w:rsid w:val="007B767C"/>
    <w:rsid w:val="007C08BB"/>
    <w:rsid w:val="007C45FA"/>
    <w:rsid w:val="007C78CC"/>
    <w:rsid w:val="007C7B1C"/>
    <w:rsid w:val="007D798E"/>
    <w:rsid w:val="007E21A1"/>
    <w:rsid w:val="007E38DF"/>
    <w:rsid w:val="007E3EA5"/>
    <w:rsid w:val="007F6EF9"/>
    <w:rsid w:val="007F6F86"/>
    <w:rsid w:val="007F7B07"/>
    <w:rsid w:val="008028F4"/>
    <w:rsid w:val="00811E6B"/>
    <w:rsid w:val="00811FA8"/>
    <w:rsid w:val="008120F2"/>
    <w:rsid w:val="0081235A"/>
    <w:rsid w:val="00813634"/>
    <w:rsid w:val="0081398E"/>
    <w:rsid w:val="008153DD"/>
    <w:rsid w:val="00821AD2"/>
    <w:rsid w:val="00833E97"/>
    <w:rsid w:val="00835A83"/>
    <w:rsid w:val="0084272D"/>
    <w:rsid w:val="0084519A"/>
    <w:rsid w:val="00846A6D"/>
    <w:rsid w:val="008471B3"/>
    <w:rsid w:val="00847C83"/>
    <w:rsid w:val="00854072"/>
    <w:rsid w:val="0086105A"/>
    <w:rsid w:val="00864002"/>
    <w:rsid w:val="008711D2"/>
    <w:rsid w:val="00873E8C"/>
    <w:rsid w:val="008747B7"/>
    <w:rsid w:val="0087550F"/>
    <w:rsid w:val="008A780E"/>
    <w:rsid w:val="008B15C8"/>
    <w:rsid w:val="008B247A"/>
    <w:rsid w:val="008B27ED"/>
    <w:rsid w:val="008B5438"/>
    <w:rsid w:val="008E1842"/>
    <w:rsid w:val="008E3164"/>
    <w:rsid w:val="008E5831"/>
    <w:rsid w:val="008E77C6"/>
    <w:rsid w:val="009024D9"/>
    <w:rsid w:val="00904F81"/>
    <w:rsid w:val="009113F7"/>
    <w:rsid w:val="00916987"/>
    <w:rsid w:val="0092057C"/>
    <w:rsid w:val="00926DFF"/>
    <w:rsid w:val="00937661"/>
    <w:rsid w:val="00941F2D"/>
    <w:rsid w:val="0094439B"/>
    <w:rsid w:val="00944499"/>
    <w:rsid w:val="00954F41"/>
    <w:rsid w:val="00986A90"/>
    <w:rsid w:val="0099166D"/>
    <w:rsid w:val="00996EAD"/>
    <w:rsid w:val="009A042C"/>
    <w:rsid w:val="009A06B1"/>
    <w:rsid w:val="009A1932"/>
    <w:rsid w:val="009B28E7"/>
    <w:rsid w:val="009C37CC"/>
    <w:rsid w:val="009C65A4"/>
    <w:rsid w:val="009D1A31"/>
    <w:rsid w:val="009D610C"/>
    <w:rsid w:val="009D6DA7"/>
    <w:rsid w:val="009E6FCF"/>
    <w:rsid w:val="009E7B45"/>
    <w:rsid w:val="009F2096"/>
    <w:rsid w:val="009F64B8"/>
    <w:rsid w:val="009F6859"/>
    <w:rsid w:val="00A03B5B"/>
    <w:rsid w:val="00A25F91"/>
    <w:rsid w:val="00A271AA"/>
    <w:rsid w:val="00A32106"/>
    <w:rsid w:val="00A351F7"/>
    <w:rsid w:val="00A441D9"/>
    <w:rsid w:val="00A452BD"/>
    <w:rsid w:val="00A469D3"/>
    <w:rsid w:val="00A505E1"/>
    <w:rsid w:val="00A519D7"/>
    <w:rsid w:val="00A54116"/>
    <w:rsid w:val="00A55FD1"/>
    <w:rsid w:val="00A701CE"/>
    <w:rsid w:val="00A71175"/>
    <w:rsid w:val="00A91C04"/>
    <w:rsid w:val="00A952C8"/>
    <w:rsid w:val="00A96D9F"/>
    <w:rsid w:val="00AB01A9"/>
    <w:rsid w:val="00AB0A23"/>
    <w:rsid w:val="00AB3224"/>
    <w:rsid w:val="00AB4EFC"/>
    <w:rsid w:val="00AC054E"/>
    <w:rsid w:val="00AC64FB"/>
    <w:rsid w:val="00AC6764"/>
    <w:rsid w:val="00AD0BBA"/>
    <w:rsid w:val="00AD1312"/>
    <w:rsid w:val="00AE231D"/>
    <w:rsid w:val="00AE25F3"/>
    <w:rsid w:val="00AF0099"/>
    <w:rsid w:val="00B03A43"/>
    <w:rsid w:val="00B06340"/>
    <w:rsid w:val="00B06964"/>
    <w:rsid w:val="00B118CB"/>
    <w:rsid w:val="00B12406"/>
    <w:rsid w:val="00B20A15"/>
    <w:rsid w:val="00B2367A"/>
    <w:rsid w:val="00B31DA0"/>
    <w:rsid w:val="00B56F0C"/>
    <w:rsid w:val="00B61422"/>
    <w:rsid w:val="00B73067"/>
    <w:rsid w:val="00B74CED"/>
    <w:rsid w:val="00B7767D"/>
    <w:rsid w:val="00B77C8F"/>
    <w:rsid w:val="00B8014A"/>
    <w:rsid w:val="00B86352"/>
    <w:rsid w:val="00B95E1D"/>
    <w:rsid w:val="00BA1163"/>
    <w:rsid w:val="00BA1D1F"/>
    <w:rsid w:val="00BA2BE1"/>
    <w:rsid w:val="00BA2C92"/>
    <w:rsid w:val="00BB121F"/>
    <w:rsid w:val="00BC4B21"/>
    <w:rsid w:val="00BC60DF"/>
    <w:rsid w:val="00BD24A8"/>
    <w:rsid w:val="00BD2593"/>
    <w:rsid w:val="00BD6DE8"/>
    <w:rsid w:val="00BD787C"/>
    <w:rsid w:val="00BF5CB6"/>
    <w:rsid w:val="00C0442E"/>
    <w:rsid w:val="00C07830"/>
    <w:rsid w:val="00C137EA"/>
    <w:rsid w:val="00C27241"/>
    <w:rsid w:val="00C4280C"/>
    <w:rsid w:val="00C4418D"/>
    <w:rsid w:val="00C44E92"/>
    <w:rsid w:val="00C57E6A"/>
    <w:rsid w:val="00C77D29"/>
    <w:rsid w:val="00C83F45"/>
    <w:rsid w:val="00C862ED"/>
    <w:rsid w:val="00C94203"/>
    <w:rsid w:val="00CA012F"/>
    <w:rsid w:val="00CA0598"/>
    <w:rsid w:val="00CA55BC"/>
    <w:rsid w:val="00CB6EA0"/>
    <w:rsid w:val="00CD747D"/>
    <w:rsid w:val="00CE5E70"/>
    <w:rsid w:val="00CF079C"/>
    <w:rsid w:val="00D03D1C"/>
    <w:rsid w:val="00D1558F"/>
    <w:rsid w:val="00D21CD8"/>
    <w:rsid w:val="00D3221D"/>
    <w:rsid w:val="00D32DAD"/>
    <w:rsid w:val="00D444AF"/>
    <w:rsid w:val="00D46644"/>
    <w:rsid w:val="00D57011"/>
    <w:rsid w:val="00D57446"/>
    <w:rsid w:val="00D57A3E"/>
    <w:rsid w:val="00D7470A"/>
    <w:rsid w:val="00D77908"/>
    <w:rsid w:val="00D94398"/>
    <w:rsid w:val="00DA2BAD"/>
    <w:rsid w:val="00DA44B0"/>
    <w:rsid w:val="00DA4748"/>
    <w:rsid w:val="00DA62A3"/>
    <w:rsid w:val="00DB1598"/>
    <w:rsid w:val="00DB67C4"/>
    <w:rsid w:val="00DB6A6C"/>
    <w:rsid w:val="00DC7239"/>
    <w:rsid w:val="00DD1F6E"/>
    <w:rsid w:val="00DE0D9F"/>
    <w:rsid w:val="00DE2CFD"/>
    <w:rsid w:val="00DF394C"/>
    <w:rsid w:val="00E12B88"/>
    <w:rsid w:val="00E24C7A"/>
    <w:rsid w:val="00E27666"/>
    <w:rsid w:val="00E3007D"/>
    <w:rsid w:val="00E42C87"/>
    <w:rsid w:val="00E44846"/>
    <w:rsid w:val="00E452FA"/>
    <w:rsid w:val="00E522E3"/>
    <w:rsid w:val="00E52CC4"/>
    <w:rsid w:val="00E55270"/>
    <w:rsid w:val="00E57D29"/>
    <w:rsid w:val="00E67079"/>
    <w:rsid w:val="00E67900"/>
    <w:rsid w:val="00E6799B"/>
    <w:rsid w:val="00E8209B"/>
    <w:rsid w:val="00E93FAF"/>
    <w:rsid w:val="00E94CBF"/>
    <w:rsid w:val="00E972E5"/>
    <w:rsid w:val="00EB0299"/>
    <w:rsid w:val="00EB1ABA"/>
    <w:rsid w:val="00EB2E07"/>
    <w:rsid w:val="00EC1FAD"/>
    <w:rsid w:val="00EC3BF6"/>
    <w:rsid w:val="00EC4193"/>
    <w:rsid w:val="00ED52AE"/>
    <w:rsid w:val="00EE3E54"/>
    <w:rsid w:val="00EF172E"/>
    <w:rsid w:val="00EF26FA"/>
    <w:rsid w:val="00EF46B9"/>
    <w:rsid w:val="00EF63D4"/>
    <w:rsid w:val="00EF7DAA"/>
    <w:rsid w:val="00F0242B"/>
    <w:rsid w:val="00F11592"/>
    <w:rsid w:val="00F117F4"/>
    <w:rsid w:val="00F16B5C"/>
    <w:rsid w:val="00F3473A"/>
    <w:rsid w:val="00F511B6"/>
    <w:rsid w:val="00F56B7F"/>
    <w:rsid w:val="00F5783B"/>
    <w:rsid w:val="00F61534"/>
    <w:rsid w:val="00F72EB4"/>
    <w:rsid w:val="00F73976"/>
    <w:rsid w:val="00F81B34"/>
    <w:rsid w:val="00F838D5"/>
    <w:rsid w:val="00F92ABB"/>
    <w:rsid w:val="00F942F3"/>
    <w:rsid w:val="00F94835"/>
    <w:rsid w:val="00FB244E"/>
    <w:rsid w:val="00FD60B8"/>
    <w:rsid w:val="00FE27ED"/>
    <w:rsid w:val="00FE467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359CF63"/>
  <w15:docId w15:val="{15E6EA21-8792-44E8-B255-CAA8E157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eastAsia="Times New Roman" w:hAnsi="Arial Unicode MS" w:cs="Arial Unicode M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761621">
      <w:bodyDiv w:val="1"/>
      <w:marLeft w:val="0"/>
      <w:marRight w:val="0"/>
      <w:marTop w:val="0"/>
      <w:marBottom w:val="0"/>
      <w:divBdr>
        <w:top w:val="none" w:sz="0" w:space="0" w:color="auto"/>
        <w:left w:val="none" w:sz="0" w:space="0" w:color="auto"/>
        <w:bottom w:val="none" w:sz="0" w:space="0" w:color="auto"/>
        <w:right w:val="none" w:sz="0" w:space="0" w:color="auto"/>
      </w:divBdr>
    </w:div>
    <w:div w:id="546798336">
      <w:bodyDiv w:val="1"/>
      <w:marLeft w:val="0"/>
      <w:marRight w:val="0"/>
      <w:marTop w:val="0"/>
      <w:marBottom w:val="0"/>
      <w:divBdr>
        <w:top w:val="none" w:sz="0" w:space="0" w:color="auto"/>
        <w:left w:val="none" w:sz="0" w:space="0" w:color="auto"/>
        <w:bottom w:val="none" w:sz="0" w:space="0" w:color="auto"/>
        <w:right w:val="none" w:sz="0" w:space="0" w:color="auto"/>
      </w:divBdr>
    </w:div>
    <w:div w:id="548960809">
      <w:bodyDiv w:val="1"/>
      <w:marLeft w:val="0"/>
      <w:marRight w:val="0"/>
      <w:marTop w:val="0"/>
      <w:marBottom w:val="0"/>
      <w:divBdr>
        <w:top w:val="none" w:sz="0" w:space="0" w:color="auto"/>
        <w:left w:val="none" w:sz="0" w:space="0" w:color="auto"/>
        <w:bottom w:val="none" w:sz="0" w:space="0" w:color="auto"/>
        <w:right w:val="none" w:sz="0" w:space="0" w:color="auto"/>
      </w:divBdr>
    </w:div>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767236390">
      <w:bodyDiv w:val="1"/>
      <w:marLeft w:val="0"/>
      <w:marRight w:val="0"/>
      <w:marTop w:val="0"/>
      <w:marBottom w:val="0"/>
      <w:divBdr>
        <w:top w:val="none" w:sz="0" w:space="0" w:color="auto"/>
        <w:left w:val="none" w:sz="0" w:space="0" w:color="auto"/>
        <w:bottom w:val="none" w:sz="0" w:space="0" w:color="auto"/>
        <w:right w:val="none" w:sz="0" w:space="0" w:color="auto"/>
      </w:divBdr>
    </w:div>
    <w:div w:id="868032480">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909774603">
      <w:bodyDiv w:val="1"/>
      <w:marLeft w:val="0"/>
      <w:marRight w:val="0"/>
      <w:marTop w:val="0"/>
      <w:marBottom w:val="0"/>
      <w:divBdr>
        <w:top w:val="none" w:sz="0" w:space="0" w:color="auto"/>
        <w:left w:val="none" w:sz="0" w:space="0" w:color="auto"/>
        <w:bottom w:val="none" w:sz="0" w:space="0" w:color="auto"/>
        <w:right w:val="none" w:sz="0" w:space="0" w:color="auto"/>
      </w:divBdr>
    </w:div>
    <w:div w:id="1106925255">
      <w:bodyDiv w:val="1"/>
      <w:marLeft w:val="0"/>
      <w:marRight w:val="0"/>
      <w:marTop w:val="0"/>
      <w:marBottom w:val="0"/>
      <w:divBdr>
        <w:top w:val="none" w:sz="0" w:space="0" w:color="auto"/>
        <w:left w:val="none" w:sz="0" w:space="0" w:color="auto"/>
        <w:bottom w:val="none" w:sz="0" w:space="0" w:color="auto"/>
        <w:right w:val="none" w:sz="0" w:space="0" w:color="auto"/>
      </w:divBdr>
    </w:div>
    <w:div w:id="1294290826">
      <w:bodyDiv w:val="1"/>
      <w:marLeft w:val="0"/>
      <w:marRight w:val="0"/>
      <w:marTop w:val="0"/>
      <w:marBottom w:val="0"/>
      <w:divBdr>
        <w:top w:val="none" w:sz="0" w:space="0" w:color="auto"/>
        <w:left w:val="none" w:sz="0" w:space="0" w:color="auto"/>
        <w:bottom w:val="none" w:sz="0" w:space="0" w:color="auto"/>
        <w:right w:val="none" w:sz="0" w:space="0" w:color="auto"/>
      </w:divBdr>
    </w:div>
    <w:div w:id="1420255330">
      <w:bodyDiv w:val="1"/>
      <w:marLeft w:val="0"/>
      <w:marRight w:val="0"/>
      <w:marTop w:val="0"/>
      <w:marBottom w:val="0"/>
      <w:divBdr>
        <w:top w:val="none" w:sz="0" w:space="0" w:color="auto"/>
        <w:left w:val="none" w:sz="0" w:space="0" w:color="auto"/>
        <w:bottom w:val="none" w:sz="0" w:space="0" w:color="auto"/>
        <w:right w:val="none" w:sz="0" w:space="0" w:color="auto"/>
      </w:divBdr>
    </w:div>
    <w:div w:id="1443378750">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56843009">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 w:id="1949922271">
      <w:bodyDiv w:val="1"/>
      <w:marLeft w:val="0"/>
      <w:marRight w:val="0"/>
      <w:marTop w:val="0"/>
      <w:marBottom w:val="0"/>
      <w:divBdr>
        <w:top w:val="none" w:sz="0" w:space="0" w:color="auto"/>
        <w:left w:val="none" w:sz="0" w:space="0" w:color="auto"/>
        <w:bottom w:val="none" w:sz="0" w:space="0" w:color="auto"/>
        <w:right w:val="none" w:sz="0" w:space="0" w:color="auto"/>
      </w:divBdr>
    </w:div>
    <w:div w:id="201892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852E6-6377-4650-BC28-04739CCD3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3</Pages>
  <Words>677</Words>
  <Characters>3727</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DikaTravel</cp:lastModifiedBy>
  <cp:revision>59</cp:revision>
  <cp:lastPrinted>2025-07-15T22:50:00Z</cp:lastPrinted>
  <dcterms:created xsi:type="dcterms:W3CDTF">2025-06-11T21:34:00Z</dcterms:created>
  <dcterms:modified xsi:type="dcterms:W3CDTF">2026-01-28T23:40:00Z</dcterms:modified>
</cp:coreProperties>
</file>