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25F3B" w14:textId="7805FE64" w:rsidR="00F96075" w:rsidRPr="000C69FD" w:rsidRDefault="00F96075" w:rsidP="00F96075">
      <w:pPr>
        <w:shd w:val="clear" w:color="auto" w:fill="043C77"/>
        <w:jc w:val="center"/>
        <w:rPr>
          <w:rFonts w:ascii="Gadugi" w:hAnsi="Gadugi"/>
          <w:b/>
          <w:color w:val="FFFFFF"/>
          <w:sz w:val="28"/>
          <w:szCs w:val="20"/>
        </w:rPr>
      </w:pPr>
      <w:r>
        <w:rPr>
          <w:rFonts w:ascii="Gadugi" w:hAnsi="Gadugi"/>
          <w:b/>
          <w:color w:val="FFFFFF"/>
          <w:sz w:val="28"/>
          <w:szCs w:val="20"/>
        </w:rPr>
        <w:t>AYACUCHO</w:t>
      </w:r>
      <w:r w:rsidR="00970D80">
        <w:rPr>
          <w:rFonts w:ascii="Gadugi" w:hAnsi="Gadugi"/>
          <w:b/>
          <w:color w:val="FFFFFF"/>
          <w:sz w:val="28"/>
          <w:szCs w:val="20"/>
        </w:rPr>
        <w:t xml:space="preserve"> II</w:t>
      </w:r>
    </w:p>
    <w:p w14:paraId="609C2642" w14:textId="77777777" w:rsidR="00F96075" w:rsidRPr="000C69FD" w:rsidRDefault="00F96075" w:rsidP="00F96075">
      <w:pPr>
        <w:shd w:val="clear" w:color="auto" w:fill="043C77"/>
        <w:jc w:val="center"/>
        <w:rPr>
          <w:rFonts w:ascii="Gadugi" w:hAnsi="Gadugi"/>
          <w:b/>
          <w:color w:val="FFFFFF"/>
          <w:sz w:val="28"/>
          <w:szCs w:val="20"/>
        </w:rPr>
      </w:pPr>
      <w:r>
        <w:rPr>
          <w:rFonts w:ascii="Gadugi" w:hAnsi="Gadugi"/>
          <w:b/>
          <w:color w:val="FFFFFF"/>
          <w:sz w:val="28"/>
          <w:szCs w:val="20"/>
        </w:rPr>
        <w:t xml:space="preserve">05 </w:t>
      </w:r>
      <w:r w:rsidRPr="000C69FD">
        <w:rPr>
          <w:rFonts w:ascii="Gadugi" w:hAnsi="Gadugi"/>
          <w:b/>
          <w:color w:val="FFFFFF"/>
          <w:sz w:val="28"/>
          <w:szCs w:val="20"/>
        </w:rPr>
        <w:t>DÍAS – 0</w:t>
      </w:r>
      <w:r>
        <w:rPr>
          <w:rFonts w:ascii="Gadugi" w:hAnsi="Gadugi"/>
          <w:b/>
          <w:color w:val="FFFFFF"/>
          <w:sz w:val="28"/>
          <w:szCs w:val="20"/>
        </w:rPr>
        <w:t>4</w:t>
      </w:r>
      <w:r w:rsidRPr="000C69FD">
        <w:rPr>
          <w:rFonts w:ascii="Gadugi" w:hAnsi="Gadugi"/>
          <w:b/>
          <w:color w:val="FFFFFF"/>
          <w:sz w:val="28"/>
          <w:szCs w:val="20"/>
        </w:rPr>
        <w:t xml:space="preserve"> NOCHE</w:t>
      </w:r>
      <w:r>
        <w:rPr>
          <w:rFonts w:ascii="Gadugi" w:hAnsi="Gadugi"/>
          <w:b/>
          <w:color w:val="FFFFFF"/>
          <w:sz w:val="28"/>
          <w:szCs w:val="20"/>
        </w:rPr>
        <w:t>S</w:t>
      </w:r>
    </w:p>
    <w:p w14:paraId="6174AB49" w14:textId="77777777" w:rsidR="00F96075" w:rsidRPr="00411CAF" w:rsidRDefault="00F96075" w:rsidP="00F96075">
      <w:pPr>
        <w:rPr>
          <w:rFonts w:ascii="Gadugi" w:hAnsi="Gadugi"/>
          <w:b/>
          <w:sz w:val="20"/>
          <w:szCs w:val="20"/>
        </w:rPr>
      </w:pPr>
    </w:p>
    <w:p w14:paraId="53DBEC48" w14:textId="77777777" w:rsidR="00F96075" w:rsidRPr="00411CAF" w:rsidRDefault="00F96075" w:rsidP="00F96075">
      <w:pPr>
        <w:tabs>
          <w:tab w:val="right" w:pos="8838"/>
        </w:tabs>
        <w:rPr>
          <w:rFonts w:ascii="Gadugi" w:hAnsi="Gadugi"/>
          <w:b/>
          <w:sz w:val="20"/>
          <w:szCs w:val="20"/>
        </w:rPr>
      </w:pPr>
      <w:r w:rsidRPr="00411CAF">
        <w:rPr>
          <w:rFonts w:ascii="Gadugi" w:hAnsi="Gadugi"/>
          <w:b/>
          <w:sz w:val="20"/>
          <w:szCs w:val="20"/>
        </w:rPr>
        <w:t>INCLUYE:</w:t>
      </w:r>
      <w:r w:rsidRPr="00411CAF">
        <w:rPr>
          <w:rFonts w:ascii="Gadugi" w:hAnsi="Gadugi"/>
          <w:b/>
          <w:sz w:val="20"/>
          <w:szCs w:val="20"/>
        </w:rPr>
        <w:tab/>
      </w:r>
    </w:p>
    <w:p w14:paraId="37045B0D" w14:textId="4A0E52C5" w:rsidR="00F96075" w:rsidRDefault="00E54DC8" w:rsidP="00F96075">
      <w:pPr>
        <w:pStyle w:val="Sinespaciado"/>
        <w:numPr>
          <w:ilvl w:val="0"/>
          <w:numId w:val="25"/>
        </w:numPr>
        <w:rPr>
          <w:rFonts w:ascii="Gadugi" w:hAnsi="Gadugi"/>
          <w:sz w:val="20"/>
          <w:szCs w:val="20"/>
        </w:rPr>
      </w:pPr>
      <w:r>
        <w:rPr>
          <w:rFonts w:ascii="Gadugi" w:hAnsi="Gadugi"/>
          <w:sz w:val="20"/>
          <w:szCs w:val="20"/>
        </w:rPr>
        <w:t>Traslados Apto. o Terminal/</w:t>
      </w:r>
      <w:r w:rsidR="00F96075">
        <w:rPr>
          <w:rFonts w:ascii="Gadugi" w:hAnsi="Gadugi"/>
          <w:sz w:val="20"/>
          <w:szCs w:val="20"/>
        </w:rPr>
        <w:t>h</w:t>
      </w:r>
      <w:r>
        <w:rPr>
          <w:rFonts w:ascii="Gadugi" w:hAnsi="Gadugi"/>
          <w:sz w:val="20"/>
          <w:szCs w:val="20"/>
        </w:rPr>
        <w:t>otel/</w:t>
      </w:r>
      <w:r w:rsidR="00F96075" w:rsidRPr="00E03174">
        <w:rPr>
          <w:rFonts w:ascii="Gadugi" w:hAnsi="Gadugi"/>
          <w:sz w:val="20"/>
          <w:szCs w:val="20"/>
        </w:rPr>
        <w:t>Apto. o Terminal</w:t>
      </w:r>
      <w:r w:rsidR="00B0187F">
        <w:rPr>
          <w:rFonts w:ascii="Gadugi" w:hAnsi="Gadugi"/>
          <w:sz w:val="20"/>
          <w:szCs w:val="20"/>
        </w:rPr>
        <w:t xml:space="preserve"> en servicio compartido</w:t>
      </w:r>
    </w:p>
    <w:p w14:paraId="3D25D3D8" w14:textId="23183341" w:rsidR="00F96075" w:rsidRPr="00E54DC8" w:rsidRDefault="00F96075" w:rsidP="00E54DC8">
      <w:pPr>
        <w:pStyle w:val="Sinespaciado"/>
        <w:numPr>
          <w:ilvl w:val="0"/>
          <w:numId w:val="25"/>
        </w:numPr>
        <w:rPr>
          <w:rFonts w:ascii="Gadugi" w:hAnsi="Gadugi"/>
          <w:sz w:val="20"/>
          <w:szCs w:val="20"/>
        </w:rPr>
      </w:pPr>
      <w:r w:rsidRPr="000C69FD">
        <w:rPr>
          <w:rFonts w:ascii="Gadugi" w:hAnsi="Gadugi"/>
          <w:sz w:val="20"/>
          <w:szCs w:val="20"/>
        </w:rPr>
        <w:t>0</w:t>
      </w:r>
      <w:r w:rsidR="00B0187F">
        <w:rPr>
          <w:rFonts w:ascii="Gadugi" w:hAnsi="Gadugi"/>
          <w:sz w:val="20"/>
          <w:szCs w:val="20"/>
        </w:rPr>
        <w:t>4 noches de alojamiento</w:t>
      </w:r>
      <w:r w:rsidR="00E54DC8">
        <w:rPr>
          <w:rFonts w:ascii="Gadugi" w:hAnsi="Gadugi"/>
          <w:sz w:val="20"/>
          <w:szCs w:val="20"/>
        </w:rPr>
        <w:t xml:space="preserve"> + </w:t>
      </w:r>
      <w:r w:rsidRPr="00E54DC8">
        <w:rPr>
          <w:rFonts w:ascii="Gadugi" w:hAnsi="Gadugi"/>
          <w:sz w:val="20"/>
          <w:szCs w:val="20"/>
        </w:rPr>
        <w:t>04 desayunos según hotel</w:t>
      </w:r>
    </w:p>
    <w:p w14:paraId="571BE5EA" w14:textId="77777777" w:rsidR="00B0187F" w:rsidRDefault="00F96075" w:rsidP="00F96075">
      <w:pPr>
        <w:numPr>
          <w:ilvl w:val="0"/>
          <w:numId w:val="25"/>
        </w:numPr>
        <w:rPr>
          <w:rFonts w:ascii="Gadugi" w:hAnsi="Gadugi"/>
          <w:sz w:val="20"/>
          <w:szCs w:val="20"/>
        </w:rPr>
      </w:pPr>
      <w:r w:rsidRPr="00063B3F">
        <w:rPr>
          <w:rFonts w:ascii="Gadugi" w:hAnsi="Gadugi"/>
          <w:sz w:val="20"/>
          <w:szCs w:val="20"/>
        </w:rPr>
        <w:t>Tours en</w:t>
      </w:r>
      <w:r w:rsidR="00B0187F">
        <w:rPr>
          <w:rFonts w:ascii="Gadugi" w:hAnsi="Gadugi"/>
          <w:sz w:val="20"/>
          <w:szCs w:val="20"/>
        </w:rPr>
        <w:t xml:space="preserve"> servicio regular o compartido:</w:t>
      </w:r>
    </w:p>
    <w:p w14:paraId="79DB359D" w14:textId="645257E5" w:rsidR="00B0187F" w:rsidRPr="00B201AA" w:rsidRDefault="00B0187F" w:rsidP="00B201AA">
      <w:pPr>
        <w:pStyle w:val="Prrafodelista"/>
        <w:numPr>
          <w:ilvl w:val="0"/>
          <w:numId w:val="28"/>
        </w:numPr>
        <w:rPr>
          <w:rFonts w:ascii="Gadugi" w:hAnsi="Gadugi"/>
          <w:sz w:val="20"/>
          <w:szCs w:val="20"/>
        </w:rPr>
      </w:pPr>
      <w:r w:rsidRPr="00B0187F">
        <w:rPr>
          <w:rFonts w:ascii="Gadugi" w:hAnsi="Gadugi"/>
          <w:sz w:val="20"/>
          <w:szCs w:val="20"/>
        </w:rPr>
        <w:t>City Tour</w:t>
      </w:r>
    </w:p>
    <w:p w14:paraId="47BB1315" w14:textId="281872F4" w:rsidR="00B0187F" w:rsidRPr="00B0187F" w:rsidRDefault="00E54DC8" w:rsidP="00970D80">
      <w:pPr>
        <w:pStyle w:val="Prrafodelista"/>
        <w:numPr>
          <w:ilvl w:val="0"/>
          <w:numId w:val="28"/>
        </w:numPr>
        <w:rPr>
          <w:rFonts w:ascii="Gadugi" w:hAnsi="Gadugi"/>
          <w:sz w:val="20"/>
          <w:szCs w:val="20"/>
        </w:rPr>
      </w:pPr>
      <w:r>
        <w:rPr>
          <w:rFonts w:ascii="Gadugi" w:hAnsi="Gadugi"/>
          <w:sz w:val="20"/>
          <w:szCs w:val="20"/>
        </w:rPr>
        <w:t xml:space="preserve">FD </w:t>
      </w:r>
      <w:r w:rsidR="00970D80" w:rsidRPr="00970D80">
        <w:rPr>
          <w:rFonts w:ascii="Gadugi" w:hAnsi="Gadugi"/>
          <w:sz w:val="20"/>
          <w:szCs w:val="20"/>
        </w:rPr>
        <w:t>Pikimachay Huanta Huancayocc</w:t>
      </w:r>
    </w:p>
    <w:p w14:paraId="6F3CE24D" w14:textId="3EA1F41A" w:rsidR="00F96075" w:rsidRDefault="00E54DC8" w:rsidP="00B0187F">
      <w:pPr>
        <w:pStyle w:val="Prrafodelista"/>
        <w:numPr>
          <w:ilvl w:val="0"/>
          <w:numId w:val="28"/>
        </w:numPr>
        <w:rPr>
          <w:rFonts w:ascii="Gadugi" w:hAnsi="Gadugi"/>
          <w:sz w:val="20"/>
          <w:szCs w:val="20"/>
        </w:rPr>
      </w:pPr>
      <w:r>
        <w:rPr>
          <w:rFonts w:ascii="Gadugi" w:hAnsi="Gadugi"/>
          <w:sz w:val="20"/>
          <w:szCs w:val="20"/>
        </w:rPr>
        <w:t xml:space="preserve">FD </w:t>
      </w:r>
      <w:r w:rsidR="006C1969" w:rsidRPr="00B0187F">
        <w:rPr>
          <w:rFonts w:ascii="Gadugi" w:hAnsi="Gadugi"/>
          <w:sz w:val="20"/>
          <w:szCs w:val="20"/>
        </w:rPr>
        <w:t xml:space="preserve">Vilcashuaman </w:t>
      </w:r>
    </w:p>
    <w:p w14:paraId="6D9EDEC5" w14:textId="4B996A75" w:rsidR="00241EB4" w:rsidRPr="00B0187F" w:rsidRDefault="00241EB4" w:rsidP="00241EB4">
      <w:pPr>
        <w:pStyle w:val="Prrafodelista"/>
        <w:numPr>
          <w:ilvl w:val="0"/>
          <w:numId w:val="28"/>
        </w:numPr>
        <w:rPr>
          <w:rFonts w:ascii="Gadugi" w:hAnsi="Gadugi"/>
          <w:sz w:val="20"/>
          <w:szCs w:val="20"/>
        </w:rPr>
      </w:pPr>
      <w:r w:rsidRPr="00241EB4">
        <w:rPr>
          <w:rFonts w:ascii="Gadugi" w:hAnsi="Gadugi"/>
          <w:sz w:val="20"/>
          <w:szCs w:val="20"/>
        </w:rPr>
        <w:t>Wari Quinua Pampa De Ayacucho</w:t>
      </w:r>
    </w:p>
    <w:p w14:paraId="0DC2A634" w14:textId="77777777" w:rsidR="00F96075" w:rsidRPr="00C62AA1" w:rsidRDefault="00F96075" w:rsidP="00F96075">
      <w:pPr>
        <w:numPr>
          <w:ilvl w:val="0"/>
          <w:numId w:val="25"/>
        </w:numPr>
        <w:rPr>
          <w:rFonts w:ascii="Gadugi" w:hAnsi="Gadugi"/>
          <w:sz w:val="20"/>
          <w:szCs w:val="20"/>
        </w:rPr>
      </w:pPr>
      <w:r w:rsidRPr="00063B3F">
        <w:rPr>
          <w:rFonts w:ascii="Gadugi" w:hAnsi="Gadugi"/>
          <w:sz w:val="20"/>
          <w:szCs w:val="20"/>
        </w:rPr>
        <w:t>Entrada a los atractivos</w:t>
      </w:r>
    </w:p>
    <w:p w14:paraId="56E297FE" w14:textId="6F9358C5" w:rsidR="00F96075" w:rsidRPr="00A06446" w:rsidRDefault="00F96075" w:rsidP="00F96075">
      <w:pPr>
        <w:pStyle w:val="Sinespaciado"/>
        <w:numPr>
          <w:ilvl w:val="0"/>
          <w:numId w:val="25"/>
        </w:numPr>
        <w:rPr>
          <w:rFonts w:ascii="Gadugi" w:hAnsi="Gadugi"/>
          <w:sz w:val="20"/>
          <w:szCs w:val="20"/>
        </w:rPr>
      </w:pPr>
      <w:r w:rsidRPr="000C69FD">
        <w:rPr>
          <w:rFonts w:ascii="Gadugi" w:hAnsi="Gadugi"/>
          <w:sz w:val="20"/>
          <w:szCs w:val="20"/>
        </w:rPr>
        <w:t xml:space="preserve">Guiado </w:t>
      </w:r>
      <w:r>
        <w:rPr>
          <w:rFonts w:ascii="Gadugi" w:hAnsi="Gadugi"/>
          <w:sz w:val="20"/>
          <w:szCs w:val="20"/>
        </w:rPr>
        <w:t>profesional en español</w:t>
      </w:r>
    </w:p>
    <w:p w14:paraId="424CDB27" w14:textId="77777777" w:rsidR="00AD2EF1" w:rsidRDefault="00F96075" w:rsidP="00F96075">
      <w:pPr>
        <w:pStyle w:val="Sinespaciado"/>
        <w:rPr>
          <w:rFonts w:ascii="Gadugi" w:hAnsi="Gadugi"/>
          <w:b/>
          <w:sz w:val="20"/>
          <w:szCs w:val="20"/>
          <w:u w:val="single"/>
        </w:rPr>
      </w:pPr>
      <w:r>
        <w:rPr>
          <w:rFonts w:ascii="Gadugi" w:hAnsi="Gadugi"/>
          <w:sz w:val="20"/>
          <w:szCs w:val="20"/>
        </w:rPr>
        <w:t xml:space="preserve"> </w:t>
      </w:r>
    </w:p>
    <w:tbl>
      <w:tblPr>
        <w:tblW w:w="6436" w:type="pct"/>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63"/>
        <w:gridCol w:w="781"/>
        <w:gridCol w:w="558"/>
        <w:gridCol w:w="582"/>
        <w:gridCol w:w="794"/>
        <w:gridCol w:w="542"/>
        <w:gridCol w:w="748"/>
        <w:gridCol w:w="899"/>
        <w:gridCol w:w="684"/>
        <w:gridCol w:w="702"/>
        <w:gridCol w:w="680"/>
      </w:tblGrid>
      <w:tr w:rsidR="006E298F" w:rsidRPr="006E298F" w14:paraId="6AE24216" w14:textId="77777777" w:rsidTr="00970D80">
        <w:trPr>
          <w:trHeight w:val="288"/>
        </w:trPr>
        <w:tc>
          <w:tcPr>
            <w:tcW w:w="1812" w:type="pct"/>
            <w:vMerge w:val="restart"/>
            <w:shd w:val="clear" w:color="122D64" w:fill="FFC000"/>
            <w:noWrap/>
            <w:vAlign w:val="center"/>
            <w:hideMark/>
          </w:tcPr>
          <w:p w14:paraId="0C41607E" w14:textId="77777777" w:rsidR="006E298F" w:rsidRPr="006E298F" w:rsidRDefault="006E298F" w:rsidP="006E298F">
            <w:pPr>
              <w:jc w:val="center"/>
              <w:rPr>
                <w:rFonts w:ascii="Gadugi" w:hAnsi="Gadugi" w:cs="Calibri"/>
                <w:b/>
                <w:bCs/>
                <w:color w:val="000000"/>
                <w:sz w:val="20"/>
                <w:szCs w:val="20"/>
                <w:lang w:val="es-PE" w:eastAsia="es-PE"/>
              </w:rPr>
            </w:pPr>
            <w:r w:rsidRPr="006E298F">
              <w:rPr>
                <w:rFonts w:ascii="Gadugi" w:hAnsi="Gadugi" w:cs="Calibri"/>
                <w:b/>
                <w:bCs/>
                <w:color w:val="000000"/>
                <w:sz w:val="20"/>
                <w:szCs w:val="20"/>
                <w:lang w:val="es-PE" w:eastAsia="es-PE"/>
              </w:rPr>
              <w:t xml:space="preserve">HOTELES </w:t>
            </w:r>
          </w:p>
        </w:tc>
        <w:tc>
          <w:tcPr>
            <w:tcW w:w="357" w:type="pct"/>
            <w:vMerge w:val="restart"/>
            <w:shd w:val="clear" w:color="122D64" w:fill="203764"/>
            <w:noWrap/>
            <w:vAlign w:val="center"/>
            <w:hideMark/>
          </w:tcPr>
          <w:p w14:paraId="431F79BF" w14:textId="77777777" w:rsidR="006E298F" w:rsidRPr="006E298F" w:rsidRDefault="006E298F" w:rsidP="006E298F">
            <w:pPr>
              <w:jc w:val="center"/>
              <w:rPr>
                <w:rFonts w:ascii="Gadugi" w:hAnsi="Gadugi" w:cs="Calibri"/>
                <w:b/>
                <w:bCs/>
                <w:color w:val="FFFFFF"/>
                <w:sz w:val="20"/>
                <w:szCs w:val="20"/>
                <w:lang w:val="es-PE" w:eastAsia="es-PE"/>
              </w:rPr>
            </w:pPr>
            <w:r w:rsidRPr="006E298F">
              <w:rPr>
                <w:rFonts w:ascii="Gadugi" w:hAnsi="Gadugi" w:cs="Calibri"/>
                <w:b/>
                <w:bCs/>
                <w:color w:val="FFFFFF"/>
                <w:sz w:val="20"/>
                <w:szCs w:val="20"/>
                <w:lang w:val="es-PE" w:eastAsia="es-PE"/>
              </w:rPr>
              <w:t>Cat.</w:t>
            </w:r>
          </w:p>
        </w:tc>
        <w:tc>
          <w:tcPr>
            <w:tcW w:w="255" w:type="pct"/>
            <w:vMerge w:val="restart"/>
            <w:shd w:val="clear" w:color="122D64" w:fill="203764"/>
            <w:noWrap/>
            <w:vAlign w:val="center"/>
            <w:hideMark/>
          </w:tcPr>
          <w:p w14:paraId="298E622A" w14:textId="77777777" w:rsidR="006E298F" w:rsidRPr="006E298F" w:rsidRDefault="006E298F" w:rsidP="006E298F">
            <w:pPr>
              <w:jc w:val="center"/>
              <w:rPr>
                <w:rFonts w:ascii="Gadugi" w:hAnsi="Gadugi" w:cs="Calibri"/>
                <w:b/>
                <w:bCs/>
                <w:color w:val="FFFFFF"/>
                <w:sz w:val="20"/>
                <w:szCs w:val="20"/>
                <w:lang w:val="es-PE" w:eastAsia="es-PE"/>
              </w:rPr>
            </w:pPr>
            <w:r w:rsidRPr="006E298F">
              <w:rPr>
                <w:rFonts w:ascii="Gadugi" w:hAnsi="Gadugi" w:cs="Calibri"/>
                <w:b/>
                <w:bCs/>
                <w:color w:val="FFFFFF"/>
                <w:sz w:val="20"/>
                <w:szCs w:val="20"/>
                <w:lang w:val="es-PE" w:eastAsia="es-PE"/>
              </w:rPr>
              <w:t>Pisc.</w:t>
            </w:r>
          </w:p>
        </w:tc>
        <w:tc>
          <w:tcPr>
            <w:tcW w:w="1219" w:type="pct"/>
            <w:gridSpan w:val="4"/>
            <w:shd w:val="clear" w:color="000000" w:fill="2F5496"/>
            <w:noWrap/>
            <w:vAlign w:val="center"/>
            <w:hideMark/>
          </w:tcPr>
          <w:p w14:paraId="5658AD90" w14:textId="77777777" w:rsidR="006E298F" w:rsidRPr="006E298F" w:rsidRDefault="006E298F" w:rsidP="006E298F">
            <w:pPr>
              <w:jc w:val="center"/>
              <w:rPr>
                <w:rFonts w:ascii="Gadugi" w:hAnsi="Gadugi" w:cs="Calibri"/>
                <w:b/>
                <w:bCs/>
                <w:color w:val="FFFFFF"/>
                <w:sz w:val="20"/>
                <w:szCs w:val="20"/>
                <w:lang w:val="es-PE" w:eastAsia="es-PE"/>
              </w:rPr>
            </w:pPr>
            <w:r w:rsidRPr="006E298F">
              <w:rPr>
                <w:rFonts w:ascii="Gadugi" w:hAnsi="Gadugi" w:cs="Calibri"/>
                <w:b/>
                <w:bCs/>
                <w:color w:val="FFFFFF"/>
                <w:sz w:val="20"/>
                <w:szCs w:val="20"/>
                <w:lang w:val="es-PE" w:eastAsia="es-PE"/>
              </w:rPr>
              <w:t>PERUANO</w:t>
            </w:r>
          </w:p>
        </w:tc>
        <w:tc>
          <w:tcPr>
            <w:tcW w:w="1356" w:type="pct"/>
            <w:gridSpan w:val="4"/>
            <w:shd w:val="clear" w:color="000000" w:fill="002060"/>
            <w:vAlign w:val="center"/>
            <w:hideMark/>
          </w:tcPr>
          <w:p w14:paraId="23075205" w14:textId="77777777" w:rsidR="006E298F" w:rsidRPr="006E298F" w:rsidRDefault="006E298F" w:rsidP="006E298F">
            <w:pPr>
              <w:jc w:val="center"/>
              <w:rPr>
                <w:rFonts w:ascii="Gadugi" w:hAnsi="Gadugi" w:cs="Calibri"/>
                <w:b/>
                <w:bCs/>
                <w:color w:val="FFFFFF"/>
                <w:sz w:val="20"/>
                <w:szCs w:val="20"/>
                <w:lang w:val="es-PE" w:eastAsia="es-PE"/>
              </w:rPr>
            </w:pPr>
            <w:r w:rsidRPr="006E298F">
              <w:rPr>
                <w:rFonts w:ascii="Gadugi" w:hAnsi="Gadugi" w:cs="Calibri"/>
                <w:b/>
                <w:bCs/>
                <w:color w:val="FFFFFF"/>
                <w:sz w:val="20"/>
                <w:szCs w:val="20"/>
                <w:lang w:val="es-PE" w:eastAsia="es-PE"/>
              </w:rPr>
              <w:t>EXTRANJERO</w:t>
            </w:r>
          </w:p>
        </w:tc>
      </w:tr>
      <w:tr w:rsidR="006E298F" w:rsidRPr="006E298F" w14:paraId="2F971E30" w14:textId="77777777" w:rsidTr="00970D80">
        <w:trPr>
          <w:trHeight w:val="288"/>
        </w:trPr>
        <w:tc>
          <w:tcPr>
            <w:tcW w:w="1812" w:type="pct"/>
            <w:vMerge/>
            <w:vAlign w:val="center"/>
            <w:hideMark/>
          </w:tcPr>
          <w:p w14:paraId="050E2FA5" w14:textId="77777777" w:rsidR="006E298F" w:rsidRPr="006E298F" w:rsidRDefault="006E298F" w:rsidP="006E298F">
            <w:pPr>
              <w:rPr>
                <w:rFonts w:ascii="Gadugi" w:hAnsi="Gadugi" w:cs="Calibri"/>
                <w:b/>
                <w:bCs/>
                <w:color w:val="000000"/>
                <w:sz w:val="20"/>
                <w:szCs w:val="20"/>
                <w:lang w:val="es-PE" w:eastAsia="es-PE"/>
              </w:rPr>
            </w:pPr>
          </w:p>
        </w:tc>
        <w:tc>
          <w:tcPr>
            <w:tcW w:w="357" w:type="pct"/>
            <w:vMerge/>
            <w:vAlign w:val="center"/>
            <w:hideMark/>
          </w:tcPr>
          <w:p w14:paraId="0C4684EB" w14:textId="77777777" w:rsidR="006E298F" w:rsidRPr="006E298F" w:rsidRDefault="006E298F" w:rsidP="006E298F">
            <w:pPr>
              <w:rPr>
                <w:rFonts w:ascii="Gadugi" w:hAnsi="Gadugi" w:cs="Calibri"/>
                <w:b/>
                <w:bCs/>
                <w:color w:val="FFFFFF"/>
                <w:sz w:val="20"/>
                <w:szCs w:val="20"/>
                <w:lang w:val="es-PE" w:eastAsia="es-PE"/>
              </w:rPr>
            </w:pPr>
          </w:p>
        </w:tc>
        <w:tc>
          <w:tcPr>
            <w:tcW w:w="255" w:type="pct"/>
            <w:vMerge/>
            <w:vAlign w:val="center"/>
            <w:hideMark/>
          </w:tcPr>
          <w:p w14:paraId="0865D2C9" w14:textId="77777777" w:rsidR="006E298F" w:rsidRPr="006E298F" w:rsidRDefault="006E298F" w:rsidP="006E298F">
            <w:pPr>
              <w:rPr>
                <w:rFonts w:ascii="Gadugi" w:hAnsi="Gadugi" w:cs="Calibri"/>
                <w:b/>
                <w:bCs/>
                <w:color w:val="FFFFFF"/>
                <w:sz w:val="20"/>
                <w:szCs w:val="20"/>
                <w:lang w:val="es-PE" w:eastAsia="es-PE"/>
              </w:rPr>
            </w:pPr>
          </w:p>
        </w:tc>
        <w:tc>
          <w:tcPr>
            <w:tcW w:w="266" w:type="pct"/>
            <w:shd w:val="clear" w:color="122D64" w:fill="FFC000"/>
            <w:noWrap/>
            <w:vAlign w:val="center"/>
            <w:hideMark/>
          </w:tcPr>
          <w:p w14:paraId="45543153" w14:textId="77777777" w:rsidR="006E298F" w:rsidRPr="006E298F" w:rsidRDefault="006E298F" w:rsidP="006E298F">
            <w:pPr>
              <w:jc w:val="center"/>
              <w:rPr>
                <w:rFonts w:ascii="Gadugi" w:hAnsi="Gadugi" w:cs="Calibri"/>
                <w:b/>
                <w:bCs/>
                <w:color w:val="000000"/>
                <w:sz w:val="20"/>
                <w:szCs w:val="20"/>
                <w:lang w:val="es-PE" w:eastAsia="es-PE"/>
              </w:rPr>
            </w:pPr>
            <w:r w:rsidRPr="006E298F">
              <w:rPr>
                <w:rFonts w:ascii="Gadugi" w:hAnsi="Gadugi" w:cs="Calibri"/>
                <w:b/>
                <w:bCs/>
                <w:color w:val="000000"/>
                <w:sz w:val="20"/>
                <w:szCs w:val="20"/>
                <w:lang w:val="es-PE" w:eastAsia="es-PE"/>
              </w:rPr>
              <w:t>SWB</w:t>
            </w:r>
          </w:p>
        </w:tc>
        <w:tc>
          <w:tcPr>
            <w:tcW w:w="363" w:type="pct"/>
            <w:shd w:val="clear" w:color="122D64" w:fill="FFC000"/>
            <w:noWrap/>
            <w:vAlign w:val="center"/>
            <w:hideMark/>
          </w:tcPr>
          <w:p w14:paraId="49F521DB" w14:textId="77777777" w:rsidR="006E298F" w:rsidRPr="006E298F" w:rsidRDefault="006E298F" w:rsidP="006E298F">
            <w:pPr>
              <w:jc w:val="center"/>
              <w:rPr>
                <w:rFonts w:ascii="Gadugi" w:hAnsi="Gadugi" w:cs="Calibri"/>
                <w:b/>
                <w:bCs/>
                <w:color w:val="000000"/>
                <w:sz w:val="20"/>
                <w:szCs w:val="20"/>
                <w:lang w:val="es-PE" w:eastAsia="es-PE"/>
              </w:rPr>
            </w:pPr>
            <w:r w:rsidRPr="006E298F">
              <w:rPr>
                <w:rFonts w:ascii="Gadugi" w:hAnsi="Gadugi" w:cs="Calibri"/>
                <w:b/>
                <w:bCs/>
                <w:color w:val="000000"/>
                <w:sz w:val="20"/>
                <w:szCs w:val="20"/>
                <w:lang w:val="es-PE" w:eastAsia="es-PE"/>
              </w:rPr>
              <w:t>DWB</w:t>
            </w:r>
          </w:p>
        </w:tc>
        <w:tc>
          <w:tcPr>
            <w:tcW w:w="248" w:type="pct"/>
            <w:shd w:val="clear" w:color="122D64" w:fill="FFC000"/>
            <w:noWrap/>
            <w:vAlign w:val="center"/>
            <w:hideMark/>
          </w:tcPr>
          <w:p w14:paraId="5C20AD31" w14:textId="77777777" w:rsidR="006E298F" w:rsidRPr="006E298F" w:rsidRDefault="006E298F" w:rsidP="006E298F">
            <w:pPr>
              <w:jc w:val="center"/>
              <w:rPr>
                <w:rFonts w:ascii="Gadugi" w:hAnsi="Gadugi" w:cs="Calibri"/>
                <w:b/>
                <w:bCs/>
                <w:color w:val="000000"/>
                <w:sz w:val="20"/>
                <w:szCs w:val="20"/>
                <w:lang w:val="es-PE" w:eastAsia="es-PE"/>
              </w:rPr>
            </w:pPr>
            <w:r w:rsidRPr="006E298F">
              <w:rPr>
                <w:rFonts w:ascii="Gadugi" w:hAnsi="Gadugi" w:cs="Calibri"/>
                <w:b/>
                <w:bCs/>
                <w:color w:val="000000"/>
                <w:sz w:val="20"/>
                <w:szCs w:val="20"/>
                <w:lang w:val="es-PE" w:eastAsia="es-PE"/>
              </w:rPr>
              <w:t>TPL</w:t>
            </w:r>
          </w:p>
        </w:tc>
        <w:tc>
          <w:tcPr>
            <w:tcW w:w="342" w:type="pct"/>
            <w:shd w:val="clear" w:color="122D64" w:fill="FFC000"/>
            <w:noWrap/>
            <w:vAlign w:val="center"/>
            <w:hideMark/>
          </w:tcPr>
          <w:p w14:paraId="6CA11A73" w14:textId="77777777" w:rsidR="006E298F" w:rsidRPr="006E298F" w:rsidRDefault="006E298F" w:rsidP="006E298F">
            <w:pPr>
              <w:jc w:val="center"/>
              <w:rPr>
                <w:rFonts w:ascii="Gadugi" w:hAnsi="Gadugi" w:cs="Calibri"/>
                <w:b/>
                <w:bCs/>
                <w:color w:val="000000"/>
                <w:sz w:val="20"/>
                <w:szCs w:val="20"/>
                <w:lang w:val="es-PE" w:eastAsia="es-PE"/>
              </w:rPr>
            </w:pPr>
            <w:r w:rsidRPr="006E298F">
              <w:rPr>
                <w:rFonts w:ascii="Gadugi" w:hAnsi="Gadugi" w:cs="Calibri"/>
                <w:b/>
                <w:bCs/>
                <w:color w:val="000000"/>
                <w:sz w:val="20"/>
                <w:szCs w:val="20"/>
                <w:lang w:val="es-PE" w:eastAsia="es-PE"/>
              </w:rPr>
              <w:t>CHD</w:t>
            </w:r>
          </w:p>
        </w:tc>
        <w:tc>
          <w:tcPr>
            <w:tcW w:w="411" w:type="pct"/>
            <w:shd w:val="clear" w:color="122D64" w:fill="FFC000"/>
            <w:noWrap/>
            <w:vAlign w:val="center"/>
            <w:hideMark/>
          </w:tcPr>
          <w:p w14:paraId="7B808BF5" w14:textId="77777777" w:rsidR="006E298F" w:rsidRPr="006E298F" w:rsidRDefault="006E298F" w:rsidP="006E298F">
            <w:pPr>
              <w:jc w:val="center"/>
              <w:rPr>
                <w:rFonts w:ascii="Gadugi" w:hAnsi="Gadugi" w:cs="Calibri"/>
                <w:b/>
                <w:bCs/>
                <w:color w:val="000000"/>
                <w:sz w:val="20"/>
                <w:szCs w:val="20"/>
                <w:lang w:val="es-PE" w:eastAsia="es-PE"/>
              </w:rPr>
            </w:pPr>
            <w:r w:rsidRPr="006E298F">
              <w:rPr>
                <w:rFonts w:ascii="Gadugi" w:hAnsi="Gadugi" w:cs="Calibri"/>
                <w:b/>
                <w:bCs/>
                <w:color w:val="000000"/>
                <w:sz w:val="20"/>
                <w:szCs w:val="20"/>
                <w:lang w:val="es-PE" w:eastAsia="es-PE"/>
              </w:rPr>
              <w:t>SWB</w:t>
            </w:r>
          </w:p>
        </w:tc>
        <w:tc>
          <w:tcPr>
            <w:tcW w:w="313" w:type="pct"/>
            <w:shd w:val="clear" w:color="122D64" w:fill="FFC000"/>
            <w:noWrap/>
            <w:vAlign w:val="center"/>
            <w:hideMark/>
          </w:tcPr>
          <w:p w14:paraId="0D8642A6" w14:textId="77777777" w:rsidR="006E298F" w:rsidRPr="006E298F" w:rsidRDefault="006E298F" w:rsidP="006E298F">
            <w:pPr>
              <w:jc w:val="center"/>
              <w:rPr>
                <w:rFonts w:ascii="Gadugi" w:hAnsi="Gadugi" w:cs="Calibri"/>
                <w:b/>
                <w:bCs/>
                <w:color w:val="000000"/>
                <w:sz w:val="20"/>
                <w:szCs w:val="20"/>
                <w:lang w:val="es-PE" w:eastAsia="es-PE"/>
              </w:rPr>
            </w:pPr>
            <w:r w:rsidRPr="006E298F">
              <w:rPr>
                <w:rFonts w:ascii="Gadugi" w:hAnsi="Gadugi" w:cs="Calibri"/>
                <w:b/>
                <w:bCs/>
                <w:color w:val="000000"/>
                <w:sz w:val="20"/>
                <w:szCs w:val="20"/>
                <w:lang w:val="es-PE" w:eastAsia="es-PE"/>
              </w:rPr>
              <w:t>DWB</w:t>
            </w:r>
          </w:p>
        </w:tc>
        <w:tc>
          <w:tcPr>
            <w:tcW w:w="321" w:type="pct"/>
            <w:shd w:val="clear" w:color="122D64" w:fill="FFC000"/>
            <w:noWrap/>
            <w:vAlign w:val="center"/>
            <w:hideMark/>
          </w:tcPr>
          <w:p w14:paraId="72B78B88" w14:textId="77777777" w:rsidR="006E298F" w:rsidRPr="006E298F" w:rsidRDefault="006E298F" w:rsidP="006E298F">
            <w:pPr>
              <w:jc w:val="center"/>
              <w:rPr>
                <w:rFonts w:ascii="Gadugi" w:hAnsi="Gadugi" w:cs="Calibri"/>
                <w:b/>
                <w:bCs/>
                <w:color w:val="000000"/>
                <w:sz w:val="20"/>
                <w:szCs w:val="20"/>
                <w:lang w:val="es-PE" w:eastAsia="es-PE"/>
              </w:rPr>
            </w:pPr>
            <w:r w:rsidRPr="006E298F">
              <w:rPr>
                <w:rFonts w:ascii="Gadugi" w:hAnsi="Gadugi" w:cs="Calibri"/>
                <w:b/>
                <w:bCs/>
                <w:color w:val="000000"/>
                <w:sz w:val="20"/>
                <w:szCs w:val="20"/>
                <w:lang w:val="es-PE" w:eastAsia="es-PE"/>
              </w:rPr>
              <w:t>TPL</w:t>
            </w:r>
          </w:p>
        </w:tc>
        <w:tc>
          <w:tcPr>
            <w:tcW w:w="311" w:type="pct"/>
            <w:shd w:val="clear" w:color="122D64" w:fill="FFC000"/>
            <w:noWrap/>
            <w:vAlign w:val="center"/>
            <w:hideMark/>
          </w:tcPr>
          <w:p w14:paraId="0670C736" w14:textId="77777777" w:rsidR="006E298F" w:rsidRPr="006E298F" w:rsidRDefault="006E298F" w:rsidP="006E298F">
            <w:pPr>
              <w:jc w:val="center"/>
              <w:rPr>
                <w:rFonts w:ascii="Gadugi" w:hAnsi="Gadugi" w:cs="Calibri"/>
                <w:b/>
                <w:bCs/>
                <w:color w:val="000000"/>
                <w:sz w:val="20"/>
                <w:szCs w:val="20"/>
                <w:lang w:val="es-PE" w:eastAsia="es-PE"/>
              </w:rPr>
            </w:pPr>
            <w:r w:rsidRPr="006E298F">
              <w:rPr>
                <w:rFonts w:ascii="Gadugi" w:hAnsi="Gadugi" w:cs="Calibri"/>
                <w:b/>
                <w:bCs/>
                <w:color w:val="000000"/>
                <w:sz w:val="20"/>
                <w:szCs w:val="20"/>
                <w:lang w:val="es-PE" w:eastAsia="es-PE"/>
              </w:rPr>
              <w:t>CHD</w:t>
            </w:r>
          </w:p>
        </w:tc>
      </w:tr>
      <w:tr w:rsidR="00D937CD" w:rsidRPr="006E298F" w14:paraId="44E2B60C" w14:textId="77777777" w:rsidTr="00970D80">
        <w:trPr>
          <w:trHeight w:val="288"/>
        </w:trPr>
        <w:tc>
          <w:tcPr>
            <w:tcW w:w="1812" w:type="pct"/>
            <w:shd w:val="clear" w:color="auto" w:fill="auto"/>
            <w:noWrap/>
            <w:vAlign w:val="center"/>
            <w:hideMark/>
          </w:tcPr>
          <w:p w14:paraId="536DDA6C" w14:textId="1D90E9D2" w:rsidR="00D937CD" w:rsidRPr="006E298F" w:rsidRDefault="00D937CD" w:rsidP="00D937CD">
            <w:pPr>
              <w:rPr>
                <w:rFonts w:ascii="Gadugi" w:hAnsi="Gadugi" w:cs="Calibri"/>
                <w:color w:val="000000"/>
                <w:sz w:val="20"/>
                <w:szCs w:val="20"/>
                <w:lang w:val="es-PE" w:eastAsia="es-PE"/>
              </w:rPr>
            </w:pPr>
            <w:r>
              <w:rPr>
                <w:rFonts w:ascii="Gadugi" w:hAnsi="Gadugi" w:cs="Calibri"/>
                <w:color w:val="000000"/>
                <w:sz w:val="20"/>
                <w:szCs w:val="20"/>
              </w:rPr>
              <w:t>Sumaq Plaza</w:t>
            </w:r>
          </w:p>
        </w:tc>
        <w:tc>
          <w:tcPr>
            <w:tcW w:w="357" w:type="pct"/>
            <w:shd w:val="clear" w:color="122D64" w:fill="203764"/>
            <w:noWrap/>
            <w:vAlign w:val="center"/>
            <w:hideMark/>
          </w:tcPr>
          <w:p w14:paraId="386149E9" w14:textId="12301A35" w:rsidR="00D937CD" w:rsidRPr="006E298F" w:rsidRDefault="00D937CD" w:rsidP="00D937CD">
            <w:pPr>
              <w:jc w:val="center"/>
              <w:rPr>
                <w:rFonts w:ascii="Gadugi" w:hAnsi="Gadugi" w:cs="Calibri"/>
                <w:b/>
                <w:bCs/>
                <w:color w:val="FFFFFF"/>
                <w:sz w:val="20"/>
                <w:szCs w:val="20"/>
                <w:lang w:val="es-PE" w:eastAsia="es-PE"/>
              </w:rPr>
            </w:pPr>
            <w:r>
              <w:rPr>
                <w:rFonts w:ascii="Gadugi" w:hAnsi="Gadugi" w:cs="Calibri"/>
                <w:b/>
                <w:bCs/>
                <w:color w:val="FFFFFF"/>
                <w:sz w:val="20"/>
                <w:szCs w:val="20"/>
              </w:rPr>
              <w:t>2*</w:t>
            </w:r>
          </w:p>
        </w:tc>
        <w:tc>
          <w:tcPr>
            <w:tcW w:w="255" w:type="pct"/>
            <w:shd w:val="clear" w:color="FFFFFF" w:fill="FFFFFF"/>
            <w:noWrap/>
            <w:vAlign w:val="center"/>
            <w:hideMark/>
          </w:tcPr>
          <w:p w14:paraId="075D3FF9" w14:textId="36E7C837" w:rsidR="00D937CD" w:rsidRPr="006E298F" w:rsidRDefault="00D937CD" w:rsidP="00D937CD">
            <w:pPr>
              <w:jc w:val="center"/>
              <w:rPr>
                <w:rFonts w:ascii="Gadugi" w:hAnsi="Gadugi" w:cs="Calibri"/>
                <w:color w:val="000000"/>
                <w:sz w:val="20"/>
                <w:szCs w:val="20"/>
                <w:lang w:val="es-PE" w:eastAsia="es-PE"/>
              </w:rPr>
            </w:pPr>
            <w:r>
              <w:rPr>
                <w:rFonts w:ascii="Gadugi" w:hAnsi="Gadugi" w:cs="Calibri"/>
                <w:color w:val="000000"/>
                <w:sz w:val="20"/>
                <w:szCs w:val="20"/>
              </w:rPr>
              <w:t>No</w:t>
            </w:r>
          </w:p>
        </w:tc>
        <w:tc>
          <w:tcPr>
            <w:tcW w:w="266" w:type="pct"/>
            <w:shd w:val="clear" w:color="auto" w:fill="auto"/>
            <w:noWrap/>
            <w:vAlign w:val="center"/>
            <w:hideMark/>
          </w:tcPr>
          <w:p w14:paraId="1F6BDC25" w14:textId="01C4BC6D"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280</w:t>
            </w:r>
          </w:p>
        </w:tc>
        <w:tc>
          <w:tcPr>
            <w:tcW w:w="363" w:type="pct"/>
            <w:shd w:val="clear" w:color="auto" w:fill="auto"/>
            <w:noWrap/>
            <w:vAlign w:val="center"/>
            <w:hideMark/>
          </w:tcPr>
          <w:p w14:paraId="07E9431F" w14:textId="2C96F029"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246</w:t>
            </w:r>
          </w:p>
        </w:tc>
        <w:tc>
          <w:tcPr>
            <w:tcW w:w="248" w:type="pct"/>
            <w:shd w:val="clear" w:color="auto" w:fill="auto"/>
            <w:noWrap/>
            <w:vAlign w:val="center"/>
            <w:hideMark/>
          </w:tcPr>
          <w:p w14:paraId="1AC0C146" w14:textId="43678020"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217</w:t>
            </w:r>
          </w:p>
        </w:tc>
        <w:tc>
          <w:tcPr>
            <w:tcW w:w="342" w:type="pct"/>
            <w:shd w:val="clear" w:color="auto" w:fill="auto"/>
            <w:noWrap/>
            <w:vAlign w:val="center"/>
            <w:hideMark/>
          </w:tcPr>
          <w:p w14:paraId="6FC35911" w14:textId="65479236"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183</w:t>
            </w:r>
          </w:p>
        </w:tc>
        <w:tc>
          <w:tcPr>
            <w:tcW w:w="411" w:type="pct"/>
            <w:shd w:val="clear" w:color="auto" w:fill="auto"/>
            <w:noWrap/>
            <w:vAlign w:val="center"/>
            <w:hideMark/>
          </w:tcPr>
          <w:p w14:paraId="343CDBAF" w14:textId="59027796"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280</w:t>
            </w:r>
          </w:p>
        </w:tc>
        <w:tc>
          <w:tcPr>
            <w:tcW w:w="313" w:type="pct"/>
            <w:shd w:val="clear" w:color="auto" w:fill="auto"/>
            <w:noWrap/>
            <w:vAlign w:val="center"/>
            <w:hideMark/>
          </w:tcPr>
          <w:p w14:paraId="1DC4A1D1" w14:textId="355F2876"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246</w:t>
            </w:r>
          </w:p>
        </w:tc>
        <w:tc>
          <w:tcPr>
            <w:tcW w:w="321" w:type="pct"/>
            <w:shd w:val="clear" w:color="auto" w:fill="auto"/>
            <w:noWrap/>
            <w:vAlign w:val="center"/>
            <w:hideMark/>
          </w:tcPr>
          <w:p w14:paraId="1B808F38" w14:textId="7E883798"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217</w:t>
            </w:r>
          </w:p>
        </w:tc>
        <w:tc>
          <w:tcPr>
            <w:tcW w:w="311" w:type="pct"/>
            <w:shd w:val="clear" w:color="auto" w:fill="auto"/>
            <w:noWrap/>
            <w:vAlign w:val="center"/>
            <w:hideMark/>
          </w:tcPr>
          <w:p w14:paraId="2E0304FA" w14:textId="3831C69F"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183</w:t>
            </w:r>
          </w:p>
        </w:tc>
      </w:tr>
      <w:tr w:rsidR="00D937CD" w:rsidRPr="006E298F" w14:paraId="33F67F5F" w14:textId="77777777" w:rsidTr="00970D80">
        <w:trPr>
          <w:trHeight w:val="288"/>
        </w:trPr>
        <w:tc>
          <w:tcPr>
            <w:tcW w:w="1812" w:type="pct"/>
            <w:shd w:val="clear" w:color="auto" w:fill="auto"/>
            <w:noWrap/>
            <w:vAlign w:val="center"/>
            <w:hideMark/>
          </w:tcPr>
          <w:p w14:paraId="486ED249" w14:textId="00789F5B" w:rsidR="00D937CD" w:rsidRPr="006E298F" w:rsidRDefault="00D937CD" w:rsidP="00D937CD">
            <w:pPr>
              <w:rPr>
                <w:rFonts w:ascii="Gadugi" w:hAnsi="Gadugi" w:cs="Calibri"/>
                <w:color w:val="000000"/>
                <w:sz w:val="20"/>
                <w:szCs w:val="20"/>
                <w:lang w:val="es-PE" w:eastAsia="es-PE"/>
              </w:rPr>
            </w:pPr>
            <w:r>
              <w:rPr>
                <w:rFonts w:ascii="Gadugi" w:hAnsi="Gadugi" w:cs="Calibri"/>
                <w:color w:val="000000"/>
                <w:sz w:val="20"/>
                <w:szCs w:val="20"/>
              </w:rPr>
              <w:t>Sumaq Wari</w:t>
            </w:r>
          </w:p>
        </w:tc>
        <w:tc>
          <w:tcPr>
            <w:tcW w:w="357" w:type="pct"/>
            <w:shd w:val="clear" w:color="122D64" w:fill="203764"/>
            <w:noWrap/>
            <w:vAlign w:val="center"/>
            <w:hideMark/>
          </w:tcPr>
          <w:p w14:paraId="5E8611E2" w14:textId="690194C7" w:rsidR="00D937CD" w:rsidRPr="006E298F" w:rsidRDefault="00D937CD" w:rsidP="00D937CD">
            <w:pPr>
              <w:jc w:val="center"/>
              <w:rPr>
                <w:rFonts w:ascii="Gadugi" w:hAnsi="Gadugi" w:cs="Calibri"/>
                <w:b/>
                <w:bCs/>
                <w:color w:val="FFFFFF"/>
                <w:sz w:val="20"/>
                <w:szCs w:val="20"/>
                <w:lang w:val="es-PE" w:eastAsia="es-PE"/>
              </w:rPr>
            </w:pPr>
            <w:r>
              <w:rPr>
                <w:rFonts w:ascii="Gadugi" w:hAnsi="Gadugi" w:cs="Calibri"/>
                <w:b/>
                <w:bCs/>
                <w:color w:val="FFFFFF"/>
                <w:sz w:val="20"/>
                <w:szCs w:val="20"/>
              </w:rPr>
              <w:t>2*</w:t>
            </w:r>
          </w:p>
        </w:tc>
        <w:tc>
          <w:tcPr>
            <w:tcW w:w="255" w:type="pct"/>
            <w:shd w:val="clear" w:color="FFFFFF" w:fill="FFFFFF"/>
            <w:noWrap/>
            <w:vAlign w:val="center"/>
            <w:hideMark/>
          </w:tcPr>
          <w:p w14:paraId="5869035C" w14:textId="5AC7A573" w:rsidR="00D937CD" w:rsidRPr="006E298F" w:rsidRDefault="00D937CD" w:rsidP="00D937CD">
            <w:pPr>
              <w:jc w:val="center"/>
              <w:rPr>
                <w:rFonts w:ascii="Gadugi" w:hAnsi="Gadugi" w:cs="Calibri"/>
                <w:color w:val="000000"/>
                <w:sz w:val="20"/>
                <w:szCs w:val="20"/>
                <w:lang w:val="es-PE" w:eastAsia="es-PE"/>
              </w:rPr>
            </w:pPr>
            <w:r>
              <w:rPr>
                <w:rFonts w:ascii="Gadugi" w:hAnsi="Gadugi" w:cs="Calibri"/>
                <w:color w:val="000000"/>
                <w:sz w:val="20"/>
                <w:szCs w:val="20"/>
              </w:rPr>
              <w:t>No</w:t>
            </w:r>
          </w:p>
        </w:tc>
        <w:tc>
          <w:tcPr>
            <w:tcW w:w="266" w:type="pct"/>
            <w:shd w:val="clear" w:color="auto" w:fill="auto"/>
            <w:noWrap/>
            <w:vAlign w:val="center"/>
            <w:hideMark/>
          </w:tcPr>
          <w:p w14:paraId="4FB2CEB7" w14:textId="35F20858"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253</w:t>
            </w:r>
          </w:p>
        </w:tc>
        <w:tc>
          <w:tcPr>
            <w:tcW w:w="363" w:type="pct"/>
            <w:shd w:val="clear" w:color="auto" w:fill="auto"/>
            <w:noWrap/>
            <w:vAlign w:val="center"/>
            <w:hideMark/>
          </w:tcPr>
          <w:p w14:paraId="19B12AB5" w14:textId="50EAC645"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219</w:t>
            </w:r>
          </w:p>
        </w:tc>
        <w:tc>
          <w:tcPr>
            <w:tcW w:w="248" w:type="pct"/>
            <w:shd w:val="clear" w:color="auto" w:fill="auto"/>
            <w:noWrap/>
            <w:vAlign w:val="center"/>
            <w:hideMark/>
          </w:tcPr>
          <w:p w14:paraId="3CC02EA1" w14:textId="7D7B56B4"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204</w:t>
            </w:r>
          </w:p>
        </w:tc>
        <w:tc>
          <w:tcPr>
            <w:tcW w:w="342" w:type="pct"/>
            <w:shd w:val="clear" w:color="auto" w:fill="auto"/>
            <w:noWrap/>
            <w:vAlign w:val="center"/>
            <w:hideMark/>
          </w:tcPr>
          <w:p w14:paraId="33C9BE44" w14:textId="263E509B"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169</w:t>
            </w:r>
          </w:p>
        </w:tc>
        <w:tc>
          <w:tcPr>
            <w:tcW w:w="411" w:type="pct"/>
            <w:shd w:val="clear" w:color="auto" w:fill="auto"/>
            <w:noWrap/>
            <w:vAlign w:val="center"/>
            <w:hideMark/>
          </w:tcPr>
          <w:p w14:paraId="5D950022" w14:textId="0690809B"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253</w:t>
            </w:r>
          </w:p>
        </w:tc>
        <w:tc>
          <w:tcPr>
            <w:tcW w:w="313" w:type="pct"/>
            <w:shd w:val="clear" w:color="auto" w:fill="auto"/>
            <w:noWrap/>
            <w:vAlign w:val="center"/>
            <w:hideMark/>
          </w:tcPr>
          <w:p w14:paraId="3832F27E" w14:textId="2334FFDD"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219</w:t>
            </w:r>
          </w:p>
        </w:tc>
        <w:tc>
          <w:tcPr>
            <w:tcW w:w="321" w:type="pct"/>
            <w:shd w:val="clear" w:color="auto" w:fill="auto"/>
            <w:noWrap/>
            <w:vAlign w:val="center"/>
            <w:hideMark/>
          </w:tcPr>
          <w:p w14:paraId="158D92F5" w14:textId="5276F7AD"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204</w:t>
            </w:r>
          </w:p>
        </w:tc>
        <w:tc>
          <w:tcPr>
            <w:tcW w:w="311" w:type="pct"/>
            <w:shd w:val="clear" w:color="auto" w:fill="auto"/>
            <w:noWrap/>
            <w:vAlign w:val="center"/>
            <w:hideMark/>
          </w:tcPr>
          <w:p w14:paraId="734B89E8" w14:textId="18EDB162"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169</w:t>
            </w:r>
          </w:p>
        </w:tc>
      </w:tr>
      <w:tr w:rsidR="00D937CD" w:rsidRPr="006E298F" w14:paraId="1F5A81BD" w14:textId="77777777" w:rsidTr="00970D80">
        <w:trPr>
          <w:trHeight w:val="288"/>
        </w:trPr>
        <w:tc>
          <w:tcPr>
            <w:tcW w:w="1812" w:type="pct"/>
            <w:shd w:val="clear" w:color="auto" w:fill="auto"/>
            <w:noWrap/>
            <w:vAlign w:val="center"/>
            <w:hideMark/>
          </w:tcPr>
          <w:p w14:paraId="12811D2E" w14:textId="261811DD" w:rsidR="00D937CD" w:rsidRPr="006E298F" w:rsidRDefault="00D937CD" w:rsidP="00D937CD">
            <w:pPr>
              <w:rPr>
                <w:rFonts w:ascii="Gadugi" w:hAnsi="Gadugi" w:cs="Calibri"/>
                <w:color w:val="000000"/>
                <w:sz w:val="20"/>
                <w:szCs w:val="20"/>
                <w:lang w:val="es-PE" w:eastAsia="es-PE"/>
              </w:rPr>
            </w:pPr>
            <w:r>
              <w:rPr>
                <w:rFonts w:ascii="Gadugi" w:hAnsi="Gadugi" w:cs="Calibri"/>
                <w:color w:val="000000"/>
                <w:sz w:val="20"/>
                <w:szCs w:val="20"/>
              </w:rPr>
              <w:t>Rivera (Standard)</w:t>
            </w:r>
          </w:p>
        </w:tc>
        <w:tc>
          <w:tcPr>
            <w:tcW w:w="357" w:type="pct"/>
            <w:shd w:val="clear" w:color="122D64" w:fill="203764"/>
            <w:noWrap/>
            <w:vAlign w:val="center"/>
            <w:hideMark/>
          </w:tcPr>
          <w:p w14:paraId="7E4933FD" w14:textId="2966158A" w:rsidR="00D937CD" w:rsidRPr="006E298F" w:rsidRDefault="00D937CD" w:rsidP="00D937CD">
            <w:pPr>
              <w:jc w:val="center"/>
              <w:rPr>
                <w:rFonts w:ascii="Gadugi" w:hAnsi="Gadugi" w:cs="Calibri"/>
                <w:b/>
                <w:bCs/>
                <w:color w:val="FFFFFF"/>
                <w:sz w:val="20"/>
                <w:szCs w:val="20"/>
                <w:lang w:val="es-PE" w:eastAsia="es-PE"/>
              </w:rPr>
            </w:pPr>
            <w:r>
              <w:rPr>
                <w:rFonts w:ascii="Gadugi" w:hAnsi="Gadugi" w:cs="Calibri"/>
                <w:b/>
                <w:bCs/>
                <w:color w:val="FFFFFF"/>
                <w:sz w:val="20"/>
                <w:szCs w:val="20"/>
              </w:rPr>
              <w:t>2*</w:t>
            </w:r>
          </w:p>
        </w:tc>
        <w:tc>
          <w:tcPr>
            <w:tcW w:w="255" w:type="pct"/>
            <w:shd w:val="clear" w:color="FFFFFF" w:fill="FFFFFF"/>
            <w:noWrap/>
            <w:vAlign w:val="center"/>
            <w:hideMark/>
          </w:tcPr>
          <w:p w14:paraId="595C7FA6" w14:textId="7A1769DE" w:rsidR="00D937CD" w:rsidRPr="006E298F" w:rsidRDefault="00D937CD" w:rsidP="00D937CD">
            <w:pPr>
              <w:jc w:val="center"/>
              <w:rPr>
                <w:rFonts w:ascii="Gadugi" w:hAnsi="Gadugi" w:cs="Calibri"/>
                <w:color w:val="000000"/>
                <w:sz w:val="20"/>
                <w:szCs w:val="20"/>
                <w:lang w:val="es-PE" w:eastAsia="es-PE"/>
              </w:rPr>
            </w:pPr>
            <w:r>
              <w:rPr>
                <w:rFonts w:ascii="Gadugi" w:hAnsi="Gadugi" w:cs="Calibri"/>
                <w:color w:val="000000"/>
                <w:sz w:val="20"/>
                <w:szCs w:val="20"/>
              </w:rPr>
              <w:t>No</w:t>
            </w:r>
          </w:p>
        </w:tc>
        <w:tc>
          <w:tcPr>
            <w:tcW w:w="266" w:type="pct"/>
            <w:shd w:val="clear" w:color="auto" w:fill="auto"/>
            <w:noWrap/>
            <w:vAlign w:val="center"/>
            <w:hideMark/>
          </w:tcPr>
          <w:p w14:paraId="4C99DE31" w14:textId="53AD30F1"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307</w:t>
            </w:r>
          </w:p>
        </w:tc>
        <w:tc>
          <w:tcPr>
            <w:tcW w:w="363" w:type="pct"/>
            <w:shd w:val="clear" w:color="auto" w:fill="auto"/>
            <w:noWrap/>
            <w:vAlign w:val="center"/>
            <w:hideMark/>
          </w:tcPr>
          <w:p w14:paraId="45EDE44D" w14:textId="239D8F1A"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260</w:t>
            </w:r>
          </w:p>
        </w:tc>
        <w:tc>
          <w:tcPr>
            <w:tcW w:w="248" w:type="pct"/>
            <w:shd w:val="clear" w:color="auto" w:fill="auto"/>
            <w:noWrap/>
            <w:vAlign w:val="center"/>
            <w:hideMark/>
          </w:tcPr>
          <w:p w14:paraId="525C4A65" w14:textId="621DE23F"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239</w:t>
            </w:r>
          </w:p>
        </w:tc>
        <w:tc>
          <w:tcPr>
            <w:tcW w:w="342" w:type="pct"/>
            <w:shd w:val="clear" w:color="auto" w:fill="auto"/>
            <w:noWrap/>
            <w:vAlign w:val="center"/>
            <w:hideMark/>
          </w:tcPr>
          <w:p w14:paraId="399ED82A" w14:textId="7DACCA44"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205</w:t>
            </w:r>
          </w:p>
        </w:tc>
        <w:tc>
          <w:tcPr>
            <w:tcW w:w="411" w:type="pct"/>
            <w:shd w:val="clear" w:color="auto" w:fill="auto"/>
            <w:noWrap/>
            <w:vAlign w:val="center"/>
            <w:hideMark/>
          </w:tcPr>
          <w:p w14:paraId="1DD78413" w14:textId="578E5FC5"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307</w:t>
            </w:r>
          </w:p>
        </w:tc>
        <w:tc>
          <w:tcPr>
            <w:tcW w:w="313" w:type="pct"/>
            <w:shd w:val="clear" w:color="auto" w:fill="auto"/>
            <w:noWrap/>
            <w:vAlign w:val="center"/>
            <w:hideMark/>
          </w:tcPr>
          <w:p w14:paraId="6FF284F2" w14:textId="7F44646D"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260</w:t>
            </w:r>
          </w:p>
        </w:tc>
        <w:tc>
          <w:tcPr>
            <w:tcW w:w="321" w:type="pct"/>
            <w:shd w:val="clear" w:color="auto" w:fill="auto"/>
            <w:noWrap/>
            <w:vAlign w:val="center"/>
            <w:hideMark/>
          </w:tcPr>
          <w:p w14:paraId="45E33305" w14:textId="52DBB31E"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239</w:t>
            </w:r>
          </w:p>
        </w:tc>
        <w:tc>
          <w:tcPr>
            <w:tcW w:w="311" w:type="pct"/>
            <w:shd w:val="clear" w:color="auto" w:fill="auto"/>
            <w:noWrap/>
            <w:vAlign w:val="center"/>
            <w:hideMark/>
          </w:tcPr>
          <w:p w14:paraId="38293171" w14:textId="52CDA017"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205</w:t>
            </w:r>
          </w:p>
        </w:tc>
      </w:tr>
      <w:tr w:rsidR="00D937CD" w:rsidRPr="006E298F" w14:paraId="29A1D833" w14:textId="77777777" w:rsidTr="00970D80">
        <w:trPr>
          <w:trHeight w:val="288"/>
        </w:trPr>
        <w:tc>
          <w:tcPr>
            <w:tcW w:w="1812" w:type="pct"/>
            <w:shd w:val="clear" w:color="auto" w:fill="auto"/>
            <w:noWrap/>
            <w:vAlign w:val="center"/>
            <w:hideMark/>
          </w:tcPr>
          <w:p w14:paraId="6E2FE049" w14:textId="0DB24DA6" w:rsidR="00D937CD" w:rsidRPr="006E298F" w:rsidRDefault="00D937CD" w:rsidP="00D937CD">
            <w:pPr>
              <w:rPr>
                <w:rFonts w:ascii="Gadugi" w:hAnsi="Gadugi" w:cs="Calibri"/>
                <w:color w:val="000000"/>
                <w:sz w:val="20"/>
                <w:szCs w:val="20"/>
                <w:lang w:val="es-PE" w:eastAsia="es-PE"/>
              </w:rPr>
            </w:pPr>
            <w:r>
              <w:rPr>
                <w:rFonts w:ascii="Gadugi" w:hAnsi="Gadugi" w:cs="Calibri"/>
                <w:color w:val="000000"/>
                <w:sz w:val="20"/>
                <w:szCs w:val="20"/>
              </w:rPr>
              <w:t>Platero Hotel And Roof</w:t>
            </w:r>
          </w:p>
        </w:tc>
        <w:tc>
          <w:tcPr>
            <w:tcW w:w="357" w:type="pct"/>
            <w:shd w:val="clear" w:color="122D64" w:fill="203764"/>
            <w:noWrap/>
            <w:vAlign w:val="center"/>
            <w:hideMark/>
          </w:tcPr>
          <w:p w14:paraId="3DBC4C4D" w14:textId="654F05BC" w:rsidR="00D937CD" w:rsidRPr="006E298F" w:rsidRDefault="00D937CD" w:rsidP="00D937CD">
            <w:pPr>
              <w:jc w:val="center"/>
              <w:rPr>
                <w:rFonts w:ascii="Gadugi" w:hAnsi="Gadugi" w:cs="Calibri"/>
                <w:b/>
                <w:bCs/>
                <w:color w:val="FFFFFF"/>
                <w:sz w:val="20"/>
                <w:szCs w:val="20"/>
                <w:lang w:val="es-PE" w:eastAsia="es-PE"/>
              </w:rPr>
            </w:pPr>
            <w:r>
              <w:rPr>
                <w:rFonts w:ascii="Gadugi" w:hAnsi="Gadugi" w:cs="Calibri"/>
                <w:b/>
                <w:bCs/>
                <w:color w:val="FFFFFF"/>
                <w:sz w:val="20"/>
                <w:szCs w:val="20"/>
              </w:rPr>
              <w:t>2*</w:t>
            </w:r>
          </w:p>
        </w:tc>
        <w:tc>
          <w:tcPr>
            <w:tcW w:w="255" w:type="pct"/>
            <w:shd w:val="clear" w:color="FFFFFF" w:fill="FFFFFF"/>
            <w:noWrap/>
            <w:vAlign w:val="center"/>
            <w:hideMark/>
          </w:tcPr>
          <w:p w14:paraId="7BC80281" w14:textId="31E02E9B" w:rsidR="00D937CD" w:rsidRPr="006E298F" w:rsidRDefault="00D937CD" w:rsidP="00D937CD">
            <w:pPr>
              <w:jc w:val="center"/>
              <w:rPr>
                <w:rFonts w:ascii="Gadugi" w:hAnsi="Gadugi" w:cs="Calibri"/>
                <w:color w:val="000000"/>
                <w:sz w:val="20"/>
                <w:szCs w:val="20"/>
                <w:lang w:val="es-PE" w:eastAsia="es-PE"/>
              </w:rPr>
            </w:pPr>
            <w:r>
              <w:rPr>
                <w:rFonts w:ascii="Gadugi" w:hAnsi="Gadugi" w:cs="Calibri"/>
                <w:color w:val="000000"/>
                <w:sz w:val="20"/>
                <w:szCs w:val="20"/>
              </w:rPr>
              <w:t>No</w:t>
            </w:r>
          </w:p>
        </w:tc>
        <w:tc>
          <w:tcPr>
            <w:tcW w:w="266" w:type="pct"/>
            <w:shd w:val="clear" w:color="auto" w:fill="auto"/>
            <w:noWrap/>
            <w:vAlign w:val="center"/>
            <w:hideMark/>
          </w:tcPr>
          <w:p w14:paraId="43151B94" w14:textId="4C400695"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320</w:t>
            </w:r>
          </w:p>
        </w:tc>
        <w:tc>
          <w:tcPr>
            <w:tcW w:w="363" w:type="pct"/>
            <w:shd w:val="clear" w:color="auto" w:fill="auto"/>
            <w:noWrap/>
            <w:vAlign w:val="center"/>
            <w:hideMark/>
          </w:tcPr>
          <w:p w14:paraId="1BCFDB67" w14:textId="4F28B8D2"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260</w:t>
            </w:r>
          </w:p>
        </w:tc>
        <w:tc>
          <w:tcPr>
            <w:tcW w:w="248" w:type="pct"/>
            <w:shd w:val="clear" w:color="auto" w:fill="auto"/>
            <w:noWrap/>
            <w:vAlign w:val="center"/>
            <w:hideMark/>
          </w:tcPr>
          <w:p w14:paraId="1020C1B5" w14:textId="0D338525"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235</w:t>
            </w:r>
          </w:p>
        </w:tc>
        <w:tc>
          <w:tcPr>
            <w:tcW w:w="342" w:type="pct"/>
            <w:shd w:val="clear" w:color="auto" w:fill="auto"/>
            <w:noWrap/>
            <w:vAlign w:val="center"/>
            <w:hideMark/>
          </w:tcPr>
          <w:p w14:paraId="53B3F493" w14:textId="4ADF170E"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200</w:t>
            </w:r>
          </w:p>
        </w:tc>
        <w:tc>
          <w:tcPr>
            <w:tcW w:w="411" w:type="pct"/>
            <w:shd w:val="clear" w:color="auto" w:fill="auto"/>
            <w:noWrap/>
            <w:vAlign w:val="center"/>
            <w:hideMark/>
          </w:tcPr>
          <w:p w14:paraId="39BA919B" w14:textId="4F353D2E"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320</w:t>
            </w:r>
          </w:p>
        </w:tc>
        <w:tc>
          <w:tcPr>
            <w:tcW w:w="313" w:type="pct"/>
            <w:shd w:val="clear" w:color="auto" w:fill="auto"/>
            <w:noWrap/>
            <w:vAlign w:val="center"/>
            <w:hideMark/>
          </w:tcPr>
          <w:p w14:paraId="4570B7DB" w14:textId="638B448B"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260</w:t>
            </w:r>
          </w:p>
        </w:tc>
        <w:tc>
          <w:tcPr>
            <w:tcW w:w="321" w:type="pct"/>
            <w:shd w:val="clear" w:color="auto" w:fill="auto"/>
            <w:noWrap/>
            <w:vAlign w:val="center"/>
            <w:hideMark/>
          </w:tcPr>
          <w:p w14:paraId="104A3084" w14:textId="31145119"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235</w:t>
            </w:r>
          </w:p>
        </w:tc>
        <w:tc>
          <w:tcPr>
            <w:tcW w:w="311" w:type="pct"/>
            <w:shd w:val="clear" w:color="auto" w:fill="auto"/>
            <w:noWrap/>
            <w:vAlign w:val="center"/>
            <w:hideMark/>
          </w:tcPr>
          <w:p w14:paraId="0933F745" w14:textId="5C771833"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200</w:t>
            </w:r>
          </w:p>
        </w:tc>
      </w:tr>
      <w:tr w:rsidR="00D937CD" w:rsidRPr="006E298F" w14:paraId="5A551379" w14:textId="77777777" w:rsidTr="00970D80">
        <w:trPr>
          <w:trHeight w:val="288"/>
        </w:trPr>
        <w:tc>
          <w:tcPr>
            <w:tcW w:w="1812" w:type="pct"/>
            <w:shd w:val="clear" w:color="auto" w:fill="auto"/>
            <w:noWrap/>
            <w:vAlign w:val="center"/>
            <w:hideMark/>
          </w:tcPr>
          <w:p w14:paraId="40EFF6F7" w14:textId="6ED5D3A4" w:rsidR="00D937CD" w:rsidRPr="006E298F" w:rsidRDefault="00D937CD" w:rsidP="00D937CD">
            <w:pPr>
              <w:rPr>
                <w:rFonts w:ascii="Gadugi" w:hAnsi="Gadugi" w:cs="Calibri"/>
                <w:color w:val="000000"/>
                <w:sz w:val="20"/>
                <w:szCs w:val="20"/>
                <w:lang w:val="es-PE" w:eastAsia="es-PE"/>
              </w:rPr>
            </w:pPr>
            <w:r>
              <w:rPr>
                <w:rFonts w:ascii="Gadugi" w:hAnsi="Gadugi" w:cs="Calibri"/>
                <w:color w:val="000000"/>
                <w:sz w:val="20"/>
                <w:szCs w:val="20"/>
              </w:rPr>
              <w:t>Rivera (S. Junior)</w:t>
            </w:r>
          </w:p>
        </w:tc>
        <w:tc>
          <w:tcPr>
            <w:tcW w:w="357" w:type="pct"/>
            <w:shd w:val="clear" w:color="122D64" w:fill="203764"/>
            <w:noWrap/>
            <w:vAlign w:val="center"/>
            <w:hideMark/>
          </w:tcPr>
          <w:p w14:paraId="50E244C9" w14:textId="57534A2F" w:rsidR="00D937CD" w:rsidRPr="006E298F" w:rsidRDefault="00D937CD" w:rsidP="00D937CD">
            <w:pPr>
              <w:jc w:val="center"/>
              <w:rPr>
                <w:rFonts w:ascii="Gadugi" w:hAnsi="Gadugi" w:cs="Calibri"/>
                <w:b/>
                <w:bCs/>
                <w:color w:val="FFFFFF"/>
                <w:sz w:val="20"/>
                <w:szCs w:val="20"/>
                <w:lang w:val="es-PE" w:eastAsia="es-PE"/>
              </w:rPr>
            </w:pPr>
            <w:r>
              <w:rPr>
                <w:rFonts w:ascii="Gadugi" w:hAnsi="Gadugi" w:cs="Calibri"/>
                <w:b/>
                <w:bCs/>
                <w:color w:val="FFFFFF"/>
                <w:sz w:val="20"/>
                <w:szCs w:val="20"/>
              </w:rPr>
              <w:t>2*</w:t>
            </w:r>
          </w:p>
        </w:tc>
        <w:tc>
          <w:tcPr>
            <w:tcW w:w="255" w:type="pct"/>
            <w:shd w:val="clear" w:color="FFFFFF" w:fill="FFFFFF"/>
            <w:noWrap/>
            <w:vAlign w:val="center"/>
            <w:hideMark/>
          </w:tcPr>
          <w:p w14:paraId="1375B1CF" w14:textId="2A6B239F" w:rsidR="00D937CD" w:rsidRPr="006E298F" w:rsidRDefault="00D937CD" w:rsidP="00D937CD">
            <w:pPr>
              <w:jc w:val="center"/>
              <w:rPr>
                <w:rFonts w:ascii="Gadugi" w:hAnsi="Gadugi" w:cs="Calibri"/>
                <w:color w:val="000000"/>
                <w:sz w:val="20"/>
                <w:szCs w:val="20"/>
                <w:lang w:val="es-PE" w:eastAsia="es-PE"/>
              </w:rPr>
            </w:pPr>
            <w:r>
              <w:rPr>
                <w:rFonts w:ascii="Gadugi" w:hAnsi="Gadugi" w:cs="Calibri"/>
                <w:color w:val="000000"/>
                <w:sz w:val="20"/>
                <w:szCs w:val="20"/>
              </w:rPr>
              <w:t>No</w:t>
            </w:r>
          </w:p>
        </w:tc>
        <w:tc>
          <w:tcPr>
            <w:tcW w:w="266" w:type="pct"/>
            <w:shd w:val="clear" w:color="auto" w:fill="auto"/>
            <w:noWrap/>
            <w:vAlign w:val="center"/>
            <w:hideMark/>
          </w:tcPr>
          <w:p w14:paraId="2532FD0F" w14:textId="682692A6"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479</w:t>
            </w:r>
          </w:p>
        </w:tc>
        <w:tc>
          <w:tcPr>
            <w:tcW w:w="363" w:type="pct"/>
            <w:shd w:val="clear" w:color="auto" w:fill="auto"/>
            <w:noWrap/>
            <w:vAlign w:val="center"/>
            <w:hideMark/>
          </w:tcPr>
          <w:p w14:paraId="3022FE65" w14:textId="418C390F"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312</w:t>
            </w:r>
          </w:p>
        </w:tc>
        <w:tc>
          <w:tcPr>
            <w:tcW w:w="248" w:type="pct"/>
            <w:shd w:val="clear" w:color="auto" w:fill="auto"/>
            <w:noWrap/>
            <w:vAlign w:val="center"/>
            <w:hideMark/>
          </w:tcPr>
          <w:p w14:paraId="49862948" w14:textId="31833E0A"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w:t>
            </w:r>
          </w:p>
        </w:tc>
        <w:tc>
          <w:tcPr>
            <w:tcW w:w="342" w:type="pct"/>
            <w:shd w:val="clear" w:color="auto" w:fill="auto"/>
            <w:noWrap/>
            <w:vAlign w:val="center"/>
            <w:hideMark/>
          </w:tcPr>
          <w:p w14:paraId="3AEA78A9" w14:textId="14D353DC"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w:t>
            </w:r>
          </w:p>
        </w:tc>
        <w:tc>
          <w:tcPr>
            <w:tcW w:w="411" w:type="pct"/>
            <w:shd w:val="clear" w:color="auto" w:fill="auto"/>
            <w:noWrap/>
            <w:vAlign w:val="center"/>
            <w:hideMark/>
          </w:tcPr>
          <w:p w14:paraId="5023CC80" w14:textId="0ECF5324"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479</w:t>
            </w:r>
          </w:p>
        </w:tc>
        <w:tc>
          <w:tcPr>
            <w:tcW w:w="313" w:type="pct"/>
            <w:shd w:val="clear" w:color="auto" w:fill="auto"/>
            <w:noWrap/>
            <w:vAlign w:val="center"/>
            <w:hideMark/>
          </w:tcPr>
          <w:p w14:paraId="086933EE" w14:textId="4081A32B"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312</w:t>
            </w:r>
          </w:p>
        </w:tc>
        <w:tc>
          <w:tcPr>
            <w:tcW w:w="321" w:type="pct"/>
            <w:shd w:val="clear" w:color="auto" w:fill="auto"/>
            <w:noWrap/>
            <w:vAlign w:val="center"/>
            <w:hideMark/>
          </w:tcPr>
          <w:p w14:paraId="46F9D461" w14:textId="473D30B6"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w:t>
            </w:r>
          </w:p>
        </w:tc>
        <w:tc>
          <w:tcPr>
            <w:tcW w:w="311" w:type="pct"/>
            <w:shd w:val="clear" w:color="auto" w:fill="auto"/>
            <w:noWrap/>
            <w:vAlign w:val="center"/>
            <w:hideMark/>
          </w:tcPr>
          <w:p w14:paraId="79555970" w14:textId="57D6C750"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w:t>
            </w:r>
          </w:p>
        </w:tc>
      </w:tr>
      <w:tr w:rsidR="00D937CD" w:rsidRPr="006E298F" w14:paraId="23D33EF0" w14:textId="77777777" w:rsidTr="00970D80">
        <w:trPr>
          <w:trHeight w:val="300"/>
        </w:trPr>
        <w:tc>
          <w:tcPr>
            <w:tcW w:w="1812" w:type="pct"/>
            <w:shd w:val="clear" w:color="auto" w:fill="auto"/>
            <w:noWrap/>
            <w:vAlign w:val="center"/>
            <w:hideMark/>
          </w:tcPr>
          <w:p w14:paraId="0CD8F77B" w14:textId="284C4123" w:rsidR="00D937CD" w:rsidRPr="006E298F" w:rsidRDefault="00D937CD" w:rsidP="00D937CD">
            <w:pPr>
              <w:rPr>
                <w:rFonts w:ascii="Gadugi" w:hAnsi="Gadugi" w:cs="Calibri"/>
                <w:color w:val="000000"/>
                <w:sz w:val="20"/>
                <w:szCs w:val="20"/>
                <w:lang w:val="es-PE" w:eastAsia="es-PE"/>
              </w:rPr>
            </w:pPr>
            <w:r>
              <w:rPr>
                <w:rFonts w:ascii="Gadugi" w:hAnsi="Gadugi" w:cs="Calibri"/>
                <w:color w:val="000000"/>
                <w:sz w:val="20"/>
                <w:szCs w:val="20"/>
              </w:rPr>
              <w:t>Sevilla</w:t>
            </w:r>
          </w:p>
        </w:tc>
        <w:tc>
          <w:tcPr>
            <w:tcW w:w="357" w:type="pct"/>
            <w:shd w:val="clear" w:color="122D64" w:fill="203764"/>
            <w:noWrap/>
            <w:vAlign w:val="center"/>
            <w:hideMark/>
          </w:tcPr>
          <w:p w14:paraId="7A9ADA16" w14:textId="0E85A13F" w:rsidR="00D937CD" w:rsidRPr="006E298F" w:rsidRDefault="00D937CD" w:rsidP="00D937CD">
            <w:pPr>
              <w:jc w:val="center"/>
              <w:rPr>
                <w:rFonts w:ascii="Gadugi" w:hAnsi="Gadugi" w:cs="Calibri"/>
                <w:b/>
                <w:bCs/>
                <w:color w:val="FFFFFF"/>
                <w:sz w:val="20"/>
                <w:szCs w:val="20"/>
                <w:lang w:val="es-PE" w:eastAsia="es-PE"/>
              </w:rPr>
            </w:pPr>
            <w:r>
              <w:rPr>
                <w:rFonts w:ascii="Gadugi" w:hAnsi="Gadugi" w:cs="Calibri"/>
                <w:b/>
                <w:bCs/>
                <w:color w:val="FFFFFF"/>
                <w:sz w:val="20"/>
                <w:szCs w:val="20"/>
              </w:rPr>
              <w:t>3*</w:t>
            </w:r>
          </w:p>
        </w:tc>
        <w:tc>
          <w:tcPr>
            <w:tcW w:w="255" w:type="pct"/>
            <w:shd w:val="clear" w:color="FFFFFF" w:fill="FFFFFF"/>
            <w:noWrap/>
            <w:vAlign w:val="center"/>
            <w:hideMark/>
          </w:tcPr>
          <w:p w14:paraId="21AD64DF" w14:textId="680FCC6C" w:rsidR="00D937CD" w:rsidRPr="006E298F" w:rsidRDefault="00D937CD" w:rsidP="00D937CD">
            <w:pPr>
              <w:jc w:val="center"/>
              <w:rPr>
                <w:rFonts w:ascii="Gadugi" w:hAnsi="Gadugi" w:cs="Calibri"/>
                <w:color w:val="000000"/>
                <w:sz w:val="20"/>
                <w:szCs w:val="20"/>
                <w:lang w:val="es-PE" w:eastAsia="es-PE"/>
              </w:rPr>
            </w:pPr>
            <w:r>
              <w:rPr>
                <w:rFonts w:ascii="Gadugi" w:hAnsi="Gadugi" w:cs="Calibri"/>
                <w:color w:val="000000"/>
                <w:sz w:val="20"/>
                <w:szCs w:val="20"/>
              </w:rPr>
              <w:t>No</w:t>
            </w:r>
          </w:p>
        </w:tc>
        <w:tc>
          <w:tcPr>
            <w:tcW w:w="266" w:type="pct"/>
            <w:shd w:val="clear" w:color="auto" w:fill="auto"/>
            <w:noWrap/>
            <w:vAlign w:val="center"/>
            <w:hideMark/>
          </w:tcPr>
          <w:p w14:paraId="140381A0" w14:textId="59593484"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300</w:t>
            </w:r>
          </w:p>
        </w:tc>
        <w:tc>
          <w:tcPr>
            <w:tcW w:w="363" w:type="pct"/>
            <w:shd w:val="clear" w:color="auto" w:fill="auto"/>
            <w:noWrap/>
            <w:vAlign w:val="center"/>
            <w:hideMark/>
          </w:tcPr>
          <w:p w14:paraId="65909CF5" w14:textId="1F7E6A36"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256</w:t>
            </w:r>
          </w:p>
        </w:tc>
        <w:tc>
          <w:tcPr>
            <w:tcW w:w="248" w:type="pct"/>
            <w:shd w:val="clear" w:color="auto" w:fill="auto"/>
            <w:noWrap/>
            <w:vAlign w:val="center"/>
            <w:hideMark/>
          </w:tcPr>
          <w:p w14:paraId="77E247EE" w14:textId="2BBF2957"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242</w:t>
            </w:r>
          </w:p>
        </w:tc>
        <w:tc>
          <w:tcPr>
            <w:tcW w:w="342" w:type="pct"/>
            <w:shd w:val="clear" w:color="auto" w:fill="auto"/>
            <w:noWrap/>
            <w:vAlign w:val="center"/>
            <w:hideMark/>
          </w:tcPr>
          <w:p w14:paraId="3EEE6900" w14:textId="5C2C13BE"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207</w:t>
            </w:r>
          </w:p>
        </w:tc>
        <w:tc>
          <w:tcPr>
            <w:tcW w:w="411" w:type="pct"/>
            <w:shd w:val="clear" w:color="auto" w:fill="auto"/>
            <w:noWrap/>
            <w:vAlign w:val="center"/>
            <w:hideMark/>
          </w:tcPr>
          <w:p w14:paraId="5B3F026F" w14:textId="3029EE87"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300</w:t>
            </w:r>
          </w:p>
        </w:tc>
        <w:tc>
          <w:tcPr>
            <w:tcW w:w="313" w:type="pct"/>
            <w:shd w:val="clear" w:color="auto" w:fill="auto"/>
            <w:noWrap/>
            <w:vAlign w:val="center"/>
            <w:hideMark/>
          </w:tcPr>
          <w:p w14:paraId="1B4D4992" w14:textId="3670D5EA"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256</w:t>
            </w:r>
          </w:p>
        </w:tc>
        <w:tc>
          <w:tcPr>
            <w:tcW w:w="321" w:type="pct"/>
            <w:shd w:val="clear" w:color="auto" w:fill="auto"/>
            <w:noWrap/>
            <w:vAlign w:val="center"/>
            <w:hideMark/>
          </w:tcPr>
          <w:p w14:paraId="7F0C396E" w14:textId="0BDC7B87"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242</w:t>
            </w:r>
          </w:p>
        </w:tc>
        <w:tc>
          <w:tcPr>
            <w:tcW w:w="311" w:type="pct"/>
            <w:shd w:val="clear" w:color="auto" w:fill="auto"/>
            <w:noWrap/>
            <w:vAlign w:val="center"/>
            <w:hideMark/>
          </w:tcPr>
          <w:p w14:paraId="13043789" w14:textId="389E233A"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207</w:t>
            </w:r>
          </w:p>
        </w:tc>
      </w:tr>
      <w:tr w:rsidR="00D937CD" w:rsidRPr="006E298F" w14:paraId="09A2B00D" w14:textId="77777777" w:rsidTr="00970D80">
        <w:trPr>
          <w:trHeight w:val="300"/>
        </w:trPr>
        <w:tc>
          <w:tcPr>
            <w:tcW w:w="1812" w:type="pct"/>
            <w:shd w:val="clear" w:color="auto" w:fill="auto"/>
            <w:noWrap/>
            <w:vAlign w:val="center"/>
            <w:hideMark/>
          </w:tcPr>
          <w:p w14:paraId="7A22518E" w14:textId="7351B267" w:rsidR="00D937CD" w:rsidRPr="006E298F" w:rsidRDefault="00D937CD" w:rsidP="00D937CD">
            <w:pPr>
              <w:rPr>
                <w:rFonts w:ascii="Gadugi" w:hAnsi="Gadugi" w:cs="Calibri"/>
                <w:color w:val="000000"/>
                <w:sz w:val="20"/>
                <w:szCs w:val="20"/>
                <w:lang w:val="es-PE" w:eastAsia="es-PE"/>
              </w:rPr>
            </w:pPr>
            <w:r>
              <w:rPr>
                <w:rFonts w:ascii="Gadugi" w:hAnsi="Gadugi" w:cs="Calibri"/>
                <w:color w:val="000000"/>
                <w:sz w:val="20"/>
                <w:szCs w:val="20"/>
              </w:rPr>
              <w:t>Hotel Santa Rosa</w:t>
            </w:r>
          </w:p>
        </w:tc>
        <w:tc>
          <w:tcPr>
            <w:tcW w:w="357" w:type="pct"/>
            <w:shd w:val="clear" w:color="122D64" w:fill="203764"/>
            <w:noWrap/>
            <w:vAlign w:val="center"/>
            <w:hideMark/>
          </w:tcPr>
          <w:p w14:paraId="119FA2A9" w14:textId="5584C5E3" w:rsidR="00D937CD" w:rsidRPr="006E298F" w:rsidRDefault="00D937CD" w:rsidP="00D937CD">
            <w:pPr>
              <w:jc w:val="center"/>
              <w:rPr>
                <w:rFonts w:ascii="Gadugi" w:hAnsi="Gadugi" w:cs="Calibri"/>
                <w:b/>
                <w:bCs/>
                <w:color w:val="FFFFFF"/>
                <w:sz w:val="20"/>
                <w:szCs w:val="20"/>
                <w:lang w:val="es-PE" w:eastAsia="es-PE"/>
              </w:rPr>
            </w:pPr>
            <w:r>
              <w:rPr>
                <w:rFonts w:ascii="Gadugi" w:hAnsi="Gadugi" w:cs="Calibri"/>
                <w:b/>
                <w:bCs/>
                <w:color w:val="FFFFFF"/>
                <w:sz w:val="20"/>
                <w:szCs w:val="20"/>
              </w:rPr>
              <w:t>3*</w:t>
            </w:r>
          </w:p>
        </w:tc>
        <w:tc>
          <w:tcPr>
            <w:tcW w:w="255" w:type="pct"/>
            <w:shd w:val="clear" w:color="FFFFFF" w:fill="FFFFFF"/>
            <w:noWrap/>
            <w:vAlign w:val="center"/>
            <w:hideMark/>
          </w:tcPr>
          <w:p w14:paraId="342FDA6D" w14:textId="1957CBC1" w:rsidR="00D937CD" w:rsidRPr="006E298F" w:rsidRDefault="00D937CD" w:rsidP="00D937CD">
            <w:pPr>
              <w:jc w:val="center"/>
              <w:rPr>
                <w:rFonts w:ascii="Gadugi" w:hAnsi="Gadugi" w:cs="Calibri"/>
                <w:color w:val="000000"/>
                <w:sz w:val="20"/>
                <w:szCs w:val="20"/>
                <w:lang w:val="es-PE" w:eastAsia="es-PE"/>
              </w:rPr>
            </w:pPr>
            <w:r>
              <w:rPr>
                <w:rFonts w:ascii="Gadugi" w:hAnsi="Gadugi" w:cs="Calibri"/>
                <w:color w:val="000000"/>
                <w:sz w:val="20"/>
                <w:szCs w:val="20"/>
              </w:rPr>
              <w:t>No</w:t>
            </w:r>
          </w:p>
        </w:tc>
        <w:tc>
          <w:tcPr>
            <w:tcW w:w="266" w:type="pct"/>
            <w:shd w:val="clear" w:color="auto" w:fill="auto"/>
            <w:noWrap/>
            <w:vAlign w:val="center"/>
            <w:hideMark/>
          </w:tcPr>
          <w:p w14:paraId="2ADB67CF" w14:textId="56CE48CE"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320</w:t>
            </w:r>
          </w:p>
        </w:tc>
        <w:tc>
          <w:tcPr>
            <w:tcW w:w="363" w:type="pct"/>
            <w:shd w:val="clear" w:color="auto" w:fill="auto"/>
            <w:noWrap/>
            <w:vAlign w:val="center"/>
            <w:hideMark/>
          </w:tcPr>
          <w:p w14:paraId="3E2A2C5E" w14:textId="2479A75F"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263</w:t>
            </w:r>
          </w:p>
        </w:tc>
        <w:tc>
          <w:tcPr>
            <w:tcW w:w="248" w:type="pct"/>
            <w:shd w:val="clear" w:color="auto" w:fill="auto"/>
            <w:noWrap/>
            <w:vAlign w:val="center"/>
            <w:hideMark/>
          </w:tcPr>
          <w:p w14:paraId="72F4E684" w14:textId="04A2DB47"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246</w:t>
            </w:r>
          </w:p>
        </w:tc>
        <w:tc>
          <w:tcPr>
            <w:tcW w:w="342" w:type="pct"/>
            <w:shd w:val="clear" w:color="auto" w:fill="auto"/>
            <w:noWrap/>
            <w:vAlign w:val="center"/>
            <w:hideMark/>
          </w:tcPr>
          <w:p w14:paraId="383C4406" w14:textId="2F30C96B"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212</w:t>
            </w:r>
          </w:p>
        </w:tc>
        <w:tc>
          <w:tcPr>
            <w:tcW w:w="411" w:type="pct"/>
            <w:shd w:val="clear" w:color="auto" w:fill="auto"/>
            <w:noWrap/>
            <w:vAlign w:val="center"/>
            <w:hideMark/>
          </w:tcPr>
          <w:p w14:paraId="7B0A6D92" w14:textId="4677C7B4"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320</w:t>
            </w:r>
          </w:p>
        </w:tc>
        <w:tc>
          <w:tcPr>
            <w:tcW w:w="313" w:type="pct"/>
            <w:shd w:val="clear" w:color="auto" w:fill="auto"/>
            <w:noWrap/>
            <w:vAlign w:val="center"/>
            <w:hideMark/>
          </w:tcPr>
          <w:p w14:paraId="5A1A809C" w14:textId="1D3D0A74"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263</w:t>
            </w:r>
          </w:p>
        </w:tc>
        <w:tc>
          <w:tcPr>
            <w:tcW w:w="321" w:type="pct"/>
            <w:shd w:val="clear" w:color="auto" w:fill="auto"/>
            <w:noWrap/>
            <w:vAlign w:val="center"/>
            <w:hideMark/>
          </w:tcPr>
          <w:p w14:paraId="45C4C334" w14:textId="6836F1CB"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246</w:t>
            </w:r>
          </w:p>
        </w:tc>
        <w:tc>
          <w:tcPr>
            <w:tcW w:w="311" w:type="pct"/>
            <w:shd w:val="clear" w:color="auto" w:fill="auto"/>
            <w:noWrap/>
            <w:vAlign w:val="center"/>
            <w:hideMark/>
          </w:tcPr>
          <w:p w14:paraId="28817643" w14:textId="18D04EAA"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212</w:t>
            </w:r>
          </w:p>
        </w:tc>
      </w:tr>
      <w:tr w:rsidR="00D937CD" w:rsidRPr="006E298F" w14:paraId="7AE4BF44" w14:textId="77777777" w:rsidTr="004D6276">
        <w:trPr>
          <w:trHeight w:val="300"/>
        </w:trPr>
        <w:tc>
          <w:tcPr>
            <w:tcW w:w="1812" w:type="pct"/>
            <w:shd w:val="clear" w:color="auto" w:fill="auto"/>
            <w:noWrap/>
            <w:vAlign w:val="center"/>
            <w:hideMark/>
          </w:tcPr>
          <w:p w14:paraId="41488FAE" w14:textId="1E20B44B" w:rsidR="00D937CD" w:rsidRPr="006E298F" w:rsidRDefault="00D937CD" w:rsidP="00D937CD">
            <w:pPr>
              <w:rPr>
                <w:rFonts w:ascii="Gadugi" w:hAnsi="Gadugi" w:cs="Calibri"/>
                <w:color w:val="000000"/>
                <w:sz w:val="20"/>
                <w:szCs w:val="20"/>
                <w:lang w:val="es-PE" w:eastAsia="es-PE"/>
              </w:rPr>
            </w:pPr>
            <w:r>
              <w:rPr>
                <w:rFonts w:ascii="Gadugi" w:hAnsi="Gadugi" w:cs="Calibri"/>
                <w:color w:val="000000"/>
                <w:sz w:val="20"/>
                <w:szCs w:val="20"/>
              </w:rPr>
              <w:t>Viavia</w:t>
            </w:r>
          </w:p>
        </w:tc>
        <w:tc>
          <w:tcPr>
            <w:tcW w:w="357" w:type="pct"/>
            <w:shd w:val="clear" w:color="122D64" w:fill="203764"/>
            <w:noWrap/>
            <w:vAlign w:val="center"/>
            <w:hideMark/>
          </w:tcPr>
          <w:p w14:paraId="17BCDF74" w14:textId="1AD23A73" w:rsidR="00D937CD" w:rsidRPr="006E298F" w:rsidRDefault="00D937CD" w:rsidP="00D937CD">
            <w:pPr>
              <w:jc w:val="center"/>
              <w:rPr>
                <w:rFonts w:ascii="Gadugi" w:hAnsi="Gadugi" w:cs="Calibri"/>
                <w:b/>
                <w:bCs/>
                <w:color w:val="FFFFFF"/>
                <w:sz w:val="20"/>
                <w:szCs w:val="20"/>
                <w:lang w:val="es-PE" w:eastAsia="es-PE"/>
              </w:rPr>
            </w:pPr>
            <w:r>
              <w:rPr>
                <w:rFonts w:ascii="Gadugi" w:hAnsi="Gadugi" w:cs="Calibri"/>
                <w:b/>
                <w:bCs/>
                <w:color w:val="FFFFFF"/>
                <w:sz w:val="20"/>
                <w:szCs w:val="20"/>
              </w:rPr>
              <w:t>3*</w:t>
            </w:r>
          </w:p>
        </w:tc>
        <w:tc>
          <w:tcPr>
            <w:tcW w:w="255" w:type="pct"/>
            <w:shd w:val="clear" w:color="FFFFFF" w:fill="FFFFFF"/>
            <w:noWrap/>
            <w:vAlign w:val="center"/>
            <w:hideMark/>
          </w:tcPr>
          <w:p w14:paraId="43D5256E" w14:textId="7068EB3F" w:rsidR="00D937CD" w:rsidRPr="006E298F" w:rsidRDefault="00D937CD" w:rsidP="00D937CD">
            <w:pPr>
              <w:jc w:val="center"/>
              <w:rPr>
                <w:rFonts w:ascii="Gadugi" w:hAnsi="Gadugi" w:cs="Calibri"/>
                <w:color w:val="000000"/>
                <w:sz w:val="20"/>
                <w:szCs w:val="20"/>
                <w:lang w:val="es-PE" w:eastAsia="es-PE"/>
              </w:rPr>
            </w:pPr>
            <w:r>
              <w:rPr>
                <w:rFonts w:ascii="Gadugi" w:hAnsi="Gadugi" w:cs="Calibri"/>
                <w:color w:val="000000"/>
                <w:sz w:val="20"/>
                <w:szCs w:val="20"/>
              </w:rPr>
              <w:t>No</w:t>
            </w:r>
          </w:p>
        </w:tc>
        <w:tc>
          <w:tcPr>
            <w:tcW w:w="266" w:type="pct"/>
            <w:shd w:val="clear" w:color="auto" w:fill="auto"/>
            <w:noWrap/>
            <w:vAlign w:val="center"/>
            <w:hideMark/>
          </w:tcPr>
          <w:p w14:paraId="6309C0F4" w14:textId="549A8B91"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320</w:t>
            </w:r>
          </w:p>
        </w:tc>
        <w:tc>
          <w:tcPr>
            <w:tcW w:w="363" w:type="pct"/>
            <w:shd w:val="clear" w:color="auto" w:fill="auto"/>
            <w:noWrap/>
            <w:vAlign w:val="center"/>
            <w:hideMark/>
          </w:tcPr>
          <w:p w14:paraId="083C423C" w14:textId="54145B52"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273</w:t>
            </w:r>
          </w:p>
        </w:tc>
        <w:tc>
          <w:tcPr>
            <w:tcW w:w="248" w:type="pct"/>
            <w:shd w:val="clear" w:color="auto" w:fill="auto"/>
            <w:noWrap/>
            <w:vAlign w:val="center"/>
            <w:hideMark/>
          </w:tcPr>
          <w:p w14:paraId="0AC5B95D" w14:textId="21FE957E"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257</w:t>
            </w:r>
          </w:p>
        </w:tc>
        <w:tc>
          <w:tcPr>
            <w:tcW w:w="342" w:type="pct"/>
            <w:shd w:val="clear" w:color="auto" w:fill="auto"/>
            <w:noWrap/>
            <w:vAlign w:val="center"/>
            <w:hideMark/>
          </w:tcPr>
          <w:p w14:paraId="5E64D5C9" w14:textId="7A90AD5E"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223</w:t>
            </w:r>
          </w:p>
        </w:tc>
        <w:tc>
          <w:tcPr>
            <w:tcW w:w="411" w:type="pct"/>
            <w:shd w:val="clear" w:color="auto" w:fill="auto"/>
            <w:noWrap/>
            <w:vAlign w:val="center"/>
            <w:hideMark/>
          </w:tcPr>
          <w:p w14:paraId="5D6A7847" w14:textId="1897353C"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320</w:t>
            </w:r>
          </w:p>
        </w:tc>
        <w:tc>
          <w:tcPr>
            <w:tcW w:w="313" w:type="pct"/>
            <w:shd w:val="clear" w:color="auto" w:fill="auto"/>
            <w:noWrap/>
            <w:vAlign w:val="center"/>
            <w:hideMark/>
          </w:tcPr>
          <w:p w14:paraId="58952A16" w14:textId="26EFCF67"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273</w:t>
            </w:r>
          </w:p>
        </w:tc>
        <w:tc>
          <w:tcPr>
            <w:tcW w:w="321" w:type="pct"/>
            <w:shd w:val="clear" w:color="auto" w:fill="auto"/>
            <w:noWrap/>
            <w:vAlign w:val="center"/>
            <w:hideMark/>
          </w:tcPr>
          <w:p w14:paraId="6D7C7637" w14:textId="35EE060C"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257</w:t>
            </w:r>
          </w:p>
        </w:tc>
        <w:tc>
          <w:tcPr>
            <w:tcW w:w="311" w:type="pct"/>
            <w:shd w:val="clear" w:color="auto" w:fill="auto"/>
            <w:noWrap/>
            <w:vAlign w:val="center"/>
            <w:hideMark/>
          </w:tcPr>
          <w:p w14:paraId="5AD00F38" w14:textId="264A91FF"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223</w:t>
            </w:r>
          </w:p>
        </w:tc>
      </w:tr>
      <w:tr w:rsidR="00D937CD" w:rsidRPr="006E298F" w14:paraId="61A69129" w14:textId="77777777" w:rsidTr="004D6276">
        <w:trPr>
          <w:trHeight w:val="300"/>
        </w:trPr>
        <w:tc>
          <w:tcPr>
            <w:tcW w:w="1812" w:type="pct"/>
            <w:shd w:val="clear" w:color="auto" w:fill="auto"/>
            <w:noWrap/>
            <w:vAlign w:val="center"/>
            <w:hideMark/>
          </w:tcPr>
          <w:p w14:paraId="348A916F" w14:textId="5C3A9349" w:rsidR="00D937CD" w:rsidRPr="006E298F" w:rsidRDefault="00D937CD" w:rsidP="00D937CD">
            <w:pPr>
              <w:rPr>
                <w:rFonts w:ascii="Gadugi" w:hAnsi="Gadugi" w:cs="Calibri"/>
                <w:color w:val="000000"/>
                <w:sz w:val="20"/>
                <w:szCs w:val="20"/>
                <w:lang w:val="es-PE" w:eastAsia="es-PE"/>
              </w:rPr>
            </w:pPr>
            <w:r>
              <w:rPr>
                <w:rFonts w:ascii="Gadugi" w:hAnsi="Gadugi" w:cs="Calibri"/>
                <w:color w:val="000000"/>
                <w:sz w:val="20"/>
                <w:szCs w:val="20"/>
              </w:rPr>
              <w:t>Casa Andina Standard Ayacucho (Standard)</w:t>
            </w:r>
          </w:p>
        </w:tc>
        <w:tc>
          <w:tcPr>
            <w:tcW w:w="357" w:type="pct"/>
            <w:shd w:val="clear" w:color="122D64" w:fill="203764"/>
            <w:noWrap/>
            <w:vAlign w:val="center"/>
            <w:hideMark/>
          </w:tcPr>
          <w:p w14:paraId="42FA215F" w14:textId="5341C56F" w:rsidR="00D937CD" w:rsidRPr="006E298F" w:rsidRDefault="00D937CD" w:rsidP="00D937CD">
            <w:pPr>
              <w:jc w:val="center"/>
              <w:rPr>
                <w:rFonts w:ascii="Gadugi" w:hAnsi="Gadugi" w:cs="Calibri"/>
                <w:b/>
                <w:bCs/>
                <w:color w:val="FFFFFF"/>
                <w:sz w:val="20"/>
                <w:szCs w:val="20"/>
                <w:lang w:val="es-PE" w:eastAsia="es-PE"/>
              </w:rPr>
            </w:pPr>
            <w:r>
              <w:rPr>
                <w:rFonts w:ascii="Gadugi" w:hAnsi="Gadugi" w:cs="Calibri"/>
                <w:b/>
                <w:bCs/>
                <w:color w:val="FFFFFF"/>
                <w:sz w:val="20"/>
                <w:szCs w:val="20"/>
              </w:rPr>
              <w:t>3*</w:t>
            </w:r>
          </w:p>
        </w:tc>
        <w:tc>
          <w:tcPr>
            <w:tcW w:w="255" w:type="pct"/>
            <w:shd w:val="clear" w:color="FFFFFF" w:fill="FFFFFF"/>
            <w:noWrap/>
            <w:vAlign w:val="center"/>
            <w:hideMark/>
          </w:tcPr>
          <w:p w14:paraId="10DF0F62" w14:textId="3E6B08BD" w:rsidR="00D937CD" w:rsidRPr="006E298F" w:rsidRDefault="00D937CD" w:rsidP="00D937CD">
            <w:pPr>
              <w:jc w:val="center"/>
              <w:rPr>
                <w:rFonts w:ascii="Gadugi" w:hAnsi="Gadugi" w:cs="Calibri"/>
                <w:color w:val="000000"/>
                <w:sz w:val="20"/>
                <w:szCs w:val="20"/>
                <w:lang w:val="es-PE" w:eastAsia="es-PE"/>
              </w:rPr>
            </w:pPr>
            <w:r>
              <w:rPr>
                <w:rFonts w:ascii="Gadugi" w:hAnsi="Gadugi" w:cs="Calibri"/>
                <w:color w:val="000000"/>
                <w:sz w:val="20"/>
                <w:szCs w:val="20"/>
              </w:rPr>
              <w:t>No</w:t>
            </w:r>
          </w:p>
        </w:tc>
        <w:tc>
          <w:tcPr>
            <w:tcW w:w="266" w:type="pct"/>
            <w:shd w:val="clear" w:color="auto" w:fill="auto"/>
            <w:noWrap/>
            <w:vAlign w:val="center"/>
            <w:hideMark/>
          </w:tcPr>
          <w:p w14:paraId="585DDC38" w14:textId="14BC421B"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395</w:t>
            </w:r>
          </w:p>
        </w:tc>
        <w:tc>
          <w:tcPr>
            <w:tcW w:w="363" w:type="pct"/>
            <w:shd w:val="clear" w:color="auto" w:fill="auto"/>
            <w:noWrap/>
            <w:vAlign w:val="center"/>
            <w:hideMark/>
          </w:tcPr>
          <w:p w14:paraId="23D64456" w14:textId="709DA557"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285</w:t>
            </w:r>
          </w:p>
        </w:tc>
        <w:tc>
          <w:tcPr>
            <w:tcW w:w="248" w:type="pct"/>
            <w:shd w:val="clear" w:color="auto" w:fill="auto"/>
            <w:noWrap/>
            <w:vAlign w:val="center"/>
            <w:hideMark/>
          </w:tcPr>
          <w:p w14:paraId="6E08519C" w14:textId="3B801E15"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w:t>
            </w:r>
          </w:p>
        </w:tc>
        <w:tc>
          <w:tcPr>
            <w:tcW w:w="342" w:type="pct"/>
            <w:shd w:val="clear" w:color="auto" w:fill="auto"/>
            <w:noWrap/>
            <w:vAlign w:val="center"/>
            <w:hideMark/>
          </w:tcPr>
          <w:p w14:paraId="502FBA9E" w14:textId="00607471"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281</w:t>
            </w:r>
          </w:p>
        </w:tc>
        <w:tc>
          <w:tcPr>
            <w:tcW w:w="411" w:type="pct"/>
            <w:shd w:val="clear" w:color="auto" w:fill="auto"/>
            <w:noWrap/>
            <w:vAlign w:val="center"/>
            <w:hideMark/>
          </w:tcPr>
          <w:p w14:paraId="52171D6F" w14:textId="674D465B"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360</w:t>
            </w:r>
          </w:p>
        </w:tc>
        <w:tc>
          <w:tcPr>
            <w:tcW w:w="313" w:type="pct"/>
            <w:shd w:val="clear" w:color="auto" w:fill="auto"/>
            <w:noWrap/>
            <w:vAlign w:val="center"/>
            <w:hideMark/>
          </w:tcPr>
          <w:p w14:paraId="5BD10397" w14:textId="44BD9135"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265</w:t>
            </w:r>
          </w:p>
        </w:tc>
        <w:tc>
          <w:tcPr>
            <w:tcW w:w="321" w:type="pct"/>
            <w:shd w:val="clear" w:color="auto" w:fill="auto"/>
            <w:noWrap/>
            <w:vAlign w:val="center"/>
            <w:hideMark/>
          </w:tcPr>
          <w:p w14:paraId="7C8390A4" w14:textId="259B0BC3"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w:t>
            </w:r>
          </w:p>
        </w:tc>
        <w:tc>
          <w:tcPr>
            <w:tcW w:w="311" w:type="pct"/>
            <w:shd w:val="clear" w:color="auto" w:fill="auto"/>
            <w:noWrap/>
            <w:vAlign w:val="center"/>
            <w:hideMark/>
          </w:tcPr>
          <w:p w14:paraId="5E50ED25" w14:textId="664D278D"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257</w:t>
            </w:r>
          </w:p>
        </w:tc>
      </w:tr>
      <w:tr w:rsidR="00D937CD" w:rsidRPr="006E298F" w14:paraId="40487061" w14:textId="77777777" w:rsidTr="004D6276">
        <w:trPr>
          <w:trHeight w:val="300"/>
        </w:trPr>
        <w:tc>
          <w:tcPr>
            <w:tcW w:w="1812" w:type="pct"/>
            <w:shd w:val="clear" w:color="auto" w:fill="auto"/>
            <w:noWrap/>
            <w:vAlign w:val="center"/>
            <w:hideMark/>
          </w:tcPr>
          <w:p w14:paraId="4E1BC13D" w14:textId="664C7FD9" w:rsidR="00D937CD" w:rsidRPr="006E298F" w:rsidRDefault="00D937CD" w:rsidP="00D937CD">
            <w:pPr>
              <w:rPr>
                <w:rFonts w:ascii="Gadugi" w:hAnsi="Gadugi" w:cs="Calibri"/>
                <w:color w:val="000000"/>
                <w:sz w:val="20"/>
                <w:szCs w:val="20"/>
                <w:lang w:val="es-PE" w:eastAsia="es-PE"/>
              </w:rPr>
            </w:pPr>
            <w:r>
              <w:rPr>
                <w:rFonts w:ascii="Gadugi" w:hAnsi="Gadugi" w:cs="Calibri"/>
                <w:color w:val="000000"/>
                <w:sz w:val="20"/>
                <w:szCs w:val="20"/>
              </w:rPr>
              <w:t>Dm Hoteles</w:t>
            </w:r>
          </w:p>
        </w:tc>
        <w:tc>
          <w:tcPr>
            <w:tcW w:w="357" w:type="pct"/>
            <w:shd w:val="clear" w:color="122D64" w:fill="203764"/>
            <w:noWrap/>
            <w:vAlign w:val="center"/>
            <w:hideMark/>
          </w:tcPr>
          <w:p w14:paraId="19D117DB" w14:textId="4798A4EB" w:rsidR="00D937CD" w:rsidRPr="006E298F" w:rsidRDefault="00D937CD" w:rsidP="00D937CD">
            <w:pPr>
              <w:jc w:val="center"/>
              <w:rPr>
                <w:rFonts w:ascii="Gadugi" w:hAnsi="Gadugi" w:cs="Calibri"/>
                <w:b/>
                <w:bCs/>
                <w:color w:val="FFFFFF"/>
                <w:sz w:val="20"/>
                <w:szCs w:val="20"/>
                <w:lang w:val="es-PE" w:eastAsia="es-PE"/>
              </w:rPr>
            </w:pPr>
            <w:r>
              <w:rPr>
                <w:rFonts w:ascii="Gadugi" w:hAnsi="Gadugi" w:cs="Calibri"/>
                <w:b/>
                <w:bCs/>
                <w:color w:val="FFFFFF"/>
                <w:sz w:val="20"/>
                <w:szCs w:val="20"/>
              </w:rPr>
              <w:t>3* S</w:t>
            </w:r>
          </w:p>
        </w:tc>
        <w:tc>
          <w:tcPr>
            <w:tcW w:w="255" w:type="pct"/>
            <w:shd w:val="clear" w:color="FFFFFF" w:fill="FFFFFF"/>
            <w:noWrap/>
            <w:vAlign w:val="center"/>
            <w:hideMark/>
          </w:tcPr>
          <w:p w14:paraId="058CE61B" w14:textId="6187FF97" w:rsidR="00D937CD" w:rsidRPr="006E298F" w:rsidRDefault="00D937CD" w:rsidP="00D937CD">
            <w:pPr>
              <w:jc w:val="center"/>
              <w:rPr>
                <w:rFonts w:ascii="Gadugi" w:hAnsi="Gadugi" w:cs="Calibri"/>
                <w:color w:val="000000"/>
                <w:sz w:val="20"/>
                <w:szCs w:val="20"/>
                <w:lang w:val="es-PE" w:eastAsia="es-PE"/>
              </w:rPr>
            </w:pPr>
            <w:r>
              <w:rPr>
                <w:rFonts w:ascii="Gadugi" w:hAnsi="Gadugi" w:cs="Calibri"/>
                <w:color w:val="000000"/>
                <w:sz w:val="20"/>
                <w:szCs w:val="20"/>
              </w:rPr>
              <w:t>No</w:t>
            </w:r>
          </w:p>
        </w:tc>
        <w:tc>
          <w:tcPr>
            <w:tcW w:w="266" w:type="pct"/>
            <w:shd w:val="clear" w:color="auto" w:fill="auto"/>
            <w:noWrap/>
            <w:vAlign w:val="center"/>
            <w:hideMark/>
          </w:tcPr>
          <w:p w14:paraId="09646078" w14:textId="7972CD57"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416</w:t>
            </w:r>
          </w:p>
        </w:tc>
        <w:tc>
          <w:tcPr>
            <w:tcW w:w="363" w:type="pct"/>
            <w:shd w:val="clear" w:color="auto" w:fill="auto"/>
            <w:noWrap/>
            <w:vAlign w:val="center"/>
            <w:hideMark/>
          </w:tcPr>
          <w:p w14:paraId="6AD59A15" w14:textId="5CFAD8FB"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294</w:t>
            </w:r>
          </w:p>
        </w:tc>
        <w:tc>
          <w:tcPr>
            <w:tcW w:w="248" w:type="pct"/>
            <w:shd w:val="clear" w:color="auto" w:fill="auto"/>
            <w:noWrap/>
            <w:vAlign w:val="center"/>
            <w:hideMark/>
          </w:tcPr>
          <w:p w14:paraId="1F850434" w14:textId="579A86C5"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255</w:t>
            </w:r>
          </w:p>
        </w:tc>
        <w:tc>
          <w:tcPr>
            <w:tcW w:w="342" w:type="pct"/>
            <w:shd w:val="clear" w:color="auto" w:fill="auto"/>
            <w:noWrap/>
            <w:vAlign w:val="center"/>
            <w:hideMark/>
          </w:tcPr>
          <w:p w14:paraId="4CFEFA02" w14:textId="1AF5FF4B"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220</w:t>
            </w:r>
          </w:p>
        </w:tc>
        <w:tc>
          <w:tcPr>
            <w:tcW w:w="411" w:type="pct"/>
            <w:shd w:val="clear" w:color="auto" w:fill="auto"/>
            <w:noWrap/>
            <w:vAlign w:val="center"/>
            <w:hideMark/>
          </w:tcPr>
          <w:p w14:paraId="6CCA04A0" w14:textId="0A029076"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378</w:t>
            </w:r>
          </w:p>
        </w:tc>
        <w:tc>
          <w:tcPr>
            <w:tcW w:w="313" w:type="pct"/>
            <w:shd w:val="clear" w:color="auto" w:fill="auto"/>
            <w:noWrap/>
            <w:vAlign w:val="center"/>
            <w:hideMark/>
          </w:tcPr>
          <w:p w14:paraId="1D206F87" w14:textId="26E61872"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273</w:t>
            </w:r>
          </w:p>
        </w:tc>
        <w:tc>
          <w:tcPr>
            <w:tcW w:w="321" w:type="pct"/>
            <w:shd w:val="clear" w:color="auto" w:fill="auto"/>
            <w:noWrap/>
            <w:vAlign w:val="center"/>
            <w:hideMark/>
          </w:tcPr>
          <w:p w14:paraId="00635C33" w14:textId="36A6733F"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239</w:t>
            </w:r>
          </w:p>
        </w:tc>
        <w:tc>
          <w:tcPr>
            <w:tcW w:w="311" w:type="pct"/>
            <w:shd w:val="clear" w:color="auto" w:fill="auto"/>
            <w:noWrap/>
            <w:vAlign w:val="center"/>
            <w:hideMark/>
          </w:tcPr>
          <w:p w14:paraId="7ED4AEF2" w14:textId="5839D0BC"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205</w:t>
            </w:r>
          </w:p>
        </w:tc>
      </w:tr>
      <w:tr w:rsidR="00D937CD" w:rsidRPr="006E298F" w14:paraId="404A4245" w14:textId="77777777" w:rsidTr="004D6276">
        <w:trPr>
          <w:trHeight w:val="300"/>
        </w:trPr>
        <w:tc>
          <w:tcPr>
            <w:tcW w:w="1812" w:type="pct"/>
            <w:shd w:val="clear" w:color="auto" w:fill="auto"/>
            <w:noWrap/>
            <w:vAlign w:val="center"/>
            <w:hideMark/>
          </w:tcPr>
          <w:p w14:paraId="360C01D8" w14:textId="35D4173D" w:rsidR="00D937CD" w:rsidRPr="006E298F" w:rsidRDefault="00D937CD" w:rsidP="00D937CD">
            <w:pPr>
              <w:rPr>
                <w:rFonts w:ascii="Gadugi" w:hAnsi="Gadugi" w:cs="Calibri"/>
                <w:color w:val="000000"/>
                <w:sz w:val="20"/>
                <w:szCs w:val="20"/>
                <w:lang w:val="es-PE" w:eastAsia="es-PE"/>
              </w:rPr>
            </w:pPr>
            <w:r>
              <w:rPr>
                <w:rFonts w:ascii="Gadugi" w:hAnsi="Gadugi" w:cs="Calibri"/>
                <w:color w:val="000000"/>
                <w:sz w:val="20"/>
                <w:szCs w:val="20"/>
              </w:rPr>
              <w:t>Casa Andina Standard Ayacucho (Superior)</w:t>
            </w:r>
          </w:p>
        </w:tc>
        <w:tc>
          <w:tcPr>
            <w:tcW w:w="357" w:type="pct"/>
            <w:shd w:val="clear" w:color="122D64" w:fill="203764"/>
            <w:noWrap/>
            <w:vAlign w:val="center"/>
            <w:hideMark/>
          </w:tcPr>
          <w:p w14:paraId="05AF95B0" w14:textId="35DD9694" w:rsidR="00D937CD" w:rsidRPr="006E298F" w:rsidRDefault="00D937CD" w:rsidP="00D937CD">
            <w:pPr>
              <w:jc w:val="center"/>
              <w:rPr>
                <w:rFonts w:ascii="Gadugi" w:hAnsi="Gadugi" w:cs="Calibri"/>
                <w:b/>
                <w:bCs/>
                <w:color w:val="FFFFFF"/>
                <w:sz w:val="20"/>
                <w:szCs w:val="20"/>
                <w:lang w:val="es-PE" w:eastAsia="es-PE"/>
              </w:rPr>
            </w:pPr>
            <w:r>
              <w:rPr>
                <w:rFonts w:ascii="Gadugi" w:hAnsi="Gadugi" w:cs="Calibri"/>
                <w:b/>
                <w:bCs/>
                <w:color w:val="FFFFFF"/>
                <w:sz w:val="20"/>
                <w:szCs w:val="20"/>
              </w:rPr>
              <w:t>3*</w:t>
            </w:r>
          </w:p>
        </w:tc>
        <w:tc>
          <w:tcPr>
            <w:tcW w:w="255" w:type="pct"/>
            <w:shd w:val="clear" w:color="FFFFFF" w:fill="FFFFFF"/>
            <w:noWrap/>
            <w:vAlign w:val="center"/>
            <w:hideMark/>
          </w:tcPr>
          <w:p w14:paraId="3C0E28BA" w14:textId="77C86FA8" w:rsidR="00D937CD" w:rsidRPr="006E298F" w:rsidRDefault="00D937CD" w:rsidP="00D937CD">
            <w:pPr>
              <w:jc w:val="center"/>
              <w:rPr>
                <w:rFonts w:ascii="Gadugi" w:hAnsi="Gadugi" w:cs="Calibri"/>
                <w:color w:val="000000"/>
                <w:sz w:val="20"/>
                <w:szCs w:val="20"/>
                <w:lang w:val="es-PE" w:eastAsia="es-PE"/>
              </w:rPr>
            </w:pPr>
            <w:r>
              <w:rPr>
                <w:rFonts w:ascii="Gadugi" w:hAnsi="Gadugi" w:cs="Calibri"/>
                <w:color w:val="000000"/>
                <w:sz w:val="20"/>
                <w:szCs w:val="20"/>
              </w:rPr>
              <w:t>No</w:t>
            </w:r>
          </w:p>
        </w:tc>
        <w:tc>
          <w:tcPr>
            <w:tcW w:w="266" w:type="pct"/>
            <w:shd w:val="clear" w:color="auto" w:fill="auto"/>
            <w:noWrap/>
            <w:vAlign w:val="center"/>
            <w:hideMark/>
          </w:tcPr>
          <w:p w14:paraId="063D2C5C" w14:textId="79843482"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509</w:t>
            </w:r>
          </w:p>
        </w:tc>
        <w:tc>
          <w:tcPr>
            <w:tcW w:w="363" w:type="pct"/>
            <w:shd w:val="clear" w:color="auto" w:fill="auto"/>
            <w:noWrap/>
            <w:vAlign w:val="center"/>
            <w:hideMark/>
          </w:tcPr>
          <w:p w14:paraId="73DB6F27" w14:textId="18626504"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327</w:t>
            </w:r>
          </w:p>
        </w:tc>
        <w:tc>
          <w:tcPr>
            <w:tcW w:w="248" w:type="pct"/>
            <w:shd w:val="clear" w:color="auto" w:fill="auto"/>
            <w:noWrap/>
            <w:vAlign w:val="center"/>
            <w:hideMark/>
          </w:tcPr>
          <w:p w14:paraId="4444320A" w14:textId="106F5EFC"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358</w:t>
            </w:r>
          </w:p>
        </w:tc>
        <w:tc>
          <w:tcPr>
            <w:tcW w:w="342" w:type="pct"/>
            <w:shd w:val="clear" w:color="auto" w:fill="auto"/>
            <w:noWrap/>
            <w:vAlign w:val="center"/>
            <w:hideMark/>
          </w:tcPr>
          <w:p w14:paraId="074081AD" w14:textId="3D9B8D11"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323</w:t>
            </w:r>
          </w:p>
        </w:tc>
        <w:tc>
          <w:tcPr>
            <w:tcW w:w="411" w:type="pct"/>
            <w:shd w:val="clear" w:color="auto" w:fill="auto"/>
            <w:noWrap/>
            <w:vAlign w:val="center"/>
            <w:hideMark/>
          </w:tcPr>
          <w:p w14:paraId="50BB8DBB" w14:textId="1F71EBBE"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509</w:t>
            </w:r>
          </w:p>
        </w:tc>
        <w:tc>
          <w:tcPr>
            <w:tcW w:w="313" w:type="pct"/>
            <w:shd w:val="clear" w:color="auto" w:fill="auto"/>
            <w:noWrap/>
            <w:vAlign w:val="center"/>
            <w:hideMark/>
          </w:tcPr>
          <w:p w14:paraId="46392E80" w14:textId="38EEB83F"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327</w:t>
            </w:r>
          </w:p>
        </w:tc>
        <w:tc>
          <w:tcPr>
            <w:tcW w:w="321" w:type="pct"/>
            <w:shd w:val="clear" w:color="auto" w:fill="auto"/>
            <w:noWrap/>
            <w:vAlign w:val="center"/>
            <w:hideMark/>
          </w:tcPr>
          <w:p w14:paraId="1AB9D01A" w14:textId="788A2200"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358</w:t>
            </w:r>
          </w:p>
        </w:tc>
        <w:tc>
          <w:tcPr>
            <w:tcW w:w="311" w:type="pct"/>
            <w:shd w:val="clear" w:color="auto" w:fill="auto"/>
            <w:noWrap/>
            <w:vAlign w:val="center"/>
            <w:hideMark/>
          </w:tcPr>
          <w:p w14:paraId="657122A0" w14:textId="59C1159F"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323</w:t>
            </w:r>
          </w:p>
        </w:tc>
      </w:tr>
      <w:tr w:rsidR="00D937CD" w:rsidRPr="006E298F" w14:paraId="6B45DFB9" w14:textId="77777777" w:rsidTr="004D6276">
        <w:trPr>
          <w:trHeight w:val="300"/>
        </w:trPr>
        <w:tc>
          <w:tcPr>
            <w:tcW w:w="1812" w:type="pct"/>
            <w:shd w:val="clear" w:color="auto" w:fill="auto"/>
            <w:noWrap/>
            <w:vAlign w:val="center"/>
            <w:hideMark/>
          </w:tcPr>
          <w:p w14:paraId="7BDD2B5A" w14:textId="19141D8F" w:rsidR="00D937CD" w:rsidRPr="006E298F" w:rsidRDefault="00D937CD" w:rsidP="00D937CD">
            <w:pPr>
              <w:rPr>
                <w:rFonts w:ascii="Gadugi" w:hAnsi="Gadugi" w:cs="Calibri"/>
                <w:color w:val="000000"/>
                <w:sz w:val="20"/>
                <w:szCs w:val="20"/>
                <w:lang w:val="es-PE" w:eastAsia="es-PE"/>
              </w:rPr>
            </w:pPr>
            <w:r>
              <w:rPr>
                <w:rFonts w:ascii="Gadugi" w:hAnsi="Gadugi" w:cs="Calibri"/>
                <w:color w:val="000000"/>
                <w:sz w:val="20"/>
                <w:szCs w:val="20"/>
              </w:rPr>
              <w:t>Altipacha (Standard)</w:t>
            </w:r>
          </w:p>
        </w:tc>
        <w:tc>
          <w:tcPr>
            <w:tcW w:w="357" w:type="pct"/>
            <w:shd w:val="clear" w:color="122D64" w:fill="203764"/>
            <w:noWrap/>
            <w:vAlign w:val="center"/>
            <w:hideMark/>
          </w:tcPr>
          <w:p w14:paraId="6ED5172D" w14:textId="380F6191" w:rsidR="00D937CD" w:rsidRPr="006E298F" w:rsidRDefault="00D937CD" w:rsidP="00D937CD">
            <w:pPr>
              <w:jc w:val="center"/>
              <w:rPr>
                <w:rFonts w:ascii="Gadugi" w:hAnsi="Gadugi" w:cs="Calibri"/>
                <w:b/>
                <w:bCs/>
                <w:color w:val="FFFFFF"/>
                <w:sz w:val="20"/>
                <w:szCs w:val="20"/>
                <w:lang w:val="es-PE" w:eastAsia="es-PE"/>
              </w:rPr>
            </w:pPr>
            <w:r>
              <w:rPr>
                <w:rFonts w:ascii="Gadugi" w:hAnsi="Gadugi" w:cs="Calibri"/>
                <w:b/>
                <w:bCs/>
                <w:color w:val="FFFFFF"/>
                <w:sz w:val="20"/>
                <w:szCs w:val="20"/>
              </w:rPr>
              <w:t>4*</w:t>
            </w:r>
          </w:p>
        </w:tc>
        <w:tc>
          <w:tcPr>
            <w:tcW w:w="255" w:type="pct"/>
            <w:shd w:val="clear" w:color="FFFFFF" w:fill="FFFFFF"/>
            <w:noWrap/>
            <w:vAlign w:val="center"/>
            <w:hideMark/>
          </w:tcPr>
          <w:p w14:paraId="7FE7005F" w14:textId="5666E5FA" w:rsidR="00D937CD" w:rsidRPr="006E298F" w:rsidRDefault="00D937CD" w:rsidP="00D937CD">
            <w:pPr>
              <w:jc w:val="center"/>
              <w:rPr>
                <w:rFonts w:ascii="Gadugi" w:hAnsi="Gadugi" w:cs="Calibri"/>
                <w:color w:val="000000"/>
                <w:sz w:val="20"/>
                <w:szCs w:val="20"/>
                <w:lang w:val="es-PE" w:eastAsia="es-PE"/>
              </w:rPr>
            </w:pPr>
            <w:r>
              <w:rPr>
                <w:rFonts w:ascii="Gadugi" w:hAnsi="Gadugi" w:cs="Calibri"/>
                <w:color w:val="000000"/>
                <w:sz w:val="20"/>
                <w:szCs w:val="20"/>
              </w:rPr>
              <w:t>No</w:t>
            </w:r>
          </w:p>
        </w:tc>
        <w:tc>
          <w:tcPr>
            <w:tcW w:w="266" w:type="pct"/>
            <w:shd w:val="clear" w:color="auto" w:fill="auto"/>
            <w:noWrap/>
            <w:vAlign w:val="center"/>
            <w:hideMark/>
          </w:tcPr>
          <w:p w14:paraId="5C06336C" w14:textId="1FC00432"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501</w:t>
            </w:r>
          </w:p>
        </w:tc>
        <w:tc>
          <w:tcPr>
            <w:tcW w:w="363" w:type="pct"/>
            <w:shd w:val="clear" w:color="auto" w:fill="auto"/>
            <w:noWrap/>
            <w:vAlign w:val="center"/>
            <w:hideMark/>
          </w:tcPr>
          <w:p w14:paraId="74EF9A43" w14:textId="1E782ABE"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360</w:t>
            </w:r>
          </w:p>
        </w:tc>
        <w:tc>
          <w:tcPr>
            <w:tcW w:w="248" w:type="pct"/>
            <w:shd w:val="clear" w:color="auto" w:fill="auto"/>
            <w:noWrap/>
            <w:vAlign w:val="center"/>
            <w:hideMark/>
          </w:tcPr>
          <w:p w14:paraId="26FDE8FD" w14:textId="116D79DA"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293</w:t>
            </w:r>
          </w:p>
        </w:tc>
        <w:tc>
          <w:tcPr>
            <w:tcW w:w="342" w:type="pct"/>
            <w:shd w:val="clear" w:color="auto" w:fill="auto"/>
            <w:noWrap/>
            <w:vAlign w:val="center"/>
            <w:hideMark/>
          </w:tcPr>
          <w:p w14:paraId="75DFF412" w14:textId="01881783"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259</w:t>
            </w:r>
          </w:p>
        </w:tc>
        <w:tc>
          <w:tcPr>
            <w:tcW w:w="411" w:type="pct"/>
            <w:shd w:val="clear" w:color="auto" w:fill="auto"/>
            <w:noWrap/>
            <w:vAlign w:val="center"/>
            <w:hideMark/>
          </w:tcPr>
          <w:p w14:paraId="2BA33F4A" w14:textId="19F07A74"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433</w:t>
            </w:r>
          </w:p>
        </w:tc>
        <w:tc>
          <w:tcPr>
            <w:tcW w:w="313" w:type="pct"/>
            <w:shd w:val="clear" w:color="auto" w:fill="auto"/>
            <w:noWrap/>
            <w:vAlign w:val="center"/>
            <w:hideMark/>
          </w:tcPr>
          <w:p w14:paraId="30BFD153" w14:textId="5B11BE8F"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307</w:t>
            </w:r>
          </w:p>
        </w:tc>
        <w:tc>
          <w:tcPr>
            <w:tcW w:w="321" w:type="pct"/>
            <w:shd w:val="clear" w:color="auto" w:fill="auto"/>
            <w:noWrap/>
            <w:vAlign w:val="center"/>
            <w:hideMark/>
          </w:tcPr>
          <w:p w14:paraId="49CE3604" w14:textId="6BD293BB"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220</w:t>
            </w:r>
          </w:p>
        </w:tc>
        <w:tc>
          <w:tcPr>
            <w:tcW w:w="311" w:type="pct"/>
            <w:shd w:val="clear" w:color="auto" w:fill="auto"/>
            <w:noWrap/>
            <w:vAlign w:val="center"/>
            <w:hideMark/>
          </w:tcPr>
          <w:p w14:paraId="06FB21A1" w14:textId="58A32CF3"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259</w:t>
            </w:r>
          </w:p>
        </w:tc>
      </w:tr>
      <w:tr w:rsidR="00D937CD" w:rsidRPr="006E298F" w14:paraId="53278D35" w14:textId="77777777" w:rsidTr="004D6276">
        <w:trPr>
          <w:trHeight w:val="300"/>
        </w:trPr>
        <w:tc>
          <w:tcPr>
            <w:tcW w:w="1812" w:type="pct"/>
            <w:shd w:val="clear" w:color="auto" w:fill="auto"/>
            <w:noWrap/>
            <w:vAlign w:val="center"/>
            <w:hideMark/>
          </w:tcPr>
          <w:p w14:paraId="72A4ABEC" w14:textId="32B38D86" w:rsidR="00D937CD" w:rsidRPr="006E298F" w:rsidRDefault="00D937CD" w:rsidP="00D937CD">
            <w:pPr>
              <w:rPr>
                <w:rFonts w:ascii="Gadugi" w:hAnsi="Gadugi" w:cs="Calibri"/>
                <w:color w:val="000000"/>
                <w:sz w:val="20"/>
                <w:szCs w:val="20"/>
                <w:lang w:val="es-PE" w:eastAsia="es-PE"/>
              </w:rPr>
            </w:pPr>
            <w:r>
              <w:rPr>
                <w:rFonts w:ascii="Gadugi" w:hAnsi="Gadugi" w:cs="Calibri"/>
                <w:color w:val="000000"/>
                <w:sz w:val="20"/>
                <w:szCs w:val="20"/>
              </w:rPr>
              <w:t>Altipacha (Superior)</w:t>
            </w:r>
          </w:p>
        </w:tc>
        <w:tc>
          <w:tcPr>
            <w:tcW w:w="357" w:type="pct"/>
            <w:shd w:val="clear" w:color="000000" w:fill="203764"/>
            <w:noWrap/>
            <w:vAlign w:val="center"/>
            <w:hideMark/>
          </w:tcPr>
          <w:p w14:paraId="32647658" w14:textId="69C8D322" w:rsidR="00D937CD" w:rsidRPr="006E298F" w:rsidRDefault="00D937CD" w:rsidP="00D937CD">
            <w:pPr>
              <w:jc w:val="center"/>
              <w:rPr>
                <w:rFonts w:ascii="Gadugi" w:hAnsi="Gadugi" w:cs="Calibri"/>
                <w:b/>
                <w:bCs/>
                <w:color w:val="FFFFFF"/>
                <w:sz w:val="20"/>
                <w:szCs w:val="20"/>
                <w:lang w:val="es-PE" w:eastAsia="es-PE"/>
              </w:rPr>
            </w:pPr>
            <w:r>
              <w:rPr>
                <w:rFonts w:ascii="Gadugi" w:hAnsi="Gadugi" w:cs="Calibri"/>
                <w:b/>
                <w:bCs/>
                <w:color w:val="FFFFFF"/>
                <w:sz w:val="20"/>
                <w:szCs w:val="20"/>
              </w:rPr>
              <w:t>4*</w:t>
            </w:r>
          </w:p>
        </w:tc>
        <w:tc>
          <w:tcPr>
            <w:tcW w:w="255" w:type="pct"/>
            <w:shd w:val="clear" w:color="FFFFFF" w:fill="FFFFFF"/>
            <w:noWrap/>
            <w:vAlign w:val="center"/>
            <w:hideMark/>
          </w:tcPr>
          <w:p w14:paraId="531CE050" w14:textId="5E522C6C" w:rsidR="00D937CD" w:rsidRPr="006E298F" w:rsidRDefault="00D937CD" w:rsidP="00D937CD">
            <w:pPr>
              <w:jc w:val="center"/>
              <w:rPr>
                <w:rFonts w:ascii="Gadugi" w:hAnsi="Gadugi" w:cs="Calibri"/>
                <w:color w:val="000000"/>
                <w:sz w:val="20"/>
                <w:szCs w:val="20"/>
                <w:lang w:val="es-PE" w:eastAsia="es-PE"/>
              </w:rPr>
            </w:pPr>
            <w:r>
              <w:rPr>
                <w:rFonts w:ascii="Gadugi" w:hAnsi="Gadugi" w:cs="Calibri"/>
                <w:color w:val="000000"/>
                <w:sz w:val="20"/>
                <w:szCs w:val="20"/>
              </w:rPr>
              <w:t>No</w:t>
            </w:r>
          </w:p>
        </w:tc>
        <w:tc>
          <w:tcPr>
            <w:tcW w:w="266" w:type="pct"/>
            <w:shd w:val="clear" w:color="auto" w:fill="auto"/>
            <w:noWrap/>
            <w:vAlign w:val="center"/>
            <w:hideMark/>
          </w:tcPr>
          <w:p w14:paraId="15D64ECE" w14:textId="5356C007"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664</w:t>
            </w:r>
          </w:p>
        </w:tc>
        <w:tc>
          <w:tcPr>
            <w:tcW w:w="363" w:type="pct"/>
            <w:shd w:val="clear" w:color="auto" w:fill="auto"/>
            <w:noWrap/>
            <w:vAlign w:val="center"/>
            <w:hideMark/>
          </w:tcPr>
          <w:p w14:paraId="599A0455" w14:textId="3AC6E829"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404</w:t>
            </w:r>
          </w:p>
        </w:tc>
        <w:tc>
          <w:tcPr>
            <w:tcW w:w="248" w:type="pct"/>
            <w:shd w:val="clear" w:color="auto" w:fill="auto"/>
            <w:noWrap/>
            <w:vAlign w:val="center"/>
            <w:hideMark/>
          </w:tcPr>
          <w:p w14:paraId="04A5265F" w14:textId="5AAD46AA"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323</w:t>
            </w:r>
          </w:p>
        </w:tc>
        <w:tc>
          <w:tcPr>
            <w:tcW w:w="342" w:type="pct"/>
            <w:shd w:val="clear" w:color="auto" w:fill="auto"/>
            <w:noWrap/>
            <w:vAlign w:val="center"/>
            <w:hideMark/>
          </w:tcPr>
          <w:p w14:paraId="4EBDB6CB" w14:textId="047A3576"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288</w:t>
            </w:r>
          </w:p>
        </w:tc>
        <w:tc>
          <w:tcPr>
            <w:tcW w:w="411" w:type="pct"/>
            <w:shd w:val="clear" w:color="auto" w:fill="auto"/>
            <w:noWrap/>
            <w:vAlign w:val="center"/>
            <w:hideMark/>
          </w:tcPr>
          <w:p w14:paraId="5F1A70FF" w14:textId="3E65886B"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565</w:t>
            </w:r>
          </w:p>
        </w:tc>
        <w:tc>
          <w:tcPr>
            <w:tcW w:w="313" w:type="pct"/>
            <w:shd w:val="clear" w:color="auto" w:fill="auto"/>
            <w:noWrap/>
            <w:vAlign w:val="center"/>
            <w:hideMark/>
          </w:tcPr>
          <w:p w14:paraId="146DCC05" w14:textId="29DBF395"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355</w:t>
            </w:r>
          </w:p>
        </w:tc>
        <w:tc>
          <w:tcPr>
            <w:tcW w:w="321" w:type="pct"/>
            <w:shd w:val="clear" w:color="auto" w:fill="auto"/>
            <w:noWrap/>
            <w:vAlign w:val="center"/>
            <w:hideMark/>
          </w:tcPr>
          <w:p w14:paraId="53388613" w14:textId="3BC8EAE3"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289</w:t>
            </w:r>
          </w:p>
        </w:tc>
        <w:tc>
          <w:tcPr>
            <w:tcW w:w="311" w:type="pct"/>
            <w:shd w:val="clear" w:color="auto" w:fill="auto"/>
            <w:noWrap/>
            <w:vAlign w:val="center"/>
            <w:hideMark/>
          </w:tcPr>
          <w:p w14:paraId="3A7C71D3" w14:textId="4CE25301" w:rsidR="00D937CD" w:rsidRPr="006E298F" w:rsidRDefault="00D937CD" w:rsidP="00D937CD">
            <w:pPr>
              <w:jc w:val="center"/>
              <w:rPr>
                <w:rFonts w:ascii="Gadugi" w:hAnsi="Gadugi" w:cs="Calibri"/>
                <w:b/>
                <w:bCs/>
                <w:color w:val="000000"/>
                <w:sz w:val="20"/>
                <w:szCs w:val="20"/>
                <w:lang w:val="es-PE" w:eastAsia="es-PE"/>
              </w:rPr>
            </w:pPr>
            <w:r>
              <w:rPr>
                <w:rFonts w:ascii="Gadugi" w:hAnsi="Gadugi" w:cs="Calibri"/>
                <w:b/>
                <w:bCs/>
                <w:color w:val="000000"/>
                <w:sz w:val="20"/>
                <w:szCs w:val="20"/>
              </w:rPr>
              <w:t>288</w:t>
            </w:r>
          </w:p>
        </w:tc>
      </w:tr>
    </w:tbl>
    <w:p w14:paraId="424CE6AC" w14:textId="77777777" w:rsidR="00E54DC8" w:rsidRDefault="00E54DC8" w:rsidP="00E54DC8">
      <w:pPr>
        <w:rPr>
          <w:rFonts w:ascii="Gadugi" w:hAnsi="Gadugi"/>
          <w:b/>
          <w:bCs/>
          <w:sz w:val="20"/>
          <w:szCs w:val="20"/>
          <w:u w:val="single"/>
        </w:rPr>
      </w:pPr>
    </w:p>
    <w:p w14:paraId="33560802" w14:textId="73C0B0D6" w:rsidR="00E54DC8" w:rsidRDefault="00E54DC8" w:rsidP="00E54DC8">
      <w:pPr>
        <w:rPr>
          <w:rFonts w:ascii="Gadugi" w:hAnsi="Gadugi"/>
          <w:b/>
          <w:bCs/>
          <w:sz w:val="20"/>
          <w:szCs w:val="20"/>
          <w:u w:val="single"/>
        </w:rPr>
      </w:pPr>
      <w:r>
        <w:rPr>
          <w:rFonts w:ascii="Gadugi" w:hAnsi="Gadugi"/>
          <w:b/>
          <w:bCs/>
          <w:sz w:val="20"/>
          <w:szCs w:val="20"/>
          <w:u w:val="single"/>
        </w:rPr>
        <w:t>NOTAS IMPORTANTES:</w:t>
      </w:r>
    </w:p>
    <w:p w14:paraId="29DFA66E" w14:textId="76D90239" w:rsidR="00E54DC8" w:rsidRPr="005B533D" w:rsidRDefault="00E54DC8" w:rsidP="005B533D">
      <w:pPr>
        <w:numPr>
          <w:ilvl w:val="0"/>
          <w:numId w:val="3"/>
        </w:numPr>
        <w:contextualSpacing/>
        <w:rPr>
          <w:rFonts w:ascii="Gadugi" w:hAnsi="Gadugi"/>
          <w:b/>
          <w:bCs/>
          <w:sz w:val="20"/>
          <w:szCs w:val="20"/>
        </w:rPr>
      </w:pPr>
      <w:r w:rsidRPr="005B533D">
        <w:rPr>
          <w:rFonts w:ascii="Gadugi" w:hAnsi="Gadugi"/>
          <w:b/>
          <w:bCs/>
          <w:sz w:val="20"/>
          <w:szCs w:val="20"/>
        </w:rPr>
        <w:t>PRECIOS POR PERSONA / EXPRESADOS EN DÓLARES AMERICANOS</w:t>
      </w:r>
    </w:p>
    <w:p w14:paraId="0400A23B" w14:textId="77777777" w:rsidR="00E54DC8" w:rsidRDefault="00E54DC8" w:rsidP="00E54DC8">
      <w:pPr>
        <w:numPr>
          <w:ilvl w:val="0"/>
          <w:numId w:val="3"/>
        </w:numPr>
        <w:contextualSpacing/>
        <w:rPr>
          <w:rFonts w:ascii="Gadugi" w:hAnsi="Gadugi"/>
          <w:b/>
          <w:bCs/>
          <w:sz w:val="20"/>
          <w:szCs w:val="20"/>
        </w:rPr>
      </w:pPr>
      <w:r>
        <w:rPr>
          <w:rFonts w:ascii="Gadugi" w:hAnsi="Gadugi"/>
          <w:b/>
          <w:bCs/>
          <w:color w:val="FF0000"/>
          <w:sz w:val="20"/>
          <w:szCs w:val="20"/>
        </w:rPr>
        <w:t xml:space="preserve">POLITICA DE NIÑOS: </w:t>
      </w:r>
      <w:r>
        <w:rPr>
          <w:rFonts w:ascii="Gadugi" w:hAnsi="Gadugi"/>
          <w:b/>
          <w:bCs/>
          <w:sz w:val="20"/>
          <w:szCs w:val="20"/>
        </w:rPr>
        <w:t>APLICA A PARTIR DE 3 HASTA 10 AÑOS COMPARTE LA HAB. CON LOS PADRES</w:t>
      </w:r>
    </w:p>
    <w:p w14:paraId="275C63DD" w14:textId="77777777" w:rsidR="00E54DC8" w:rsidRDefault="00E54DC8" w:rsidP="00E54DC8">
      <w:pPr>
        <w:numPr>
          <w:ilvl w:val="0"/>
          <w:numId w:val="3"/>
        </w:numPr>
        <w:contextualSpacing/>
        <w:rPr>
          <w:rFonts w:ascii="Gadugi" w:hAnsi="Gadugi"/>
          <w:b/>
          <w:bCs/>
          <w:sz w:val="20"/>
          <w:szCs w:val="20"/>
        </w:rPr>
      </w:pPr>
      <w:r>
        <w:rPr>
          <w:rFonts w:ascii="Gadugi" w:hAnsi="Gadugi"/>
          <w:b/>
          <w:bCs/>
          <w:color w:val="FF0000"/>
          <w:sz w:val="20"/>
          <w:szCs w:val="20"/>
        </w:rPr>
        <w:t>TARIFA REGULAR 2026</w:t>
      </w:r>
    </w:p>
    <w:p w14:paraId="1E6FD221" w14:textId="77777777" w:rsidR="00E54DC8" w:rsidRDefault="00E54DC8" w:rsidP="00E54DC8">
      <w:pPr>
        <w:numPr>
          <w:ilvl w:val="0"/>
          <w:numId w:val="3"/>
        </w:numPr>
        <w:rPr>
          <w:rFonts w:ascii="Gadugi" w:hAnsi="Gadugi"/>
          <w:b/>
          <w:bCs/>
          <w:sz w:val="20"/>
          <w:szCs w:val="20"/>
        </w:rPr>
      </w:pPr>
      <w:r>
        <w:rPr>
          <w:rFonts w:ascii="Gadugi" w:hAnsi="Gadugi"/>
          <w:b/>
          <w:bCs/>
          <w:sz w:val="20"/>
          <w:szCs w:val="20"/>
        </w:rPr>
        <w:t>TARIFA NO APLICA EN SEMANA SANTA / FIESTAS PATRIAS / AÑO NUEVO / FIN DE SEMANA LARGO / DIAS FESTIVOS / VACACIONES ESCOLARES (mayo y octubre)</w:t>
      </w:r>
    </w:p>
    <w:p w14:paraId="42DD0259" w14:textId="77777777" w:rsidR="00E54DC8" w:rsidRDefault="00E54DC8" w:rsidP="00E54DC8">
      <w:pPr>
        <w:numPr>
          <w:ilvl w:val="0"/>
          <w:numId w:val="3"/>
        </w:numPr>
        <w:jc w:val="both"/>
        <w:rPr>
          <w:rFonts w:ascii="Gadugi" w:hAnsi="Gadugi"/>
          <w:b/>
          <w:bCs/>
          <w:sz w:val="20"/>
          <w:szCs w:val="20"/>
        </w:rPr>
      </w:pPr>
      <w:r>
        <w:rPr>
          <w:rFonts w:ascii="Gadugi" w:hAnsi="Gadugi"/>
          <w:b/>
          <w:bCs/>
          <w:sz w:val="20"/>
          <w:szCs w:val="20"/>
        </w:rPr>
        <w:t>ESTAS TARIFAS SON SUJETAS A CAMBIO SIN PREVIO AVISO</w:t>
      </w:r>
    </w:p>
    <w:p w14:paraId="33AFD950" w14:textId="77777777" w:rsidR="00E54DC8" w:rsidRDefault="00E54DC8" w:rsidP="00E54DC8">
      <w:pPr>
        <w:numPr>
          <w:ilvl w:val="0"/>
          <w:numId w:val="3"/>
        </w:numPr>
        <w:rPr>
          <w:rFonts w:ascii="Gadugi" w:hAnsi="Gadugi"/>
          <w:b/>
          <w:bCs/>
          <w:sz w:val="20"/>
          <w:szCs w:val="20"/>
        </w:rPr>
      </w:pPr>
      <w:r>
        <w:rPr>
          <w:rFonts w:ascii="Gadugi" w:hAnsi="Gadugi"/>
          <w:b/>
          <w:bCs/>
          <w:sz w:val="20"/>
          <w:szCs w:val="20"/>
        </w:rPr>
        <w:t>TARIFAS NO REEMBOLSABLES</w:t>
      </w:r>
    </w:p>
    <w:p w14:paraId="7C30A8C0" w14:textId="77777777" w:rsidR="00E54DC8" w:rsidRDefault="00E54DC8" w:rsidP="00E54DC8">
      <w:pPr>
        <w:numPr>
          <w:ilvl w:val="0"/>
          <w:numId w:val="3"/>
        </w:numPr>
        <w:rPr>
          <w:rFonts w:ascii="Gadugi" w:hAnsi="Gadugi"/>
          <w:b/>
          <w:bCs/>
          <w:sz w:val="20"/>
          <w:szCs w:val="20"/>
          <w:u w:val="single"/>
        </w:rPr>
      </w:pPr>
      <w:r>
        <w:rPr>
          <w:rFonts w:ascii="Gadugi" w:hAnsi="Gadugi"/>
          <w:b/>
          <w:bCs/>
          <w:sz w:val="20"/>
          <w:szCs w:val="20"/>
        </w:rPr>
        <w:t>CONSULTAR TIPO DE CAMBIO</w:t>
      </w:r>
    </w:p>
    <w:p w14:paraId="71C6D405" w14:textId="77777777" w:rsidR="00E54DC8" w:rsidRDefault="00E54DC8" w:rsidP="00E54DC8">
      <w:pPr>
        <w:numPr>
          <w:ilvl w:val="0"/>
          <w:numId w:val="3"/>
        </w:numPr>
        <w:rPr>
          <w:rFonts w:ascii="Gadugi" w:hAnsi="Gadugi"/>
          <w:b/>
          <w:bCs/>
          <w:sz w:val="20"/>
          <w:szCs w:val="20"/>
          <w:u w:val="single"/>
        </w:rPr>
      </w:pPr>
      <w:r>
        <w:rPr>
          <w:rFonts w:ascii="Gadugi" w:hAnsi="Gadugi"/>
          <w:b/>
          <w:bCs/>
          <w:sz w:val="20"/>
          <w:szCs w:val="20"/>
        </w:rPr>
        <w:t>CARGO DE TARJETA DE CREDITO 4%</w:t>
      </w:r>
    </w:p>
    <w:p w14:paraId="7CFAFA69" w14:textId="77777777" w:rsidR="00F96075" w:rsidRDefault="00F96075" w:rsidP="00F96075">
      <w:pPr>
        <w:rPr>
          <w:rFonts w:ascii="Gadugi" w:hAnsi="Gadugi"/>
          <w:b/>
          <w:color w:val="000000"/>
          <w:sz w:val="20"/>
          <w:szCs w:val="20"/>
          <w:lang w:val="es-PE"/>
        </w:rPr>
      </w:pPr>
    </w:p>
    <w:p w14:paraId="214A3E19" w14:textId="77777777" w:rsidR="00F96075" w:rsidRDefault="00F96075" w:rsidP="00F96075">
      <w:pPr>
        <w:pStyle w:val="Sinespaciado"/>
        <w:jc w:val="both"/>
        <w:rPr>
          <w:rFonts w:ascii="Gadugi" w:hAnsi="Gadugi"/>
          <w:b/>
          <w:sz w:val="20"/>
          <w:szCs w:val="20"/>
        </w:rPr>
      </w:pPr>
    </w:p>
    <w:p w14:paraId="6BE5FBCF" w14:textId="77777777" w:rsidR="00151B67" w:rsidRDefault="00151B67" w:rsidP="00151B67">
      <w:pPr>
        <w:autoSpaceDE w:val="0"/>
        <w:autoSpaceDN w:val="0"/>
        <w:adjustRightInd w:val="0"/>
        <w:jc w:val="both"/>
        <w:rPr>
          <w:rFonts w:ascii="Gadugi" w:eastAsia="Calibri" w:hAnsi="Gadugi"/>
          <w:b/>
          <w:bCs/>
          <w:sz w:val="20"/>
          <w:szCs w:val="20"/>
          <w:lang w:val="es-PE" w:eastAsia="es-PE"/>
        </w:rPr>
      </w:pPr>
      <w:r>
        <w:rPr>
          <w:rFonts w:ascii="Gadugi" w:eastAsia="Calibri" w:hAnsi="Gadugi"/>
          <w:b/>
          <w:bCs/>
          <w:sz w:val="20"/>
          <w:szCs w:val="20"/>
          <w:lang w:val="es-PE" w:eastAsia="es-PE"/>
        </w:rPr>
        <w:t>ITINERARIO</w:t>
      </w:r>
    </w:p>
    <w:p w14:paraId="7D1235DF" w14:textId="77777777" w:rsidR="00F62302" w:rsidRPr="002568A8" w:rsidRDefault="00F62302" w:rsidP="00F62302">
      <w:pPr>
        <w:pStyle w:val="Sinespaciado"/>
        <w:jc w:val="both"/>
        <w:rPr>
          <w:rFonts w:ascii="Gadugi" w:hAnsi="Gadugi"/>
          <w:b/>
          <w:sz w:val="20"/>
          <w:szCs w:val="20"/>
        </w:rPr>
      </w:pPr>
      <w:r w:rsidRPr="002568A8">
        <w:rPr>
          <w:rFonts w:ascii="Gadugi" w:hAnsi="Gadugi"/>
          <w:b/>
          <w:sz w:val="20"/>
          <w:szCs w:val="20"/>
        </w:rPr>
        <w:t>DÍA 1: AYACUCHO IN - CITY TOUR</w:t>
      </w:r>
    </w:p>
    <w:p w14:paraId="65028D7C" w14:textId="77777777" w:rsidR="00E54DC8" w:rsidRPr="002568A8" w:rsidRDefault="00E54DC8" w:rsidP="00E54DC8">
      <w:pPr>
        <w:jc w:val="both"/>
        <w:rPr>
          <w:rFonts w:ascii="Gadugi" w:hAnsi="Gadugi" w:cs="Calibri"/>
          <w:sz w:val="20"/>
          <w:szCs w:val="20"/>
          <w:lang w:val="es-PE"/>
        </w:rPr>
      </w:pPr>
      <w:r w:rsidRPr="002568A8">
        <w:rPr>
          <w:rFonts w:ascii="Gadugi" w:hAnsi="Gadugi" w:cs="Calibri"/>
          <w:sz w:val="20"/>
          <w:szCs w:val="20"/>
          <w:lang w:val="es-PE"/>
        </w:rPr>
        <w:t>Recepcion en la ciudad de Ayacucho y traslado al hotel</w:t>
      </w:r>
    </w:p>
    <w:p w14:paraId="0ED32536" w14:textId="77777777" w:rsidR="00F62302" w:rsidRPr="002568A8" w:rsidRDefault="00F62302" w:rsidP="00F62302">
      <w:pPr>
        <w:jc w:val="both"/>
        <w:rPr>
          <w:rFonts w:ascii="Gadugi" w:hAnsi="Gadugi" w:cs="Calibri"/>
          <w:b/>
          <w:bCs/>
          <w:color w:val="000000"/>
          <w:sz w:val="20"/>
          <w:szCs w:val="20"/>
          <w:lang w:val="es-PE"/>
        </w:rPr>
      </w:pPr>
      <w:r w:rsidRPr="002568A8">
        <w:rPr>
          <w:rFonts w:ascii="Gadugi" w:hAnsi="Gadugi" w:cs="Calibri"/>
          <w:bCs/>
          <w:color w:val="000000"/>
          <w:sz w:val="20"/>
          <w:szCs w:val="20"/>
          <w:lang w:val="es-PE"/>
        </w:rPr>
        <w:t>Mañana libre para aclimatación.</w:t>
      </w:r>
    </w:p>
    <w:p w14:paraId="55473739" w14:textId="77777777" w:rsidR="00F62302" w:rsidRPr="002568A8" w:rsidRDefault="00F62302" w:rsidP="00F62302">
      <w:pPr>
        <w:jc w:val="both"/>
        <w:rPr>
          <w:rFonts w:ascii="Gadugi" w:hAnsi="Gadugi" w:cs="Calibri"/>
          <w:bCs/>
          <w:sz w:val="20"/>
          <w:szCs w:val="20"/>
          <w:lang w:val="es-PE"/>
        </w:rPr>
      </w:pPr>
      <w:r w:rsidRPr="002568A8">
        <w:rPr>
          <w:rFonts w:ascii="Gadugi" w:hAnsi="Gadugi" w:cs="Calibri"/>
          <w:bCs/>
          <w:sz w:val="20"/>
          <w:szCs w:val="20"/>
          <w:highlight w:val="yellow"/>
          <w:lang w:val="es-PE"/>
        </w:rPr>
        <w:t>Tomar el vuelo antes de las</w:t>
      </w:r>
      <w:r w:rsidRPr="002568A8">
        <w:rPr>
          <w:rFonts w:ascii="Gadugi" w:hAnsi="Gadugi" w:cs="Calibri"/>
          <w:bCs/>
          <w:sz w:val="20"/>
          <w:szCs w:val="20"/>
          <w:lang w:val="es-PE"/>
        </w:rPr>
        <w:t xml:space="preserve"> 03:00 PM. Por la tarde visita a la ciudad colonial donde podremos apreciar la arquitectura de estilo barroco que se caracteriza por sus arquerías de piedra que rodea  los cuatros lados de la plaza mayor, la Casona Boza y Solís, Casona  Velarde Alvarez, Casa Museo Joaquin Lopes Antay, Mirador Acuhimay, La Capilla del Monasterio de Santa Teresa para poder disfrutar los dulces preparados por las madres de las Carmelitas descalzas, visitaremos los talleres artesanales más representativos de la ciudad, como piedra de Huamanga, </w:t>
      </w:r>
    </w:p>
    <w:p w14:paraId="281E5ECC" w14:textId="40A70EEC" w:rsidR="00F62302" w:rsidRPr="00035640" w:rsidRDefault="00F62302" w:rsidP="00F62302">
      <w:pPr>
        <w:jc w:val="both"/>
        <w:rPr>
          <w:rFonts w:ascii="Gadugi" w:eastAsia="Calibri" w:hAnsi="Gadugi" w:cs="Tahoma"/>
          <w:sz w:val="20"/>
          <w:szCs w:val="20"/>
        </w:rPr>
      </w:pPr>
      <w:r w:rsidRPr="002568A8">
        <w:rPr>
          <w:rFonts w:ascii="Gadugi" w:hAnsi="Gadugi" w:cs="Calibri"/>
          <w:bCs/>
          <w:sz w:val="20"/>
          <w:szCs w:val="20"/>
          <w:lang w:val="es-PE"/>
        </w:rPr>
        <w:t xml:space="preserve">Retablo, textil y finalmente la Catedral. La ciudad de Ayacucho está ubicada a una altura 2761msnm. </w:t>
      </w:r>
      <w:r w:rsidR="00333120">
        <w:rPr>
          <w:rFonts w:ascii="Gadugi" w:hAnsi="Gadugi"/>
          <w:color w:val="000000"/>
          <w:sz w:val="20"/>
          <w:szCs w:val="20"/>
        </w:rPr>
        <w:t>Finalizando el tour lo dejamos en la plaza de armas.</w:t>
      </w:r>
    </w:p>
    <w:p w14:paraId="302790D3" w14:textId="77777777" w:rsidR="00F62302" w:rsidRPr="002568A8" w:rsidRDefault="00F62302" w:rsidP="00F62302">
      <w:pPr>
        <w:autoSpaceDE w:val="0"/>
        <w:autoSpaceDN w:val="0"/>
        <w:adjustRightInd w:val="0"/>
        <w:jc w:val="both"/>
        <w:rPr>
          <w:rFonts w:ascii="Gadugi" w:eastAsia="Calibri" w:hAnsi="Gadugi" w:cs="Tahoma"/>
          <w:sz w:val="20"/>
          <w:szCs w:val="20"/>
          <w:lang w:val="es-PE"/>
        </w:rPr>
      </w:pPr>
      <w:r w:rsidRPr="002568A8">
        <w:rPr>
          <w:rFonts w:ascii="Gadugi" w:eastAsia="Calibri" w:hAnsi="Gadugi" w:cs="Tahoma"/>
          <w:sz w:val="20"/>
          <w:szCs w:val="20"/>
          <w:lang w:val="es-PE"/>
        </w:rPr>
        <w:t>Noche de alojamiento.</w:t>
      </w:r>
    </w:p>
    <w:p w14:paraId="47D576BB" w14:textId="78EBCAE3" w:rsidR="00F96075" w:rsidRPr="002568A8" w:rsidRDefault="00F96075" w:rsidP="00F96075">
      <w:pPr>
        <w:autoSpaceDE w:val="0"/>
        <w:autoSpaceDN w:val="0"/>
        <w:adjustRightInd w:val="0"/>
        <w:jc w:val="both"/>
        <w:rPr>
          <w:rFonts w:ascii="Gadugi" w:eastAsia="Calibri" w:hAnsi="Gadugi" w:cs="Tahoma"/>
          <w:sz w:val="20"/>
          <w:szCs w:val="20"/>
          <w:lang w:val="es-PE"/>
        </w:rPr>
      </w:pPr>
    </w:p>
    <w:p w14:paraId="026B2129" w14:textId="2DFACB41" w:rsidR="00182950" w:rsidRPr="002568A8" w:rsidRDefault="00F62302" w:rsidP="00182950">
      <w:pPr>
        <w:jc w:val="both"/>
        <w:rPr>
          <w:rFonts w:ascii="Gadugi" w:hAnsi="Gadugi" w:cs="Calibri"/>
          <w:b/>
          <w:bCs/>
          <w:color w:val="000000"/>
          <w:sz w:val="20"/>
          <w:szCs w:val="20"/>
          <w:lang w:val="es-PE"/>
        </w:rPr>
      </w:pPr>
      <w:r w:rsidRPr="002568A8">
        <w:rPr>
          <w:rFonts w:ascii="Gadugi" w:hAnsi="Gadugi" w:cs="Calibri"/>
          <w:b/>
          <w:color w:val="000000"/>
          <w:sz w:val="20"/>
          <w:szCs w:val="20"/>
          <w:lang w:val="es-PE"/>
        </w:rPr>
        <w:t>DÍA 2</w:t>
      </w:r>
      <w:r w:rsidR="00182950" w:rsidRPr="002568A8">
        <w:rPr>
          <w:rFonts w:ascii="Gadugi" w:hAnsi="Gadugi" w:cs="Calibri"/>
          <w:b/>
          <w:color w:val="000000"/>
          <w:sz w:val="20"/>
          <w:szCs w:val="20"/>
          <w:lang w:val="es-PE"/>
        </w:rPr>
        <w:t>:</w:t>
      </w:r>
      <w:r w:rsidR="00182950" w:rsidRPr="002568A8">
        <w:rPr>
          <w:rFonts w:ascii="Gadugi" w:hAnsi="Gadugi" w:cs="Calibri"/>
          <w:b/>
          <w:bCs/>
          <w:color w:val="000000"/>
          <w:sz w:val="20"/>
          <w:szCs w:val="20"/>
          <w:lang w:val="es-PE"/>
        </w:rPr>
        <w:t xml:space="preserve"> FULL DAY </w:t>
      </w:r>
      <w:r w:rsidR="00182950" w:rsidRPr="002568A8">
        <w:rPr>
          <w:rFonts w:ascii="Gadugi" w:hAnsi="Gadugi" w:cs="Tahoma"/>
          <w:b/>
          <w:sz w:val="20"/>
          <w:szCs w:val="20"/>
          <w:lang w:val="es-PE"/>
        </w:rPr>
        <w:t xml:space="preserve">VILCASHUAMAN </w:t>
      </w:r>
      <w:r w:rsidR="00182950" w:rsidRPr="002568A8">
        <w:rPr>
          <w:rFonts w:ascii="Gadugi" w:hAnsi="Gadugi" w:cs="Calibri"/>
          <w:b/>
          <w:bCs/>
          <w:color w:val="000000"/>
          <w:sz w:val="20"/>
          <w:szCs w:val="20"/>
          <w:lang w:val="es-PE"/>
        </w:rPr>
        <w:t xml:space="preserve"> </w:t>
      </w:r>
    </w:p>
    <w:p w14:paraId="09544419" w14:textId="6C45085F" w:rsidR="00E54DC8" w:rsidRPr="002568A8" w:rsidRDefault="00E54DC8" w:rsidP="00182950">
      <w:pPr>
        <w:jc w:val="both"/>
        <w:rPr>
          <w:rFonts w:ascii="Gadugi" w:hAnsi="Gadugi" w:cs="Calibri"/>
          <w:bCs/>
          <w:color w:val="000000"/>
          <w:sz w:val="20"/>
          <w:szCs w:val="20"/>
          <w:lang w:val="es-PE"/>
        </w:rPr>
      </w:pPr>
      <w:r w:rsidRPr="002568A8">
        <w:rPr>
          <w:rFonts w:ascii="Gadugi" w:hAnsi="Gadugi" w:cs="Calibri"/>
          <w:bCs/>
          <w:color w:val="000000"/>
          <w:sz w:val="20"/>
          <w:szCs w:val="20"/>
          <w:lang w:val="es-PE"/>
        </w:rPr>
        <w:t>Desayuno.</w:t>
      </w:r>
    </w:p>
    <w:p w14:paraId="0C4B2EE8" w14:textId="2DF4D637" w:rsidR="00B0187F" w:rsidRPr="00035640" w:rsidRDefault="00B0187F" w:rsidP="00035640">
      <w:pPr>
        <w:jc w:val="both"/>
        <w:rPr>
          <w:rFonts w:ascii="Gadugi" w:eastAsia="Calibri" w:hAnsi="Gadugi" w:cs="Tahoma"/>
          <w:sz w:val="20"/>
          <w:szCs w:val="20"/>
        </w:rPr>
      </w:pPr>
      <w:bookmarkStart w:id="0" w:name="_Hlk158398925"/>
      <w:r w:rsidRPr="002568A8">
        <w:rPr>
          <w:rFonts w:ascii="Gadugi" w:hAnsi="Gadugi" w:cs="Calibri"/>
          <w:b/>
          <w:sz w:val="20"/>
          <w:szCs w:val="20"/>
          <w:lang w:val="es-PE"/>
        </w:rPr>
        <w:t>8:00 AM.</w:t>
      </w:r>
      <w:r w:rsidRPr="002568A8">
        <w:rPr>
          <w:rFonts w:ascii="Gadugi" w:hAnsi="Gadugi" w:cs="Calibri"/>
          <w:sz w:val="20"/>
          <w:szCs w:val="20"/>
          <w:lang w:val="es-PE"/>
        </w:rPr>
        <w:t xml:space="preserve"> Excursión hacia a la ciudad Arqueológica de Vilcashuamán a 115km de la ciudad Huamanga, conocido como “Halcón Sagrado”, en el recorrido haremos una parada en la comunidad Manallasaq para poder apreciar los mini rodales de las Puyas de Raymundo, el complejo arqueológico Intihuatana, es un lugar en el que podemos encontrar uno de los más hermosos legados arquitectónicos Incas. En el sitio podemos observar la presencia de una laguna de forma de Puma junto con varias construcciones hechas en piedra, entre las que destacan: el torreón del Inca, el reloj solar o Intiwatana, los baños del Inca, el Palacio de Acclla wasi, siguiendo el recorrido nuestra parada final es la ciudadela de Vilcashuamanan donde nos espera plaza Pachacutec, el templo de la luna y sol, la pirámide del Inca más conocido como el Ushno y también la piedra de vaticinio. Está ub</w:t>
      </w:r>
      <w:r w:rsidR="002568A8">
        <w:rPr>
          <w:rFonts w:ascii="Gadugi" w:hAnsi="Gadugi" w:cs="Calibri"/>
          <w:sz w:val="20"/>
          <w:szCs w:val="20"/>
          <w:lang w:val="es-PE"/>
        </w:rPr>
        <w:t>icado a una altura de 3490msnm.</w:t>
      </w:r>
      <w:r w:rsidR="00035640">
        <w:rPr>
          <w:rFonts w:ascii="Gadugi" w:hAnsi="Gadugi" w:cs="Calibri"/>
          <w:sz w:val="20"/>
          <w:szCs w:val="20"/>
          <w:lang w:val="es-PE"/>
        </w:rPr>
        <w:t xml:space="preserve"> </w:t>
      </w:r>
      <w:r w:rsidR="00333120">
        <w:rPr>
          <w:rFonts w:ascii="Gadugi" w:hAnsi="Gadugi"/>
          <w:color w:val="000000"/>
          <w:sz w:val="20"/>
          <w:szCs w:val="20"/>
        </w:rPr>
        <w:t>Finalizando el tour lo dejamos en la plaza de armas.</w:t>
      </w:r>
    </w:p>
    <w:bookmarkEnd w:id="0"/>
    <w:p w14:paraId="613B2489" w14:textId="04F1A00E" w:rsidR="00182950" w:rsidRPr="002568A8" w:rsidRDefault="00035640" w:rsidP="00182950">
      <w:pPr>
        <w:autoSpaceDE w:val="0"/>
        <w:autoSpaceDN w:val="0"/>
        <w:adjustRightInd w:val="0"/>
        <w:jc w:val="both"/>
        <w:rPr>
          <w:rFonts w:ascii="Gadugi" w:eastAsia="Calibri" w:hAnsi="Gadugi"/>
          <w:sz w:val="20"/>
          <w:szCs w:val="20"/>
          <w:lang w:val="es-PE"/>
        </w:rPr>
      </w:pPr>
      <w:r>
        <w:rPr>
          <w:rFonts w:ascii="Gadugi" w:eastAsia="Calibri" w:hAnsi="Gadugi" w:cs="Arial"/>
          <w:sz w:val="20"/>
          <w:szCs w:val="20"/>
          <w:lang w:val="es-PE"/>
        </w:rPr>
        <w:t>Noche de alojamiento.</w:t>
      </w:r>
    </w:p>
    <w:p w14:paraId="0E502CA5" w14:textId="77777777" w:rsidR="00F96075" w:rsidRPr="002568A8" w:rsidRDefault="00F96075" w:rsidP="00F96075">
      <w:pPr>
        <w:autoSpaceDE w:val="0"/>
        <w:autoSpaceDN w:val="0"/>
        <w:adjustRightInd w:val="0"/>
        <w:jc w:val="both"/>
        <w:rPr>
          <w:rFonts w:ascii="Gadugi" w:eastAsia="Calibri" w:hAnsi="Gadugi" w:cs="Arial"/>
          <w:sz w:val="20"/>
          <w:szCs w:val="20"/>
          <w:lang w:val="es-PE"/>
        </w:rPr>
      </w:pPr>
    </w:p>
    <w:p w14:paraId="34CD6D2B" w14:textId="611A0B1D" w:rsidR="00F96075" w:rsidRPr="002568A8" w:rsidRDefault="00F62302" w:rsidP="00F96075">
      <w:pPr>
        <w:jc w:val="both"/>
        <w:rPr>
          <w:rFonts w:ascii="Gadugi" w:hAnsi="Gadugi" w:cs="Tahoma"/>
          <w:b/>
          <w:sz w:val="20"/>
          <w:szCs w:val="20"/>
          <w:lang w:val="es-PE"/>
        </w:rPr>
      </w:pPr>
      <w:r w:rsidRPr="002568A8">
        <w:rPr>
          <w:rFonts w:ascii="Gadugi" w:hAnsi="Gadugi" w:cs="Calibri"/>
          <w:b/>
          <w:bCs/>
          <w:color w:val="000000"/>
          <w:sz w:val="20"/>
          <w:szCs w:val="20"/>
          <w:lang w:val="es-PE"/>
        </w:rPr>
        <w:t>DÍA 3</w:t>
      </w:r>
      <w:r w:rsidR="00F96075" w:rsidRPr="002568A8">
        <w:rPr>
          <w:rFonts w:ascii="Gadugi" w:hAnsi="Gadugi" w:cs="Calibri"/>
          <w:b/>
          <w:bCs/>
          <w:color w:val="000000"/>
          <w:sz w:val="20"/>
          <w:szCs w:val="20"/>
          <w:lang w:val="es-PE"/>
        </w:rPr>
        <w:t xml:space="preserve">: </w:t>
      </w:r>
      <w:r w:rsidR="00970D80">
        <w:rPr>
          <w:rFonts w:ascii="Gadugi" w:hAnsi="Gadugi" w:cs="Calibri"/>
          <w:b/>
          <w:bCs/>
          <w:color w:val="000000"/>
          <w:sz w:val="20"/>
          <w:szCs w:val="20"/>
          <w:lang w:val="es-PE"/>
        </w:rPr>
        <w:t xml:space="preserve">FULL DAY </w:t>
      </w:r>
      <w:r w:rsidR="00970D80" w:rsidRPr="00970D80">
        <w:rPr>
          <w:rFonts w:ascii="Gadugi" w:hAnsi="Gadugi" w:cs="Calibri"/>
          <w:b/>
          <w:bCs/>
          <w:color w:val="000000"/>
          <w:sz w:val="20"/>
          <w:szCs w:val="20"/>
          <w:lang w:val="es-PE"/>
        </w:rPr>
        <w:t>PIKIMACHAY HUANTA HUANCAYOCC</w:t>
      </w:r>
    </w:p>
    <w:p w14:paraId="5FD39110" w14:textId="2C264212" w:rsidR="00E54DC8" w:rsidRPr="002568A8" w:rsidRDefault="00E54DC8" w:rsidP="00F96075">
      <w:pPr>
        <w:jc w:val="both"/>
        <w:rPr>
          <w:rFonts w:ascii="Gadugi" w:hAnsi="Gadugi" w:cs="Calibri"/>
          <w:bCs/>
          <w:color w:val="000000"/>
          <w:sz w:val="20"/>
          <w:szCs w:val="20"/>
          <w:lang w:val="es-PE"/>
        </w:rPr>
      </w:pPr>
      <w:r w:rsidRPr="002568A8">
        <w:rPr>
          <w:rFonts w:ascii="Gadugi" w:hAnsi="Gadugi" w:cs="Tahoma"/>
          <w:sz w:val="20"/>
          <w:szCs w:val="20"/>
          <w:lang w:val="es-PE"/>
        </w:rPr>
        <w:t>Desayuno</w:t>
      </w:r>
      <w:r w:rsidR="002568A8">
        <w:rPr>
          <w:rFonts w:ascii="Gadugi" w:hAnsi="Gadugi" w:cs="Tahoma"/>
          <w:sz w:val="20"/>
          <w:szCs w:val="20"/>
          <w:lang w:val="es-PE"/>
        </w:rPr>
        <w:t>.</w:t>
      </w:r>
    </w:p>
    <w:p w14:paraId="043FA058" w14:textId="112C90FC" w:rsidR="00970D80" w:rsidRPr="00035640" w:rsidRDefault="00970D80" w:rsidP="00035640">
      <w:pPr>
        <w:jc w:val="both"/>
        <w:rPr>
          <w:rFonts w:ascii="Gadugi" w:eastAsia="Calibri" w:hAnsi="Gadugi" w:cs="Tahoma"/>
          <w:sz w:val="20"/>
          <w:szCs w:val="20"/>
        </w:rPr>
      </w:pPr>
      <w:bookmarkStart w:id="1" w:name="_Hlk158399147"/>
      <w:bookmarkStart w:id="2" w:name="_Hlk158397234"/>
      <w:r w:rsidRPr="00970D80">
        <w:rPr>
          <w:rFonts w:ascii="Gadugi" w:hAnsi="Gadugi" w:cs="Calibri"/>
          <w:b/>
          <w:sz w:val="20"/>
          <w:szCs w:val="20"/>
          <w:lang w:val="es-PE"/>
        </w:rPr>
        <w:t>9:30AM.</w:t>
      </w:r>
      <w:r w:rsidRPr="00970D80">
        <w:rPr>
          <w:rFonts w:ascii="Gadugi" w:hAnsi="Gadugi" w:cs="Calibri"/>
          <w:sz w:val="20"/>
          <w:szCs w:val="20"/>
          <w:lang w:val="es-PE"/>
        </w:rPr>
        <w:t xml:space="preserve"> Excursión a la provincia de Huanta, caminata de 40 minutos aproximadamente hacia la Cueva de Pikimachay el lugar donde inicia la historia de Ayacucho de hace 20,000 años A.C próximamente. Puente colonial de Ayahuarcuna, desde la comunidad la Florida apreciaremos todo el verdor del valle y de Ciudad de Huanta conocido como “La Bella Esmeralda de Los Andes” visita plaza central  y su pileta, el Obispo de Piedra y templo de San Pedro, a pocas </w:t>
      </w:r>
      <w:r>
        <w:rPr>
          <w:rFonts w:ascii="Gadugi" w:hAnsi="Gadugi" w:cs="Calibri"/>
          <w:sz w:val="20"/>
          <w:szCs w:val="20"/>
          <w:lang w:val="es-PE"/>
        </w:rPr>
        <w:t xml:space="preserve"> </w:t>
      </w:r>
      <w:r w:rsidRPr="00970D80">
        <w:rPr>
          <w:rFonts w:ascii="Gadugi" w:hAnsi="Gadugi" w:cs="Calibri"/>
          <w:sz w:val="20"/>
          <w:szCs w:val="20"/>
          <w:lang w:val="es-PE"/>
        </w:rPr>
        <w:t xml:space="preserve">cuadras están ubicados  las bodegas infaltables para poder  degustar una variedad de licores a base de frutas, también  la Miel pura productos a base  de miel, bronco miel, vitapol y polen,  la mermelada de lúcuma y chirimoya, la ciudad cuenta con clima agradable está ubicado a una altura de  2627 msnm. Continuando con el recorrido Visitaremos al Centro poblado de Huancayocc para conocer la cascada de Occochaca. </w:t>
      </w:r>
      <w:r w:rsidR="00333120">
        <w:rPr>
          <w:rFonts w:ascii="Gadugi" w:hAnsi="Gadugi"/>
          <w:color w:val="000000"/>
          <w:sz w:val="20"/>
          <w:szCs w:val="20"/>
        </w:rPr>
        <w:t>Finalizando el tour lo dejamos en la plaza de armas.</w:t>
      </w:r>
    </w:p>
    <w:bookmarkEnd w:id="1"/>
    <w:p w14:paraId="018678AC" w14:textId="45B22820" w:rsidR="00F96075" w:rsidRPr="002568A8" w:rsidRDefault="00FA2F5C" w:rsidP="00F96075">
      <w:pPr>
        <w:autoSpaceDE w:val="0"/>
        <w:autoSpaceDN w:val="0"/>
        <w:adjustRightInd w:val="0"/>
        <w:jc w:val="both"/>
        <w:rPr>
          <w:rFonts w:ascii="Gadugi" w:eastAsia="Calibri" w:hAnsi="Gadugi" w:cs="Arial"/>
          <w:b/>
          <w:bCs/>
          <w:sz w:val="20"/>
          <w:szCs w:val="20"/>
          <w:lang w:val="es-PE"/>
        </w:rPr>
      </w:pPr>
      <w:r>
        <w:rPr>
          <w:rFonts w:ascii="Gadugi" w:eastAsia="Calibri" w:hAnsi="Gadugi" w:cs="Arial"/>
          <w:sz w:val="20"/>
          <w:szCs w:val="20"/>
          <w:lang w:val="es-PE"/>
        </w:rPr>
        <w:t>Noche de alojamiento.</w:t>
      </w:r>
    </w:p>
    <w:bookmarkEnd w:id="2"/>
    <w:p w14:paraId="317567B4" w14:textId="705B487C" w:rsidR="003F245C" w:rsidRPr="002568A8" w:rsidRDefault="003F245C" w:rsidP="00F96075">
      <w:pPr>
        <w:jc w:val="both"/>
        <w:rPr>
          <w:rFonts w:ascii="Gadugi" w:hAnsi="Gadugi" w:cs="Calibri"/>
          <w:bCs/>
          <w:color w:val="000000"/>
          <w:sz w:val="20"/>
          <w:szCs w:val="20"/>
          <w:lang w:val="es-PE"/>
        </w:rPr>
      </w:pPr>
    </w:p>
    <w:p w14:paraId="655EDA2B" w14:textId="77777777" w:rsidR="00F62302" w:rsidRPr="002568A8" w:rsidRDefault="00F62302" w:rsidP="00F62302">
      <w:pPr>
        <w:tabs>
          <w:tab w:val="left" w:pos="6259"/>
        </w:tabs>
        <w:jc w:val="both"/>
        <w:rPr>
          <w:rFonts w:ascii="Gadugi" w:hAnsi="Gadugi" w:cs="Calibri"/>
          <w:b/>
          <w:sz w:val="20"/>
          <w:szCs w:val="20"/>
          <w:lang w:val="es-PE"/>
        </w:rPr>
      </w:pPr>
      <w:bookmarkStart w:id="3" w:name="_Hlk158397242"/>
      <w:r w:rsidRPr="002568A8">
        <w:rPr>
          <w:rFonts w:ascii="Gadugi" w:hAnsi="Gadugi" w:cs="Calibri"/>
          <w:b/>
          <w:sz w:val="20"/>
          <w:szCs w:val="20"/>
          <w:lang w:val="es-PE"/>
        </w:rPr>
        <w:t>DÍA 4: WARI QUINUA PAMPA DE AYACUCHO</w:t>
      </w:r>
    </w:p>
    <w:p w14:paraId="6F554766" w14:textId="52C17691" w:rsidR="00E54DC8" w:rsidRPr="002568A8" w:rsidRDefault="00E54DC8" w:rsidP="00F62302">
      <w:pPr>
        <w:tabs>
          <w:tab w:val="left" w:pos="6259"/>
        </w:tabs>
        <w:jc w:val="both"/>
        <w:rPr>
          <w:rFonts w:ascii="Gadugi" w:hAnsi="Gadugi" w:cs="Calibri"/>
          <w:sz w:val="20"/>
          <w:szCs w:val="20"/>
          <w:lang w:val="es-PE"/>
        </w:rPr>
      </w:pPr>
      <w:r w:rsidRPr="002568A8">
        <w:rPr>
          <w:rFonts w:ascii="Gadugi" w:hAnsi="Gadugi" w:cs="Calibri"/>
          <w:sz w:val="20"/>
          <w:szCs w:val="20"/>
          <w:lang w:val="es-PE"/>
        </w:rPr>
        <w:lastRenderedPageBreak/>
        <w:t>Desayuno</w:t>
      </w:r>
      <w:r w:rsidR="002568A8">
        <w:rPr>
          <w:rFonts w:ascii="Gadugi" w:hAnsi="Gadugi" w:cs="Calibri"/>
          <w:sz w:val="20"/>
          <w:szCs w:val="20"/>
          <w:lang w:val="es-PE"/>
        </w:rPr>
        <w:t>.</w:t>
      </w:r>
    </w:p>
    <w:p w14:paraId="637B09AA" w14:textId="542D4E63" w:rsidR="00333120" w:rsidRPr="00333120" w:rsidRDefault="00F62302" w:rsidP="00035640">
      <w:pPr>
        <w:jc w:val="both"/>
        <w:rPr>
          <w:rFonts w:ascii="Gadugi" w:hAnsi="Gadugi"/>
          <w:color w:val="000000"/>
          <w:sz w:val="20"/>
          <w:szCs w:val="20"/>
        </w:rPr>
      </w:pPr>
      <w:r w:rsidRPr="002568A8">
        <w:rPr>
          <w:rFonts w:ascii="Gadugi" w:hAnsi="Gadugi" w:cs="Calibri"/>
          <w:b/>
          <w:sz w:val="20"/>
          <w:szCs w:val="20"/>
          <w:lang w:val="es-PE"/>
        </w:rPr>
        <w:t>9:30 AM.</w:t>
      </w:r>
      <w:r w:rsidRPr="002568A8">
        <w:rPr>
          <w:rFonts w:ascii="Gadugi" w:hAnsi="Gadugi" w:cs="Calibri"/>
          <w:sz w:val="20"/>
          <w:szCs w:val="20"/>
          <w:lang w:val="es-PE"/>
        </w:rPr>
        <w:t xml:space="preserve"> Salida hacia el complejo arqueológico Wari, la capital del Primer Imperio Andino (cultura Pre-Inca), visita al Museo de Sitio, el Templo Mayor, las cámaras subterráneas del Barrio de Monjachayuq y Cheqowasi. Luego visitaremos el taller artesanal de los maestros que nos enseñara todo el proceso de la cerámica en el pueblo de Quinua, lugar típico que cuenta con calles angostas empedradas y techos de teja que dan peculiar aspecto atractivo y acogedor que se caracteriza por ser netamente Alfarero. A tan solo   un kilómetro de Quinua</w:t>
      </w:r>
      <w:r w:rsidR="002568A8">
        <w:rPr>
          <w:rFonts w:ascii="Gadugi" w:hAnsi="Gadugi" w:cs="Calibri"/>
          <w:b/>
          <w:sz w:val="20"/>
          <w:szCs w:val="20"/>
          <w:lang w:val="es-PE"/>
        </w:rPr>
        <w:t xml:space="preserve"> </w:t>
      </w:r>
      <w:r w:rsidRPr="002568A8">
        <w:rPr>
          <w:rFonts w:ascii="Gadugi" w:hAnsi="Gadugi" w:cs="Calibri"/>
          <w:sz w:val="20"/>
          <w:szCs w:val="20"/>
          <w:lang w:val="es-PE"/>
        </w:rPr>
        <w:t xml:space="preserve">se encuentra el Santuario Histórico de la Pampa de Ayacucho, donde los visitantes podrán conocer el escenario donde se realizó la Batalla de Ayacucho, hecho que selló la independencia del Perú y de América, donde observaremos el monumento de la </w:t>
      </w:r>
      <w:r w:rsidR="00970D80">
        <w:rPr>
          <w:rFonts w:ascii="Gadugi" w:hAnsi="Gadugi" w:cs="Calibri"/>
          <w:sz w:val="20"/>
          <w:szCs w:val="20"/>
          <w:lang w:val="es-PE"/>
        </w:rPr>
        <w:t>L</w:t>
      </w:r>
      <w:r w:rsidRPr="002568A8">
        <w:rPr>
          <w:rFonts w:ascii="Gadugi" w:hAnsi="Gadugi" w:cs="Calibri"/>
          <w:sz w:val="20"/>
          <w:szCs w:val="20"/>
          <w:lang w:val="es-PE"/>
        </w:rPr>
        <w:t xml:space="preserve">ibertad que representa el Obelisco de 44m de altura. Está ubicado a una altura de 3300 msnm. </w:t>
      </w:r>
      <w:r w:rsidR="00333120">
        <w:rPr>
          <w:rFonts w:ascii="Gadugi" w:hAnsi="Gadugi"/>
          <w:color w:val="000000"/>
          <w:sz w:val="20"/>
          <w:szCs w:val="20"/>
        </w:rPr>
        <w:t>Finalizando el tour lo dejamos en la plaza de armas.</w:t>
      </w:r>
    </w:p>
    <w:p w14:paraId="3717159E" w14:textId="0379A4A9" w:rsidR="00F62302" w:rsidRPr="002568A8" w:rsidRDefault="00035640" w:rsidP="00F62302">
      <w:pPr>
        <w:tabs>
          <w:tab w:val="left" w:pos="6259"/>
        </w:tabs>
        <w:jc w:val="both"/>
        <w:rPr>
          <w:rFonts w:ascii="Gadugi" w:hAnsi="Gadugi" w:cs="Calibri"/>
          <w:b/>
          <w:sz w:val="20"/>
          <w:szCs w:val="20"/>
          <w:lang w:val="es-PE"/>
        </w:rPr>
      </w:pPr>
      <w:r>
        <w:rPr>
          <w:rFonts w:ascii="Gadugi" w:eastAsia="Calibri" w:hAnsi="Gadugi" w:cs="Tahoma"/>
          <w:sz w:val="20"/>
          <w:szCs w:val="20"/>
        </w:rPr>
        <w:t>Noche de alojamiento.</w:t>
      </w:r>
    </w:p>
    <w:bookmarkEnd w:id="3"/>
    <w:p w14:paraId="78F8A0C6" w14:textId="77777777" w:rsidR="00F62302" w:rsidRDefault="00F62302" w:rsidP="00F96075">
      <w:pPr>
        <w:jc w:val="both"/>
        <w:rPr>
          <w:rFonts w:ascii="Gadugi" w:hAnsi="Gadugi" w:cs="Calibri"/>
          <w:bCs/>
          <w:color w:val="000000"/>
          <w:sz w:val="20"/>
          <w:szCs w:val="20"/>
        </w:rPr>
      </w:pPr>
    </w:p>
    <w:p w14:paraId="2562FBC5" w14:textId="1E2775DA" w:rsidR="003F245C" w:rsidRPr="004164CA" w:rsidRDefault="003F245C" w:rsidP="003F245C">
      <w:pPr>
        <w:jc w:val="both"/>
        <w:rPr>
          <w:rFonts w:ascii="Gadugi" w:hAnsi="Gadugi" w:cs="Calibri"/>
          <w:b/>
          <w:color w:val="000000"/>
          <w:sz w:val="20"/>
          <w:szCs w:val="20"/>
        </w:rPr>
      </w:pPr>
      <w:r w:rsidRPr="004164CA">
        <w:rPr>
          <w:rFonts w:ascii="Gadugi" w:hAnsi="Gadugi" w:cs="Calibri"/>
          <w:b/>
          <w:bCs/>
          <w:color w:val="000000"/>
          <w:sz w:val="20"/>
          <w:szCs w:val="20"/>
        </w:rPr>
        <w:t xml:space="preserve">DÍA </w:t>
      </w:r>
      <w:r>
        <w:rPr>
          <w:rFonts w:ascii="Gadugi" w:hAnsi="Gadugi" w:cs="Calibri"/>
          <w:b/>
          <w:bCs/>
          <w:color w:val="000000"/>
          <w:sz w:val="20"/>
          <w:szCs w:val="20"/>
        </w:rPr>
        <w:t>5:</w:t>
      </w:r>
      <w:r w:rsidRPr="00182950">
        <w:rPr>
          <w:rFonts w:ascii="Gadugi" w:hAnsi="Gadugi" w:cs="Calibri"/>
          <w:b/>
          <w:color w:val="000000"/>
          <w:sz w:val="20"/>
          <w:szCs w:val="20"/>
        </w:rPr>
        <w:t xml:space="preserve"> </w:t>
      </w:r>
      <w:r>
        <w:rPr>
          <w:rFonts w:ascii="Gadugi" w:hAnsi="Gadugi" w:cs="Tahoma"/>
          <w:b/>
          <w:sz w:val="20"/>
          <w:szCs w:val="20"/>
        </w:rPr>
        <w:t>AYACUCHO OUT</w:t>
      </w:r>
    </w:p>
    <w:p w14:paraId="61616A23" w14:textId="7EB57B64" w:rsidR="003F245C" w:rsidRPr="004164CA" w:rsidRDefault="002568A8" w:rsidP="003F245C">
      <w:pPr>
        <w:jc w:val="both"/>
        <w:rPr>
          <w:rFonts w:ascii="Gadugi" w:hAnsi="Gadugi" w:cs="Calibri"/>
          <w:color w:val="000000"/>
          <w:sz w:val="20"/>
          <w:szCs w:val="20"/>
        </w:rPr>
      </w:pPr>
      <w:r>
        <w:rPr>
          <w:rFonts w:ascii="Gadugi" w:hAnsi="Gadugi" w:cs="Calibri"/>
          <w:color w:val="000000"/>
          <w:sz w:val="20"/>
          <w:szCs w:val="20"/>
        </w:rPr>
        <w:t>Desayuno.</w:t>
      </w:r>
    </w:p>
    <w:p w14:paraId="0C9604DD" w14:textId="77777777" w:rsidR="00E54DC8" w:rsidRDefault="00E54DC8" w:rsidP="00E54DC8">
      <w:pPr>
        <w:spacing w:line="259" w:lineRule="auto"/>
        <w:jc w:val="both"/>
        <w:rPr>
          <w:rFonts w:ascii="Gadugi" w:hAnsi="Gadugi" w:cs="Calibri"/>
          <w:sz w:val="20"/>
          <w:szCs w:val="20"/>
          <w:lang w:val="es-MX"/>
        </w:rPr>
      </w:pPr>
      <w:r w:rsidRPr="0072619E">
        <w:rPr>
          <w:rFonts w:ascii="Gadugi" w:hAnsi="Gadugi" w:cs="Calibri"/>
          <w:sz w:val="20"/>
          <w:szCs w:val="20"/>
          <w:lang w:val="es-MX"/>
        </w:rPr>
        <w:t>Hora oportuna traslado de salida.</w:t>
      </w:r>
    </w:p>
    <w:p w14:paraId="39A5B6CF" w14:textId="582B2873" w:rsidR="003F245C" w:rsidRPr="004164CA" w:rsidRDefault="003F245C" w:rsidP="00F96075">
      <w:pPr>
        <w:jc w:val="both"/>
        <w:rPr>
          <w:rFonts w:ascii="Gadugi" w:hAnsi="Gadugi" w:cs="Calibri"/>
          <w:bCs/>
          <w:color w:val="000000"/>
          <w:sz w:val="20"/>
          <w:szCs w:val="20"/>
        </w:rPr>
      </w:pPr>
    </w:p>
    <w:p w14:paraId="49A234F8" w14:textId="77777777" w:rsidR="00F96075" w:rsidRPr="00033198" w:rsidRDefault="00F96075" w:rsidP="00F96075">
      <w:pPr>
        <w:jc w:val="both"/>
        <w:rPr>
          <w:rFonts w:ascii="Gadugi" w:hAnsi="Gadugi"/>
          <w:b/>
          <w:sz w:val="20"/>
          <w:szCs w:val="20"/>
        </w:rPr>
      </w:pPr>
      <w:r w:rsidRPr="00033198">
        <w:rPr>
          <w:rFonts w:ascii="Gadugi" w:hAnsi="Gadugi"/>
          <w:b/>
          <w:sz w:val="20"/>
          <w:szCs w:val="20"/>
        </w:rPr>
        <w:t xml:space="preserve">FIN DE LOS SERVICIOS </w:t>
      </w:r>
    </w:p>
    <w:p w14:paraId="6ED6F50B" w14:textId="77777777" w:rsidR="00F96075" w:rsidRDefault="00F96075" w:rsidP="00F96075">
      <w:pPr>
        <w:rPr>
          <w:rFonts w:ascii="Gadugi" w:hAnsi="Gadugi"/>
          <w:b/>
          <w:color w:val="000000"/>
          <w:sz w:val="20"/>
          <w:szCs w:val="20"/>
          <w:lang w:val="es-PE"/>
        </w:rPr>
      </w:pPr>
    </w:p>
    <w:p w14:paraId="478396DD" w14:textId="77777777" w:rsidR="00F96075" w:rsidRDefault="00F96075" w:rsidP="00F96075"/>
    <w:p w14:paraId="378617B0" w14:textId="234C93E4" w:rsidR="008711D2" w:rsidRPr="00F96075" w:rsidRDefault="008711D2" w:rsidP="00F96075"/>
    <w:sectPr w:rsidR="008711D2" w:rsidRPr="00F96075" w:rsidSect="00954F41">
      <w:headerReference w:type="even" r:id="rId8"/>
      <w:headerReference w:type="default" r:id="rId9"/>
      <w:footerReference w:type="default" r:id="rId10"/>
      <w:headerReference w:type="first" r:id="rId11"/>
      <w:pgSz w:w="11906" w:h="16838"/>
      <w:pgMar w:top="2448" w:right="1701" w:bottom="1417"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992DF3" w14:textId="77777777" w:rsidR="00183337" w:rsidRDefault="00183337">
      <w:r>
        <w:separator/>
      </w:r>
    </w:p>
  </w:endnote>
  <w:endnote w:type="continuationSeparator" w:id="0">
    <w:p w14:paraId="405AF93D" w14:textId="77777777" w:rsidR="00183337" w:rsidRDefault="00183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dugi">
    <w:panose1 w:val="020B0502040204020203"/>
    <w:charset w:val="00"/>
    <w:family w:val="swiss"/>
    <w:pitch w:val="variable"/>
    <w:sig w:usb0="80000003" w:usb1="02000000" w:usb2="00003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8DB76" w14:textId="77777777" w:rsidR="003F44D5" w:rsidRDefault="003F44D5" w:rsidP="004E72E4">
    <w:pPr>
      <w:pStyle w:val="Piedepgina"/>
      <w:ind w:left="-1418"/>
      <w:rPr>
        <w:noProof/>
        <w:lang w:val="es-PE" w:eastAsia="es-PE"/>
      </w:rPr>
    </w:pPr>
  </w:p>
  <w:p w14:paraId="3185F6C0" w14:textId="196F64C0" w:rsidR="00AC64FB" w:rsidRDefault="003F44D5" w:rsidP="004E72E4">
    <w:pPr>
      <w:pStyle w:val="Piedepgina"/>
      <w:ind w:left="-1418"/>
      <w:rPr>
        <w:noProof/>
        <w:lang w:val="es-PE" w:eastAsia="es-PE"/>
      </w:rPr>
    </w:pPr>
    <w:r>
      <w:rPr>
        <w:noProof/>
        <w:lang w:val="es-PE" w:eastAsia="es-PE"/>
      </w:rPr>
      <w:drawing>
        <wp:anchor distT="0" distB="0" distL="114300" distR="114300" simplePos="0" relativeHeight="251666432" behindDoc="0" locked="0" layoutInCell="1" allowOverlap="1" wp14:anchorId="02E15F45" wp14:editId="661D9F26">
          <wp:simplePos x="0" y="0"/>
          <wp:positionH relativeFrom="page">
            <wp:align>right</wp:align>
          </wp:positionH>
          <wp:positionV relativeFrom="page">
            <wp:posOffset>9834563</wp:posOffset>
          </wp:positionV>
          <wp:extent cx="7589245" cy="858520"/>
          <wp:effectExtent l="0" t="0" r="0" b="0"/>
          <wp:wrapSquare wrapText="bothSides"/>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01-2025-P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9245" cy="858520"/>
                  </a:xfrm>
                  <a:prstGeom prst="rect">
                    <a:avLst/>
                  </a:prstGeom>
                </pic:spPr>
              </pic:pic>
            </a:graphicData>
          </a:graphic>
          <wp14:sizeRelH relativeFrom="margin">
            <wp14:pctWidth>0</wp14:pctWidth>
          </wp14:sizeRelH>
          <wp14:sizeRelV relativeFrom="margin">
            <wp14:pctHeight>0</wp14:pctHeight>
          </wp14:sizeRelV>
        </wp:anchor>
      </w:drawing>
    </w:r>
  </w:p>
  <w:p w14:paraId="10240BEF" w14:textId="50DCFEAB" w:rsidR="004E72E4" w:rsidRPr="004E72E4" w:rsidRDefault="004E72E4" w:rsidP="004E72E4">
    <w:pPr>
      <w:pStyle w:val="Piedepgina"/>
      <w:ind w:left="-141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7C37DA" w14:textId="77777777" w:rsidR="00183337" w:rsidRDefault="00183337">
      <w:r>
        <w:separator/>
      </w:r>
    </w:p>
  </w:footnote>
  <w:footnote w:type="continuationSeparator" w:id="0">
    <w:p w14:paraId="1D451DD8" w14:textId="77777777" w:rsidR="00183337" w:rsidRDefault="001833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4E4D1" w14:textId="77777777" w:rsidR="00055C17" w:rsidRDefault="00183337">
    <w:pPr>
      <w:pStyle w:val="Encabezado"/>
    </w:pPr>
    <w:r>
      <w:rPr>
        <w:noProof/>
      </w:rPr>
      <w:pict w14:anchorId="280178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62022" o:spid="_x0000_s2122" type="#_x0000_t75" style="position:absolute;margin-left:0;margin-top:0;width:595.2pt;height:841.7pt;z-index:-251659264;mso-position-horizontal:center;mso-position-horizontal-relative:margin;mso-position-vertical:center;mso-position-vertical-relative:margin" o:allowincell="f">
          <v:imagedata r:id="rId1" o:title="Membrete 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A4A0C" w14:textId="330D9638" w:rsidR="003F44D5" w:rsidRPr="004E72E4" w:rsidRDefault="003F44D5" w:rsidP="004E72E4">
    <w:pPr>
      <w:pStyle w:val="Encabezado"/>
    </w:pPr>
    <w:r>
      <w:rPr>
        <w:noProof/>
        <w:lang w:val="es-PE" w:eastAsia="es-PE"/>
      </w:rPr>
      <w:drawing>
        <wp:anchor distT="0" distB="0" distL="114300" distR="114300" simplePos="0" relativeHeight="251669504" behindDoc="0" locked="0" layoutInCell="1" allowOverlap="1" wp14:anchorId="62483AD6" wp14:editId="2B48C03C">
          <wp:simplePos x="0" y="0"/>
          <wp:positionH relativeFrom="page">
            <wp:align>left</wp:align>
          </wp:positionH>
          <wp:positionV relativeFrom="page">
            <wp:align>top</wp:align>
          </wp:positionV>
          <wp:extent cx="7585710" cy="1476375"/>
          <wp:effectExtent l="0" t="0" r="0" b="9525"/>
          <wp:wrapSquare wrapText="bothSides"/>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01-2025-P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5710" cy="1476375"/>
                  </a:xfrm>
                  <a:prstGeom prst="rect">
                    <a:avLst/>
                  </a:prstGeom>
                </pic:spPr>
              </pic:pic>
            </a:graphicData>
          </a:graphic>
          <wp14:sizeRelH relativeFrom="margin">
            <wp14:pctWidth>0</wp14:pctWidth>
          </wp14:sizeRelH>
          <wp14:sizeRelV relativeFrom="margin">
            <wp14:pctHeight>0</wp14:pctHeight>
          </wp14:sizeRelV>
        </wp:anchor>
      </w:drawing>
    </w:r>
    <w:r>
      <w:rPr>
        <w:noProof/>
        <w:lang w:val="es-PE" w:eastAsia="es-PE"/>
      </w:rPr>
      <w:drawing>
        <wp:anchor distT="0" distB="0" distL="114300" distR="114300" simplePos="0" relativeHeight="251667456" behindDoc="0" locked="0" layoutInCell="1" allowOverlap="1" wp14:anchorId="5C41F44D" wp14:editId="210378C5">
          <wp:simplePos x="0" y="0"/>
          <wp:positionH relativeFrom="page">
            <wp:align>left</wp:align>
          </wp:positionH>
          <wp:positionV relativeFrom="page">
            <wp:align>top</wp:align>
          </wp:positionV>
          <wp:extent cx="7585710" cy="1476375"/>
          <wp:effectExtent l="0" t="0" r="0" b="9525"/>
          <wp:wrapSquare wrapText="bothSides"/>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01-2025-P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5710" cy="147637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6EF99" w14:textId="77777777" w:rsidR="00055C17" w:rsidRDefault="00183337">
    <w:pPr>
      <w:pStyle w:val="Encabezado"/>
    </w:pPr>
    <w:r>
      <w:rPr>
        <w:noProof/>
      </w:rPr>
      <w:pict w14:anchorId="535C7D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62021" o:spid="_x0000_s2121" type="#_x0000_t75" style="position:absolute;margin-left:0;margin-top:0;width:595.2pt;height:841.7pt;z-index:-251660288;mso-position-horizontal:center;mso-position-horizontal-relative:margin;mso-position-vertical:center;mso-position-vertical-relative:margin" o:allowincell="f">
          <v:imagedata r:id="rId1" o:title="Membrete 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B22B1CE"/>
    <w:multiLevelType w:val="hybridMultilevel"/>
    <w:tmpl w:val="568EDE7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9F1C1D"/>
    <w:multiLevelType w:val="hybridMultilevel"/>
    <w:tmpl w:val="92987C9C"/>
    <w:lvl w:ilvl="0" w:tplc="0C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9A81FA5"/>
    <w:multiLevelType w:val="hybridMultilevel"/>
    <w:tmpl w:val="A2ECE248"/>
    <w:lvl w:ilvl="0" w:tplc="0C0A0001">
      <w:start w:val="1"/>
      <w:numFmt w:val="bullet"/>
      <w:lvlText w:val=""/>
      <w:lvlJc w:val="left"/>
      <w:pPr>
        <w:tabs>
          <w:tab w:val="num" w:pos="720"/>
        </w:tabs>
        <w:ind w:left="72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3" w15:restartNumberingAfterBreak="0">
    <w:nsid w:val="0E601CFF"/>
    <w:multiLevelType w:val="hybridMultilevel"/>
    <w:tmpl w:val="34449372"/>
    <w:lvl w:ilvl="0" w:tplc="280A0001">
      <w:start w:val="1"/>
      <w:numFmt w:val="bullet"/>
      <w:lvlText w:val=""/>
      <w:lvlJc w:val="left"/>
      <w:pPr>
        <w:ind w:left="832" w:hanging="360"/>
      </w:pPr>
      <w:rPr>
        <w:rFonts w:ascii="Symbol" w:hAnsi="Symbol" w:hint="default"/>
      </w:rPr>
    </w:lvl>
    <w:lvl w:ilvl="1" w:tplc="280A0003" w:tentative="1">
      <w:start w:val="1"/>
      <w:numFmt w:val="bullet"/>
      <w:lvlText w:val="o"/>
      <w:lvlJc w:val="left"/>
      <w:pPr>
        <w:ind w:left="1552" w:hanging="360"/>
      </w:pPr>
      <w:rPr>
        <w:rFonts w:ascii="Courier New" w:hAnsi="Courier New" w:cs="Courier New" w:hint="default"/>
      </w:rPr>
    </w:lvl>
    <w:lvl w:ilvl="2" w:tplc="280A0005" w:tentative="1">
      <w:start w:val="1"/>
      <w:numFmt w:val="bullet"/>
      <w:lvlText w:val=""/>
      <w:lvlJc w:val="left"/>
      <w:pPr>
        <w:ind w:left="2272" w:hanging="360"/>
      </w:pPr>
      <w:rPr>
        <w:rFonts w:ascii="Wingdings" w:hAnsi="Wingdings" w:hint="default"/>
      </w:rPr>
    </w:lvl>
    <w:lvl w:ilvl="3" w:tplc="280A0001" w:tentative="1">
      <w:start w:val="1"/>
      <w:numFmt w:val="bullet"/>
      <w:lvlText w:val=""/>
      <w:lvlJc w:val="left"/>
      <w:pPr>
        <w:ind w:left="2992" w:hanging="360"/>
      </w:pPr>
      <w:rPr>
        <w:rFonts w:ascii="Symbol" w:hAnsi="Symbol" w:hint="default"/>
      </w:rPr>
    </w:lvl>
    <w:lvl w:ilvl="4" w:tplc="280A0003" w:tentative="1">
      <w:start w:val="1"/>
      <w:numFmt w:val="bullet"/>
      <w:lvlText w:val="o"/>
      <w:lvlJc w:val="left"/>
      <w:pPr>
        <w:ind w:left="3712" w:hanging="360"/>
      </w:pPr>
      <w:rPr>
        <w:rFonts w:ascii="Courier New" w:hAnsi="Courier New" w:cs="Courier New" w:hint="default"/>
      </w:rPr>
    </w:lvl>
    <w:lvl w:ilvl="5" w:tplc="280A0005" w:tentative="1">
      <w:start w:val="1"/>
      <w:numFmt w:val="bullet"/>
      <w:lvlText w:val=""/>
      <w:lvlJc w:val="left"/>
      <w:pPr>
        <w:ind w:left="4432" w:hanging="360"/>
      </w:pPr>
      <w:rPr>
        <w:rFonts w:ascii="Wingdings" w:hAnsi="Wingdings" w:hint="default"/>
      </w:rPr>
    </w:lvl>
    <w:lvl w:ilvl="6" w:tplc="280A0001" w:tentative="1">
      <w:start w:val="1"/>
      <w:numFmt w:val="bullet"/>
      <w:lvlText w:val=""/>
      <w:lvlJc w:val="left"/>
      <w:pPr>
        <w:ind w:left="5152" w:hanging="360"/>
      </w:pPr>
      <w:rPr>
        <w:rFonts w:ascii="Symbol" w:hAnsi="Symbol" w:hint="default"/>
      </w:rPr>
    </w:lvl>
    <w:lvl w:ilvl="7" w:tplc="280A0003" w:tentative="1">
      <w:start w:val="1"/>
      <w:numFmt w:val="bullet"/>
      <w:lvlText w:val="o"/>
      <w:lvlJc w:val="left"/>
      <w:pPr>
        <w:ind w:left="5872" w:hanging="360"/>
      </w:pPr>
      <w:rPr>
        <w:rFonts w:ascii="Courier New" w:hAnsi="Courier New" w:cs="Courier New" w:hint="default"/>
      </w:rPr>
    </w:lvl>
    <w:lvl w:ilvl="8" w:tplc="280A0005" w:tentative="1">
      <w:start w:val="1"/>
      <w:numFmt w:val="bullet"/>
      <w:lvlText w:val=""/>
      <w:lvlJc w:val="left"/>
      <w:pPr>
        <w:ind w:left="6592" w:hanging="360"/>
      </w:pPr>
      <w:rPr>
        <w:rFonts w:ascii="Wingdings" w:hAnsi="Wingdings" w:hint="default"/>
      </w:rPr>
    </w:lvl>
  </w:abstractNum>
  <w:abstractNum w:abstractNumId="4" w15:restartNumberingAfterBreak="0">
    <w:nsid w:val="106A66AF"/>
    <w:multiLevelType w:val="hybridMultilevel"/>
    <w:tmpl w:val="449A42CA"/>
    <w:lvl w:ilvl="0" w:tplc="0C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0C621A3"/>
    <w:multiLevelType w:val="hybridMultilevel"/>
    <w:tmpl w:val="40A08D6E"/>
    <w:lvl w:ilvl="0" w:tplc="280A0001">
      <w:start w:val="1"/>
      <w:numFmt w:val="bullet"/>
      <w:lvlText w:val=""/>
      <w:lvlJc w:val="left"/>
      <w:pPr>
        <w:ind w:left="832" w:hanging="360"/>
      </w:pPr>
      <w:rPr>
        <w:rFonts w:ascii="Symbol" w:hAnsi="Symbol" w:hint="default"/>
      </w:rPr>
    </w:lvl>
    <w:lvl w:ilvl="1" w:tplc="280A0003" w:tentative="1">
      <w:start w:val="1"/>
      <w:numFmt w:val="bullet"/>
      <w:lvlText w:val="o"/>
      <w:lvlJc w:val="left"/>
      <w:pPr>
        <w:ind w:left="1552" w:hanging="360"/>
      </w:pPr>
      <w:rPr>
        <w:rFonts w:ascii="Courier New" w:hAnsi="Courier New" w:cs="Courier New" w:hint="default"/>
      </w:rPr>
    </w:lvl>
    <w:lvl w:ilvl="2" w:tplc="280A0005" w:tentative="1">
      <w:start w:val="1"/>
      <w:numFmt w:val="bullet"/>
      <w:lvlText w:val=""/>
      <w:lvlJc w:val="left"/>
      <w:pPr>
        <w:ind w:left="2272" w:hanging="360"/>
      </w:pPr>
      <w:rPr>
        <w:rFonts w:ascii="Wingdings" w:hAnsi="Wingdings" w:hint="default"/>
      </w:rPr>
    </w:lvl>
    <w:lvl w:ilvl="3" w:tplc="280A0001" w:tentative="1">
      <w:start w:val="1"/>
      <w:numFmt w:val="bullet"/>
      <w:lvlText w:val=""/>
      <w:lvlJc w:val="left"/>
      <w:pPr>
        <w:ind w:left="2992" w:hanging="360"/>
      </w:pPr>
      <w:rPr>
        <w:rFonts w:ascii="Symbol" w:hAnsi="Symbol" w:hint="default"/>
      </w:rPr>
    </w:lvl>
    <w:lvl w:ilvl="4" w:tplc="280A0003" w:tentative="1">
      <w:start w:val="1"/>
      <w:numFmt w:val="bullet"/>
      <w:lvlText w:val="o"/>
      <w:lvlJc w:val="left"/>
      <w:pPr>
        <w:ind w:left="3712" w:hanging="360"/>
      </w:pPr>
      <w:rPr>
        <w:rFonts w:ascii="Courier New" w:hAnsi="Courier New" w:cs="Courier New" w:hint="default"/>
      </w:rPr>
    </w:lvl>
    <w:lvl w:ilvl="5" w:tplc="280A0005" w:tentative="1">
      <w:start w:val="1"/>
      <w:numFmt w:val="bullet"/>
      <w:lvlText w:val=""/>
      <w:lvlJc w:val="left"/>
      <w:pPr>
        <w:ind w:left="4432" w:hanging="360"/>
      </w:pPr>
      <w:rPr>
        <w:rFonts w:ascii="Wingdings" w:hAnsi="Wingdings" w:hint="default"/>
      </w:rPr>
    </w:lvl>
    <w:lvl w:ilvl="6" w:tplc="280A0001" w:tentative="1">
      <w:start w:val="1"/>
      <w:numFmt w:val="bullet"/>
      <w:lvlText w:val=""/>
      <w:lvlJc w:val="left"/>
      <w:pPr>
        <w:ind w:left="5152" w:hanging="360"/>
      </w:pPr>
      <w:rPr>
        <w:rFonts w:ascii="Symbol" w:hAnsi="Symbol" w:hint="default"/>
      </w:rPr>
    </w:lvl>
    <w:lvl w:ilvl="7" w:tplc="280A0003" w:tentative="1">
      <w:start w:val="1"/>
      <w:numFmt w:val="bullet"/>
      <w:lvlText w:val="o"/>
      <w:lvlJc w:val="left"/>
      <w:pPr>
        <w:ind w:left="5872" w:hanging="360"/>
      </w:pPr>
      <w:rPr>
        <w:rFonts w:ascii="Courier New" w:hAnsi="Courier New" w:cs="Courier New" w:hint="default"/>
      </w:rPr>
    </w:lvl>
    <w:lvl w:ilvl="8" w:tplc="280A0005" w:tentative="1">
      <w:start w:val="1"/>
      <w:numFmt w:val="bullet"/>
      <w:lvlText w:val=""/>
      <w:lvlJc w:val="left"/>
      <w:pPr>
        <w:ind w:left="6592" w:hanging="360"/>
      </w:pPr>
      <w:rPr>
        <w:rFonts w:ascii="Wingdings" w:hAnsi="Wingdings" w:hint="default"/>
      </w:rPr>
    </w:lvl>
  </w:abstractNum>
  <w:abstractNum w:abstractNumId="6" w15:restartNumberingAfterBreak="0">
    <w:nsid w:val="13056863"/>
    <w:multiLevelType w:val="hybridMultilevel"/>
    <w:tmpl w:val="C9AA096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4790C94"/>
    <w:multiLevelType w:val="hybridMultilevel"/>
    <w:tmpl w:val="6AE06B6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148D083B"/>
    <w:multiLevelType w:val="hybridMultilevel"/>
    <w:tmpl w:val="C4C0803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19E36145"/>
    <w:multiLevelType w:val="hybridMultilevel"/>
    <w:tmpl w:val="C890BA48"/>
    <w:lvl w:ilvl="0" w:tplc="445CCF9A">
      <w:numFmt w:val="bullet"/>
      <w:lvlText w:val="-"/>
      <w:lvlJc w:val="left"/>
      <w:pPr>
        <w:ind w:left="720" w:hanging="360"/>
      </w:pPr>
      <w:rPr>
        <w:rFonts w:ascii="Gadugi" w:eastAsia="Times New Roman" w:hAnsi="Gadugi"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0" w15:restartNumberingAfterBreak="0">
    <w:nsid w:val="1CA935D5"/>
    <w:multiLevelType w:val="hybridMultilevel"/>
    <w:tmpl w:val="DD4E9A74"/>
    <w:lvl w:ilvl="0" w:tplc="1DB628C0">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11" w15:restartNumberingAfterBreak="0">
    <w:nsid w:val="1D660794"/>
    <w:multiLevelType w:val="hybridMultilevel"/>
    <w:tmpl w:val="AD5AEEAC"/>
    <w:lvl w:ilvl="0" w:tplc="280A000D">
      <w:start w:val="1"/>
      <w:numFmt w:val="bullet"/>
      <w:lvlText w:val=""/>
      <w:lvlJc w:val="left"/>
      <w:pPr>
        <w:ind w:left="1068" w:hanging="360"/>
      </w:pPr>
      <w:rPr>
        <w:rFonts w:ascii="Wingdings" w:hAnsi="Wingdings" w:hint="default"/>
      </w:rPr>
    </w:lvl>
    <w:lvl w:ilvl="1" w:tplc="280A0003" w:tentative="1">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12" w15:restartNumberingAfterBreak="0">
    <w:nsid w:val="221E0DD0"/>
    <w:multiLevelType w:val="hybridMultilevel"/>
    <w:tmpl w:val="1D1872C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2424220E"/>
    <w:multiLevelType w:val="hybridMultilevel"/>
    <w:tmpl w:val="38AA321E"/>
    <w:lvl w:ilvl="0" w:tplc="0C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24A61B3A"/>
    <w:multiLevelType w:val="hybridMultilevel"/>
    <w:tmpl w:val="6BC4C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832789"/>
    <w:multiLevelType w:val="hybridMultilevel"/>
    <w:tmpl w:val="322A037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30684EE9"/>
    <w:multiLevelType w:val="hybridMultilevel"/>
    <w:tmpl w:val="D04A62D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343E6A1C"/>
    <w:multiLevelType w:val="hybridMultilevel"/>
    <w:tmpl w:val="28164980"/>
    <w:lvl w:ilvl="0" w:tplc="280A0001">
      <w:start w:val="1"/>
      <w:numFmt w:val="bullet"/>
      <w:lvlText w:val=""/>
      <w:lvlJc w:val="left"/>
      <w:pPr>
        <w:ind w:left="780" w:hanging="360"/>
      </w:pPr>
      <w:rPr>
        <w:rFonts w:ascii="Symbol" w:hAnsi="Symbol" w:hint="default"/>
      </w:rPr>
    </w:lvl>
    <w:lvl w:ilvl="1" w:tplc="280A0003" w:tentative="1">
      <w:start w:val="1"/>
      <w:numFmt w:val="bullet"/>
      <w:lvlText w:val="o"/>
      <w:lvlJc w:val="left"/>
      <w:pPr>
        <w:ind w:left="1500" w:hanging="360"/>
      </w:pPr>
      <w:rPr>
        <w:rFonts w:ascii="Courier New" w:hAnsi="Courier New" w:cs="Courier New" w:hint="default"/>
      </w:rPr>
    </w:lvl>
    <w:lvl w:ilvl="2" w:tplc="280A0005" w:tentative="1">
      <w:start w:val="1"/>
      <w:numFmt w:val="bullet"/>
      <w:lvlText w:val=""/>
      <w:lvlJc w:val="left"/>
      <w:pPr>
        <w:ind w:left="2220" w:hanging="360"/>
      </w:pPr>
      <w:rPr>
        <w:rFonts w:ascii="Wingdings" w:hAnsi="Wingdings" w:hint="default"/>
      </w:rPr>
    </w:lvl>
    <w:lvl w:ilvl="3" w:tplc="280A0001" w:tentative="1">
      <w:start w:val="1"/>
      <w:numFmt w:val="bullet"/>
      <w:lvlText w:val=""/>
      <w:lvlJc w:val="left"/>
      <w:pPr>
        <w:ind w:left="2940" w:hanging="360"/>
      </w:pPr>
      <w:rPr>
        <w:rFonts w:ascii="Symbol" w:hAnsi="Symbol" w:hint="default"/>
      </w:rPr>
    </w:lvl>
    <w:lvl w:ilvl="4" w:tplc="280A0003" w:tentative="1">
      <w:start w:val="1"/>
      <w:numFmt w:val="bullet"/>
      <w:lvlText w:val="o"/>
      <w:lvlJc w:val="left"/>
      <w:pPr>
        <w:ind w:left="3660" w:hanging="360"/>
      </w:pPr>
      <w:rPr>
        <w:rFonts w:ascii="Courier New" w:hAnsi="Courier New" w:cs="Courier New" w:hint="default"/>
      </w:rPr>
    </w:lvl>
    <w:lvl w:ilvl="5" w:tplc="280A0005" w:tentative="1">
      <w:start w:val="1"/>
      <w:numFmt w:val="bullet"/>
      <w:lvlText w:val=""/>
      <w:lvlJc w:val="left"/>
      <w:pPr>
        <w:ind w:left="4380" w:hanging="360"/>
      </w:pPr>
      <w:rPr>
        <w:rFonts w:ascii="Wingdings" w:hAnsi="Wingdings" w:hint="default"/>
      </w:rPr>
    </w:lvl>
    <w:lvl w:ilvl="6" w:tplc="280A0001" w:tentative="1">
      <w:start w:val="1"/>
      <w:numFmt w:val="bullet"/>
      <w:lvlText w:val=""/>
      <w:lvlJc w:val="left"/>
      <w:pPr>
        <w:ind w:left="5100" w:hanging="360"/>
      </w:pPr>
      <w:rPr>
        <w:rFonts w:ascii="Symbol" w:hAnsi="Symbol" w:hint="default"/>
      </w:rPr>
    </w:lvl>
    <w:lvl w:ilvl="7" w:tplc="280A0003" w:tentative="1">
      <w:start w:val="1"/>
      <w:numFmt w:val="bullet"/>
      <w:lvlText w:val="o"/>
      <w:lvlJc w:val="left"/>
      <w:pPr>
        <w:ind w:left="5820" w:hanging="360"/>
      </w:pPr>
      <w:rPr>
        <w:rFonts w:ascii="Courier New" w:hAnsi="Courier New" w:cs="Courier New" w:hint="default"/>
      </w:rPr>
    </w:lvl>
    <w:lvl w:ilvl="8" w:tplc="280A0005" w:tentative="1">
      <w:start w:val="1"/>
      <w:numFmt w:val="bullet"/>
      <w:lvlText w:val=""/>
      <w:lvlJc w:val="left"/>
      <w:pPr>
        <w:ind w:left="6540" w:hanging="360"/>
      </w:pPr>
      <w:rPr>
        <w:rFonts w:ascii="Wingdings" w:hAnsi="Wingdings" w:hint="default"/>
      </w:rPr>
    </w:lvl>
  </w:abstractNum>
  <w:abstractNum w:abstractNumId="18" w15:restartNumberingAfterBreak="0">
    <w:nsid w:val="346A0386"/>
    <w:multiLevelType w:val="hybridMultilevel"/>
    <w:tmpl w:val="C1186C08"/>
    <w:lvl w:ilvl="0" w:tplc="739220CE">
      <w:start w:val="1"/>
      <w:numFmt w:val="bullet"/>
      <w:lvlText w:val="-"/>
      <w:lvlJc w:val="left"/>
      <w:pPr>
        <w:ind w:left="720" w:hanging="360"/>
      </w:pPr>
      <w:rPr>
        <w:rFonts w:ascii="Gadugi" w:eastAsia="Times New Roman" w:hAnsi="Gadugi"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36F64028"/>
    <w:multiLevelType w:val="hybridMultilevel"/>
    <w:tmpl w:val="6638DE46"/>
    <w:lvl w:ilvl="0" w:tplc="635AE9AE">
      <w:numFmt w:val="bullet"/>
      <w:lvlText w:val="-"/>
      <w:lvlJc w:val="left"/>
      <w:pPr>
        <w:ind w:left="720" w:hanging="360"/>
      </w:pPr>
      <w:rPr>
        <w:rFonts w:ascii="Gadugi" w:eastAsia="Times New Roman" w:hAnsi="Gadugi"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37840D0E"/>
    <w:multiLevelType w:val="hybridMultilevel"/>
    <w:tmpl w:val="E9F2A6E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472B0B5F"/>
    <w:multiLevelType w:val="hybridMultilevel"/>
    <w:tmpl w:val="B734BC48"/>
    <w:lvl w:ilvl="0" w:tplc="280A000D">
      <w:start w:val="1"/>
      <w:numFmt w:val="bullet"/>
      <w:lvlText w:val=""/>
      <w:lvlJc w:val="left"/>
      <w:pPr>
        <w:ind w:left="1068" w:hanging="360"/>
      </w:pPr>
      <w:rPr>
        <w:rFonts w:ascii="Wingdings" w:hAnsi="Wingdings" w:hint="default"/>
      </w:rPr>
    </w:lvl>
    <w:lvl w:ilvl="1" w:tplc="280A0003">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22" w15:restartNumberingAfterBreak="0">
    <w:nsid w:val="53681614"/>
    <w:multiLevelType w:val="hybridMultilevel"/>
    <w:tmpl w:val="4F2C9CA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62C27C57"/>
    <w:multiLevelType w:val="hybridMultilevel"/>
    <w:tmpl w:val="D2B03E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34A5B1D"/>
    <w:multiLevelType w:val="hybridMultilevel"/>
    <w:tmpl w:val="3D2AEAF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5C87CAA"/>
    <w:multiLevelType w:val="hybridMultilevel"/>
    <w:tmpl w:val="4B1E4378"/>
    <w:lvl w:ilvl="0" w:tplc="0C0A0001">
      <w:start w:val="1"/>
      <w:numFmt w:val="bullet"/>
      <w:lvlText w:val=""/>
      <w:lvlJc w:val="left"/>
      <w:pPr>
        <w:tabs>
          <w:tab w:val="num" w:pos="780"/>
        </w:tabs>
        <w:ind w:left="780" w:hanging="360"/>
      </w:pPr>
      <w:rPr>
        <w:rFonts w:ascii="Symbol" w:hAnsi="Symbol" w:hint="default"/>
      </w:rPr>
    </w:lvl>
    <w:lvl w:ilvl="1" w:tplc="0C0A0003" w:tentative="1">
      <w:start w:val="1"/>
      <w:numFmt w:val="bullet"/>
      <w:lvlText w:val="o"/>
      <w:lvlJc w:val="left"/>
      <w:pPr>
        <w:tabs>
          <w:tab w:val="num" w:pos="1500"/>
        </w:tabs>
        <w:ind w:left="1500" w:hanging="360"/>
      </w:pPr>
      <w:rPr>
        <w:rFonts w:ascii="Courier New" w:hAnsi="Courier New" w:cs="Courier New"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26" w15:restartNumberingAfterBreak="0">
    <w:nsid w:val="727E1AA3"/>
    <w:multiLevelType w:val="hybridMultilevel"/>
    <w:tmpl w:val="80140D6C"/>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79283E86"/>
    <w:multiLevelType w:val="hybridMultilevel"/>
    <w:tmpl w:val="1388A04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7"/>
  </w:num>
  <w:num w:numId="2">
    <w:abstractNumId w:val="12"/>
  </w:num>
  <w:num w:numId="3">
    <w:abstractNumId w:val="9"/>
  </w:num>
  <w:num w:numId="4">
    <w:abstractNumId w:val="25"/>
  </w:num>
  <w:num w:numId="5">
    <w:abstractNumId w:val="26"/>
  </w:num>
  <w:num w:numId="6">
    <w:abstractNumId w:val="8"/>
  </w:num>
  <w:num w:numId="7">
    <w:abstractNumId w:val="22"/>
  </w:num>
  <w:num w:numId="8">
    <w:abstractNumId w:val="19"/>
  </w:num>
  <w:num w:numId="9">
    <w:abstractNumId w:val="6"/>
  </w:num>
  <w:num w:numId="10">
    <w:abstractNumId w:val="5"/>
  </w:num>
  <w:num w:numId="11">
    <w:abstractNumId w:val="27"/>
  </w:num>
  <w:num w:numId="12">
    <w:abstractNumId w:val="3"/>
  </w:num>
  <w:num w:numId="13">
    <w:abstractNumId w:val="0"/>
  </w:num>
  <w:num w:numId="14">
    <w:abstractNumId w:val="21"/>
  </w:num>
  <w:num w:numId="15">
    <w:abstractNumId w:val="11"/>
  </w:num>
  <w:num w:numId="16">
    <w:abstractNumId w:val="17"/>
  </w:num>
  <w:num w:numId="17">
    <w:abstractNumId w:val="15"/>
  </w:num>
  <w:num w:numId="18">
    <w:abstractNumId w:val="16"/>
  </w:num>
  <w:num w:numId="19">
    <w:abstractNumId w:val="14"/>
  </w:num>
  <w:num w:numId="2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num>
  <w:num w:numId="22">
    <w:abstractNumId w:val="23"/>
  </w:num>
  <w:num w:numId="23">
    <w:abstractNumId w:val="20"/>
  </w:num>
  <w:num w:numId="24">
    <w:abstractNumId w:val="13"/>
  </w:num>
  <w:num w:numId="25">
    <w:abstractNumId w:val="4"/>
  </w:num>
  <w:num w:numId="26">
    <w:abstractNumId w:val="18"/>
  </w:num>
  <w:num w:numId="27">
    <w:abstractNumId w:val="24"/>
  </w:num>
  <w:num w:numId="28">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12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91D"/>
    <w:rsid w:val="000059AA"/>
    <w:rsid w:val="000061EB"/>
    <w:rsid w:val="00007F9C"/>
    <w:rsid w:val="000110DE"/>
    <w:rsid w:val="0002283A"/>
    <w:rsid w:val="00023EC1"/>
    <w:rsid w:val="00035640"/>
    <w:rsid w:val="00036699"/>
    <w:rsid w:val="00037E73"/>
    <w:rsid w:val="000416BD"/>
    <w:rsid w:val="00041D97"/>
    <w:rsid w:val="0004491D"/>
    <w:rsid w:val="00055C17"/>
    <w:rsid w:val="00056717"/>
    <w:rsid w:val="00064382"/>
    <w:rsid w:val="00072AC3"/>
    <w:rsid w:val="000740C0"/>
    <w:rsid w:val="00084455"/>
    <w:rsid w:val="000B467B"/>
    <w:rsid w:val="000C01ED"/>
    <w:rsid w:val="000C34DD"/>
    <w:rsid w:val="000D0FC2"/>
    <w:rsid w:val="000D11A3"/>
    <w:rsid w:val="000D20BC"/>
    <w:rsid w:val="000D4759"/>
    <w:rsid w:val="000D7224"/>
    <w:rsid w:val="000E3941"/>
    <w:rsid w:val="000E3F0F"/>
    <w:rsid w:val="000F06DC"/>
    <w:rsid w:val="0010714F"/>
    <w:rsid w:val="00112521"/>
    <w:rsid w:val="001254EB"/>
    <w:rsid w:val="0013707B"/>
    <w:rsid w:val="00150BBB"/>
    <w:rsid w:val="00151B67"/>
    <w:rsid w:val="00152E09"/>
    <w:rsid w:val="00166AF4"/>
    <w:rsid w:val="00167BCE"/>
    <w:rsid w:val="0017367B"/>
    <w:rsid w:val="001737CA"/>
    <w:rsid w:val="00182950"/>
    <w:rsid w:val="00182B7D"/>
    <w:rsid w:val="00183337"/>
    <w:rsid w:val="001840EA"/>
    <w:rsid w:val="001916EB"/>
    <w:rsid w:val="00192E7B"/>
    <w:rsid w:val="00193338"/>
    <w:rsid w:val="0019658B"/>
    <w:rsid w:val="001A10B0"/>
    <w:rsid w:val="001A7921"/>
    <w:rsid w:val="001B06B4"/>
    <w:rsid w:val="001C1104"/>
    <w:rsid w:val="001C331C"/>
    <w:rsid w:val="001C5EC0"/>
    <w:rsid w:val="001D0927"/>
    <w:rsid w:val="001E4797"/>
    <w:rsid w:val="001F04D9"/>
    <w:rsid w:val="001F34E7"/>
    <w:rsid w:val="001F48E9"/>
    <w:rsid w:val="00200241"/>
    <w:rsid w:val="00203E59"/>
    <w:rsid w:val="00215F05"/>
    <w:rsid w:val="0021606A"/>
    <w:rsid w:val="00221F89"/>
    <w:rsid w:val="002233C4"/>
    <w:rsid w:val="00227DC8"/>
    <w:rsid w:val="00230D85"/>
    <w:rsid w:val="00232A49"/>
    <w:rsid w:val="00241EB4"/>
    <w:rsid w:val="00250BEF"/>
    <w:rsid w:val="00251A48"/>
    <w:rsid w:val="002521E3"/>
    <w:rsid w:val="002556D3"/>
    <w:rsid w:val="002568A8"/>
    <w:rsid w:val="00256F7A"/>
    <w:rsid w:val="002767C5"/>
    <w:rsid w:val="00276F71"/>
    <w:rsid w:val="00285585"/>
    <w:rsid w:val="00292EAB"/>
    <w:rsid w:val="002931C0"/>
    <w:rsid w:val="002A51D4"/>
    <w:rsid w:val="002A74AE"/>
    <w:rsid w:val="002B62B3"/>
    <w:rsid w:val="002C4232"/>
    <w:rsid w:val="002C6DA7"/>
    <w:rsid w:val="002D387A"/>
    <w:rsid w:val="002E5D14"/>
    <w:rsid w:val="002E65FA"/>
    <w:rsid w:val="002F3357"/>
    <w:rsid w:val="002F4E8E"/>
    <w:rsid w:val="003112CB"/>
    <w:rsid w:val="00314CB5"/>
    <w:rsid w:val="00327B38"/>
    <w:rsid w:val="00333120"/>
    <w:rsid w:val="003332E3"/>
    <w:rsid w:val="00335CF2"/>
    <w:rsid w:val="00345D9C"/>
    <w:rsid w:val="00354A5D"/>
    <w:rsid w:val="00362A5F"/>
    <w:rsid w:val="003638A4"/>
    <w:rsid w:val="003712B6"/>
    <w:rsid w:val="00373FBA"/>
    <w:rsid w:val="00376377"/>
    <w:rsid w:val="00383607"/>
    <w:rsid w:val="00391700"/>
    <w:rsid w:val="003A25DD"/>
    <w:rsid w:val="003A585D"/>
    <w:rsid w:val="003A6879"/>
    <w:rsid w:val="003A6B67"/>
    <w:rsid w:val="003A6E8B"/>
    <w:rsid w:val="003B5894"/>
    <w:rsid w:val="003D1D26"/>
    <w:rsid w:val="003E21B8"/>
    <w:rsid w:val="003F245C"/>
    <w:rsid w:val="003F44D5"/>
    <w:rsid w:val="004020DF"/>
    <w:rsid w:val="00410D82"/>
    <w:rsid w:val="00411633"/>
    <w:rsid w:val="0043250D"/>
    <w:rsid w:val="00443200"/>
    <w:rsid w:val="00474759"/>
    <w:rsid w:val="004754C5"/>
    <w:rsid w:val="00476416"/>
    <w:rsid w:val="004856B1"/>
    <w:rsid w:val="00490A80"/>
    <w:rsid w:val="004C6429"/>
    <w:rsid w:val="004D6730"/>
    <w:rsid w:val="004E156A"/>
    <w:rsid w:val="004E1A3D"/>
    <w:rsid w:val="004E28A0"/>
    <w:rsid w:val="004E3094"/>
    <w:rsid w:val="004E5F5A"/>
    <w:rsid w:val="004E72E4"/>
    <w:rsid w:val="004F1356"/>
    <w:rsid w:val="004F4F2C"/>
    <w:rsid w:val="005005A4"/>
    <w:rsid w:val="00516A77"/>
    <w:rsid w:val="00526B05"/>
    <w:rsid w:val="00530CBE"/>
    <w:rsid w:val="00533903"/>
    <w:rsid w:val="00537520"/>
    <w:rsid w:val="00537671"/>
    <w:rsid w:val="00542453"/>
    <w:rsid w:val="005455F4"/>
    <w:rsid w:val="00554800"/>
    <w:rsid w:val="00562259"/>
    <w:rsid w:val="005622EA"/>
    <w:rsid w:val="005657E4"/>
    <w:rsid w:val="00570F42"/>
    <w:rsid w:val="00594B8D"/>
    <w:rsid w:val="00595D72"/>
    <w:rsid w:val="00596958"/>
    <w:rsid w:val="005A3B0B"/>
    <w:rsid w:val="005A5B05"/>
    <w:rsid w:val="005B533D"/>
    <w:rsid w:val="005C6A99"/>
    <w:rsid w:val="005C6CF6"/>
    <w:rsid w:val="005D1070"/>
    <w:rsid w:val="005D367E"/>
    <w:rsid w:val="005D43AF"/>
    <w:rsid w:val="005D579A"/>
    <w:rsid w:val="005E0311"/>
    <w:rsid w:val="005E1910"/>
    <w:rsid w:val="005E4835"/>
    <w:rsid w:val="005F4CA8"/>
    <w:rsid w:val="005F5A1C"/>
    <w:rsid w:val="00600BF7"/>
    <w:rsid w:val="006168B5"/>
    <w:rsid w:val="006216B2"/>
    <w:rsid w:val="00631F7C"/>
    <w:rsid w:val="00640DBE"/>
    <w:rsid w:val="00641EA9"/>
    <w:rsid w:val="0065476E"/>
    <w:rsid w:val="00656BA0"/>
    <w:rsid w:val="00660757"/>
    <w:rsid w:val="00664493"/>
    <w:rsid w:val="006745FB"/>
    <w:rsid w:val="00675D36"/>
    <w:rsid w:val="00680B0A"/>
    <w:rsid w:val="00684597"/>
    <w:rsid w:val="006936F5"/>
    <w:rsid w:val="0069506A"/>
    <w:rsid w:val="006950B3"/>
    <w:rsid w:val="006977BE"/>
    <w:rsid w:val="006A112E"/>
    <w:rsid w:val="006A40E0"/>
    <w:rsid w:val="006B17FE"/>
    <w:rsid w:val="006B1A04"/>
    <w:rsid w:val="006B6115"/>
    <w:rsid w:val="006C1969"/>
    <w:rsid w:val="006D0F55"/>
    <w:rsid w:val="006D0FE1"/>
    <w:rsid w:val="006D4128"/>
    <w:rsid w:val="006D6323"/>
    <w:rsid w:val="006E298F"/>
    <w:rsid w:val="006E7D7C"/>
    <w:rsid w:val="006F28A0"/>
    <w:rsid w:val="006F5BF6"/>
    <w:rsid w:val="00703E20"/>
    <w:rsid w:val="0070595A"/>
    <w:rsid w:val="00712F90"/>
    <w:rsid w:val="007231B2"/>
    <w:rsid w:val="00731F96"/>
    <w:rsid w:val="00740436"/>
    <w:rsid w:val="00740DE6"/>
    <w:rsid w:val="007412D2"/>
    <w:rsid w:val="00751E2E"/>
    <w:rsid w:val="0076250F"/>
    <w:rsid w:val="007650C1"/>
    <w:rsid w:val="00765182"/>
    <w:rsid w:val="00766E26"/>
    <w:rsid w:val="00773326"/>
    <w:rsid w:val="00783BC3"/>
    <w:rsid w:val="00783C34"/>
    <w:rsid w:val="00786362"/>
    <w:rsid w:val="00791DAA"/>
    <w:rsid w:val="007928C2"/>
    <w:rsid w:val="007A6494"/>
    <w:rsid w:val="007A7488"/>
    <w:rsid w:val="007B767C"/>
    <w:rsid w:val="007C08BB"/>
    <w:rsid w:val="007C78CC"/>
    <w:rsid w:val="007C7B1C"/>
    <w:rsid w:val="007D22BE"/>
    <w:rsid w:val="007D798E"/>
    <w:rsid w:val="007E21A1"/>
    <w:rsid w:val="007E38DF"/>
    <w:rsid w:val="007E3EA5"/>
    <w:rsid w:val="007F6EF9"/>
    <w:rsid w:val="007F6F86"/>
    <w:rsid w:val="007F7B07"/>
    <w:rsid w:val="008028F4"/>
    <w:rsid w:val="00811E6B"/>
    <w:rsid w:val="00811FA8"/>
    <w:rsid w:val="008120F2"/>
    <w:rsid w:val="0081235A"/>
    <w:rsid w:val="00813634"/>
    <w:rsid w:val="0081398E"/>
    <w:rsid w:val="008153DD"/>
    <w:rsid w:val="00821AD2"/>
    <w:rsid w:val="00833E97"/>
    <w:rsid w:val="0084272D"/>
    <w:rsid w:val="0084519A"/>
    <w:rsid w:val="00846A6D"/>
    <w:rsid w:val="008471B3"/>
    <w:rsid w:val="00847C83"/>
    <w:rsid w:val="0086105A"/>
    <w:rsid w:val="00864002"/>
    <w:rsid w:val="008711D2"/>
    <w:rsid w:val="00873E8C"/>
    <w:rsid w:val="008747B7"/>
    <w:rsid w:val="0087550F"/>
    <w:rsid w:val="008A780E"/>
    <w:rsid w:val="008B15C8"/>
    <w:rsid w:val="008B247A"/>
    <w:rsid w:val="008B27ED"/>
    <w:rsid w:val="008B5438"/>
    <w:rsid w:val="008E1842"/>
    <w:rsid w:val="008E3164"/>
    <w:rsid w:val="008E5831"/>
    <w:rsid w:val="008E77C6"/>
    <w:rsid w:val="009024D9"/>
    <w:rsid w:val="00904F81"/>
    <w:rsid w:val="009113F7"/>
    <w:rsid w:val="0092057C"/>
    <w:rsid w:val="00941F2D"/>
    <w:rsid w:val="0094439B"/>
    <w:rsid w:val="00944499"/>
    <w:rsid w:val="00954F41"/>
    <w:rsid w:val="00970D80"/>
    <w:rsid w:val="0099166D"/>
    <w:rsid w:val="00996EAD"/>
    <w:rsid w:val="009A042C"/>
    <w:rsid w:val="009A06B1"/>
    <w:rsid w:val="009B28E7"/>
    <w:rsid w:val="009C37CC"/>
    <w:rsid w:val="009C65A4"/>
    <w:rsid w:val="009D1A31"/>
    <w:rsid w:val="009D610C"/>
    <w:rsid w:val="009D6DA7"/>
    <w:rsid w:val="009E6FCF"/>
    <w:rsid w:val="009E7B45"/>
    <w:rsid w:val="009F2096"/>
    <w:rsid w:val="009F64B8"/>
    <w:rsid w:val="009F6859"/>
    <w:rsid w:val="00A03B5B"/>
    <w:rsid w:val="00A06446"/>
    <w:rsid w:val="00A25F91"/>
    <w:rsid w:val="00A271AA"/>
    <w:rsid w:val="00A32106"/>
    <w:rsid w:val="00A32C47"/>
    <w:rsid w:val="00A351F7"/>
    <w:rsid w:val="00A441D9"/>
    <w:rsid w:val="00A452BD"/>
    <w:rsid w:val="00A519D7"/>
    <w:rsid w:val="00A54116"/>
    <w:rsid w:val="00A66951"/>
    <w:rsid w:val="00A701CE"/>
    <w:rsid w:val="00A71175"/>
    <w:rsid w:val="00A91C04"/>
    <w:rsid w:val="00A952C8"/>
    <w:rsid w:val="00A96D9F"/>
    <w:rsid w:val="00AB01A9"/>
    <w:rsid w:val="00AB0A23"/>
    <w:rsid w:val="00AB3224"/>
    <w:rsid w:val="00AB4EFC"/>
    <w:rsid w:val="00AC054E"/>
    <w:rsid w:val="00AC64FB"/>
    <w:rsid w:val="00AC6764"/>
    <w:rsid w:val="00AD0BBA"/>
    <w:rsid w:val="00AD1312"/>
    <w:rsid w:val="00AD2EF1"/>
    <w:rsid w:val="00AE231D"/>
    <w:rsid w:val="00AE25F3"/>
    <w:rsid w:val="00AF0099"/>
    <w:rsid w:val="00B0187F"/>
    <w:rsid w:val="00B03A43"/>
    <w:rsid w:val="00B06340"/>
    <w:rsid w:val="00B06964"/>
    <w:rsid w:val="00B118CB"/>
    <w:rsid w:val="00B12406"/>
    <w:rsid w:val="00B201AA"/>
    <w:rsid w:val="00B20A15"/>
    <w:rsid w:val="00B2367A"/>
    <w:rsid w:val="00B31DA0"/>
    <w:rsid w:val="00B56F0C"/>
    <w:rsid w:val="00B61422"/>
    <w:rsid w:val="00B74CED"/>
    <w:rsid w:val="00B7767D"/>
    <w:rsid w:val="00B77C8F"/>
    <w:rsid w:val="00B86352"/>
    <w:rsid w:val="00B95E1D"/>
    <w:rsid w:val="00BA1163"/>
    <w:rsid w:val="00BA1D1F"/>
    <w:rsid w:val="00BA2BE1"/>
    <w:rsid w:val="00BA2C92"/>
    <w:rsid w:val="00BB121F"/>
    <w:rsid w:val="00BC4B21"/>
    <w:rsid w:val="00BC60DF"/>
    <w:rsid w:val="00BD24A8"/>
    <w:rsid w:val="00BD2593"/>
    <w:rsid w:val="00BD6DE8"/>
    <w:rsid w:val="00BD787C"/>
    <w:rsid w:val="00BF5CB6"/>
    <w:rsid w:val="00C0442E"/>
    <w:rsid w:val="00C07830"/>
    <w:rsid w:val="00C27241"/>
    <w:rsid w:val="00C4280C"/>
    <w:rsid w:val="00C4418D"/>
    <w:rsid w:val="00C44E92"/>
    <w:rsid w:val="00C57E6A"/>
    <w:rsid w:val="00C77D29"/>
    <w:rsid w:val="00C862ED"/>
    <w:rsid w:val="00CA0598"/>
    <w:rsid w:val="00CA55BC"/>
    <w:rsid w:val="00CB6EA0"/>
    <w:rsid w:val="00CD747D"/>
    <w:rsid w:val="00CE4756"/>
    <w:rsid w:val="00CE5E70"/>
    <w:rsid w:val="00CF079C"/>
    <w:rsid w:val="00D03D1C"/>
    <w:rsid w:val="00D1558F"/>
    <w:rsid w:val="00D21CD8"/>
    <w:rsid w:val="00D3221D"/>
    <w:rsid w:val="00D32DAD"/>
    <w:rsid w:val="00D444AF"/>
    <w:rsid w:val="00D46644"/>
    <w:rsid w:val="00D57011"/>
    <w:rsid w:val="00D57446"/>
    <w:rsid w:val="00D57A3E"/>
    <w:rsid w:val="00D77908"/>
    <w:rsid w:val="00D937CD"/>
    <w:rsid w:val="00D94398"/>
    <w:rsid w:val="00DA2BAD"/>
    <w:rsid w:val="00DA44B0"/>
    <w:rsid w:val="00DA4748"/>
    <w:rsid w:val="00DA62A3"/>
    <w:rsid w:val="00DB1598"/>
    <w:rsid w:val="00DB6A6C"/>
    <w:rsid w:val="00DC4FA6"/>
    <w:rsid w:val="00DC7239"/>
    <w:rsid w:val="00DD1F6E"/>
    <w:rsid w:val="00DE2CFD"/>
    <w:rsid w:val="00DE6946"/>
    <w:rsid w:val="00DF394C"/>
    <w:rsid w:val="00E06158"/>
    <w:rsid w:val="00E12B88"/>
    <w:rsid w:val="00E24C7A"/>
    <w:rsid w:val="00E27666"/>
    <w:rsid w:val="00E42C87"/>
    <w:rsid w:val="00E452FA"/>
    <w:rsid w:val="00E522E3"/>
    <w:rsid w:val="00E52CC4"/>
    <w:rsid w:val="00E54DC8"/>
    <w:rsid w:val="00E55270"/>
    <w:rsid w:val="00E57D29"/>
    <w:rsid w:val="00E67079"/>
    <w:rsid w:val="00E677E7"/>
    <w:rsid w:val="00E67900"/>
    <w:rsid w:val="00E6799B"/>
    <w:rsid w:val="00E8209B"/>
    <w:rsid w:val="00E93FAF"/>
    <w:rsid w:val="00E94CBF"/>
    <w:rsid w:val="00E972E5"/>
    <w:rsid w:val="00EB1ABA"/>
    <w:rsid w:val="00EB2E07"/>
    <w:rsid w:val="00EC1FAD"/>
    <w:rsid w:val="00EC3BF6"/>
    <w:rsid w:val="00EC4193"/>
    <w:rsid w:val="00ED52AE"/>
    <w:rsid w:val="00EE3E54"/>
    <w:rsid w:val="00EF172E"/>
    <w:rsid w:val="00EF26FA"/>
    <w:rsid w:val="00EF46B9"/>
    <w:rsid w:val="00EF63D4"/>
    <w:rsid w:val="00EF7DAA"/>
    <w:rsid w:val="00F0242B"/>
    <w:rsid w:val="00F11592"/>
    <w:rsid w:val="00F117F4"/>
    <w:rsid w:val="00F16B5C"/>
    <w:rsid w:val="00F3473A"/>
    <w:rsid w:val="00F56B7F"/>
    <w:rsid w:val="00F61534"/>
    <w:rsid w:val="00F62302"/>
    <w:rsid w:val="00F72EB4"/>
    <w:rsid w:val="00F73976"/>
    <w:rsid w:val="00F81B34"/>
    <w:rsid w:val="00F838D5"/>
    <w:rsid w:val="00F92ABB"/>
    <w:rsid w:val="00F942F3"/>
    <w:rsid w:val="00F94835"/>
    <w:rsid w:val="00F95095"/>
    <w:rsid w:val="00F96075"/>
    <w:rsid w:val="00FA2F5C"/>
    <w:rsid w:val="00FB244E"/>
    <w:rsid w:val="00FD60B8"/>
    <w:rsid w:val="00FE27ED"/>
    <w:rsid w:val="00FE467D"/>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123"/>
    <o:shapelayout v:ext="edit">
      <o:idmap v:ext="edit" data="1"/>
    </o:shapelayout>
  </w:shapeDefaults>
  <w:decimalSymbol w:val="."/>
  <w:listSeparator w:val=";"/>
  <w14:docId w14:val="7359CF63"/>
  <w15:docId w15:val="{15E6EA21-8792-44E8-B255-CAA8E1575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91D"/>
    <w:rPr>
      <w:rFonts w:ascii="Times New Roman" w:eastAsia="Times New Roman" w:hAnsi="Times New Roman"/>
      <w:sz w:val="24"/>
      <w:szCs w:val="24"/>
      <w:lang w:val="es-ES" w:eastAsia="es-ES"/>
    </w:rPr>
  </w:style>
  <w:style w:type="paragraph" w:styleId="Ttulo1">
    <w:name w:val="heading 1"/>
    <w:basedOn w:val="Normal"/>
    <w:next w:val="Normal"/>
    <w:link w:val="Ttulo1Car"/>
    <w:qFormat/>
    <w:rsid w:val="0004491D"/>
    <w:pPr>
      <w:keepNext/>
      <w:outlineLvl w:val="0"/>
    </w:pPr>
    <w:rPr>
      <w:b/>
      <w:bCs/>
      <w:u w:val="single"/>
    </w:rPr>
  </w:style>
  <w:style w:type="paragraph" w:styleId="Ttulo2">
    <w:name w:val="heading 2"/>
    <w:basedOn w:val="Normal"/>
    <w:next w:val="Normal"/>
    <w:link w:val="Ttulo2Car"/>
    <w:unhideWhenUsed/>
    <w:qFormat/>
    <w:rsid w:val="001B06B4"/>
    <w:pPr>
      <w:keepNext/>
      <w:spacing w:before="240" w:after="60"/>
      <w:outlineLvl w:val="1"/>
    </w:pPr>
    <w:rPr>
      <w:rFonts w:ascii="Calibri Light" w:hAnsi="Calibri Light"/>
      <w:b/>
      <w:bCs/>
      <w:i/>
      <w:iCs/>
      <w:sz w:val="28"/>
      <w:szCs w:val="28"/>
    </w:rPr>
  </w:style>
  <w:style w:type="paragraph" w:styleId="Ttulo3">
    <w:name w:val="heading 3"/>
    <w:basedOn w:val="Normal"/>
    <w:next w:val="Normal"/>
    <w:link w:val="Ttulo3Car"/>
    <w:uiPriority w:val="9"/>
    <w:semiHidden/>
    <w:unhideWhenUsed/>
    <w:qFormat/>
    <w:rsid w:val="001B06B4"/>
    <w:pPr>
      <w:keepNext/>
      <w:spacing w:before="240" w:after="60"/>
      <w:outlineLvl w:val="2"/>
    </w:pPr>
    <w:rPr>
      <w:rFonts w:ascii="Calibri Light" w:hAnsi="Calibri Light"/>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04491D"/>
    <w:rPr>
      <w:rFonts w:ascii="Times New Roman" w:eastAsia="Times New Roman" w:hAnsi="Times New Roman" w:cs="Times New Roman"/>
      <w:b/>
      <w:bCs/>
      <w:sz w:val="24"/>
      <w:szCs w:val="24"/>
      <w:u w:val="single"/>
    </w:rPr>
  </w:style>
  <w:style w:type="paragraph" w:styleId="Encabezado">
    <w:name w:val="header"/>
    <w:basedOn w:val="Normal"/>
    <w:link w:val="EncabezadoCar"/>
    <w:uiPriority w:val="99"/>
    <w:rsid w:val="0004491D"/>
    <w:pPr>
      <w:tabs>
        <w:tab w:val="center" w:pos="4252"/>
        <w:tab w:val="right" w:pos="8504"/>
      </w:tabs>
    </w:pPr>
  </w:style>
  <w:style w:type="character" w:customStyle="1" w:styleId="EncabezadoCar">
    <w:name w:val="Encabezado Car"/>
    <w:link w:val="Encabezado"/>
    <w:uiPriority w:val="99"/>
    <w:rsid w:val="0004491D"/>
    <w:rPr>
      <w:rFonts w:ascii="Times New Roman" w:eastAsia="Times New Roman" w:hAnsi="Times New Roman" w:cs="Times New Roman"/>
      <w:sz w:val="24"/>
      <w:szCs w:val="24"/>
      <w:lang w:val="es-ES" w:eastAsia="es-ES"/>
    </w:rPr>
  </w:style>
  <w:style w:type="paragraph" w:styleId="Piedepgina">
    <w:name w:val="footer"/>
    <w:basedOn w:val="Normal"/>
    <w:link w:val="PiedepginaCar"/>
    <w:rsid w:val="0004491D"/>
    <w:pPr>
      <w:tabs>
        <w:tab w:val="center" w:pos="4252"/>
        <w:tab w:val="right" w:pos="8504"/>
      </w:tabs>
    </w:pPr>
  </w:style>
  <w:style w:type="character" w:customStyle="1" w:styleId="PiedepginaCar">
    <w:name w:val="Pie de página Car"/>
    <w:link w:val="Piedepgina"/>
    <w:rsid w:val="0004491D"/>
    <w:rPr>
      <w:rFonts w:ascii="Times New Roman" w:eastAsia="Times New Roman" w:hAnsi="Times New Roman" w:cs="Times New Roman"/>
      <w:sz w:val="24"/>
      <w:szCs w:val="24"/>
      <w:lang w:val="es-ES" w:eastAsia="es-ES"/>
    </w:rPr>
  </w:style>
  <w:style w:type="character" w:styleId="Hipervnculo">
    <w:name w:val="Hyperlink"/>
    <w:rsid w:val="0004491D"/>
    <w:rPr>
      <w:color w:val="0000FF"/>
      <w:u w:val="single"/>
    </w:rPr>
  </w:style>
  <w:style w:type="paragraph" w:styleId="Textodeglobo">
    <w:name w:val="Balloon Text"/>
    <w:basedOn w:val="Normal"/>
    <w:link w:val="TextodegloboCar"/>
    <w:uiPriority w:val="99"/>
    <w:semiHidden/>
    <w:unhideWhenUsed/>
    <w:rsid w:val="006D0F55"/>
    <w:rPr>
      <w:rFonts w:ascii="Tahoma" w:hAnsi="Tahoma" w:cs="Tahoma"/>
      <w:sz w:val="16"/>
      <w:szCs w:val="16"/>
    </w:rPr>
  </w:style>
  <w:style w:type="character" w:customStyle="1" w:styleId="TextodegloboCar">
    <w:name w:val="Texto de globo Car"/>
    <w:link w:val="Textodeglobo"/>
    <w:uiPriority w:val="99"/>
    <w:semiHidden/>
    <w:rsid w:val="006D0F55"/>
    <w:rPr>
      <w:rFonts w:ascii="Tahoma" w:eastAsia="Times New Roman" w:hAnsi="Tahoma" w:cs="Tahoma"/>
      <w:sz w:val="16"/>
      <w:szCs w:val="16"/>
      <w:lang w:val="es-ES" w:eastAsia="es-ES"/>
    </w:rPr>
  </w:style>
  <w:style w:type="table" w:styleId="Tablaconcuadrcula">
    <w:name w:val="Table Grid"/>
    <w:basedOn w:val="Tablanormal"/>
    <w:uiPriority w:val="39"/>
    <w:rsid w:val="005F4C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F6F86"/>
    <w:pPr>
      <w:ind w:left="720"/>
      <w:contextualSpacing/>
    </w:pPr>
  </w:style>
  <w:style w:type="paragraph" w:styleId="Sinespaciado">
    <w:name w:val="No Spacing"/>
    <w:basedOn w:val="Normal"/>
    <w:link w:val="SinespaciadoCar"/>
    <w:uiPriority w:val="1"/>
    <w:qFormat/>
    <w:rsid w:val="00ED52AE"/>
    <w:rPr>
      <w:rFonts w:ascii="Calibri" w:eastAsia="Calibri" w:hAnsi="Calibri" w:cs="Calibri"/>
      <w:sz w:val="22"/>
      <w:szCs w:val="22"/>
      <w:lang w:val="es-PE" w:eastAsia="en-US"/>
    </w:rPr>
  </w:style>
  <w:style w:type="paragraph" w:customStyle="1" w:styleId="Titulo-jc">
    <w:name w:val="Titulo-jc"/>
    <w:basedOn w:val="Normal"/>
    <w:link w:val="Titulo-jcCar"/>
    <w:qFormat/>
    <w:rsid w:val="003A6B67"/>
    <w:pPr>
      <w:spacing w:line="276" w:lineRule="auto"/>
      <w:jc w:val="both"/>
    </w:pPr>
    <w:rPr>
      <w:rFonts w:ascii="Calibri" w:hAnsi="Calibri"/>
      <w:b/>
      <w:bCs/>
      <w:i/>
      <w:color w:val="C00000"/>
      <w:sz w:val="22"/>
      <w:szCs w:val="22"/>
      <w:lang w:val="es-PE" w:eastAsia="en-US" w:bidi="en-US"/>
    </w:rPr>
  </w:style>
  <w:style w:type="character" w:customStyle="1" w:styleId="Titulo-jcCar">
    <w:name w:val="Titulo-jc Car"/>
    <w:link w:val="Titulo-jc"/>
    <w:rsid w:val="003A6B67"/>
    <w:rPr>
      <w:rFonts w:ascii="Calibri" w:eastAsia="Times New Roman" w:hAnsi="Calibri" w:cs="Times New Roman"/>
      <w:b/>
      <w:bCs/>
      <w:i/>
      <w:color w:val="C00000"/>
      <w:lang w:bidi="en-US"/>
    </w:rPr>
  </w:style>
  <w:style w:type="paragraph" w:customStyle="1" w:styleId="Default">
    <w:name w:val="Default"/>
    <w:rsid w:val="00783C34"/>
    <w:pPr>
      <w:autoSpaceDE w:val="0"/>
      <w:autoSpaceDN w:val="0"/>
      <w:adjustRightInd w:val="0"/>
    </w:pPr>
    <w:rPr>
      <w:rFonts w:ascii="Arial" w:eastAsia="Times New Roman" w:hAnsi="Arial" w:cs="Arial"/>
      <w:color w:val="000000"/>
      <w:sz w:val="24"/>
      <w:szCs w:val="24"/>
      <w:lang w:val="es-ES" w:eastAsia="es-ES"/>
    </w:rPr>
  </w:style>
  <w:style w:type="character" w:styleId="Hipervnculovisitado">
    <w:name w:val="FollowedHyperlink"/>
    <w:uiPriority w:val="99"/>
    <w:semiHidden/>
    <w:unhideWhenUsed/>
    <w:rsid w:val="000E3F0F"/>
    <w:rPr>
      <w:color w:val="954F72"/>
      <w:u w:val="single"/>
    </w:rPr>
  </w:style>
  <w:style w:type="character" w:customStyle="1" w:styleId="Ttulo2Car">
    <w:name w:val="Título 2 Car"/>
    <w:link w:val="Ttulo2"/>
    <w:rsid w:val="001B06B4"/>
    <w:rPr>
      <w:rFonts w:ascii="Calibri Light" w:eastAsia="Times New Roman" w:hAnsi="Calibri Light" w:cs="Times New Roman"/>
      <w:b/>
      <w:bCs/>
      <w:i/>
      <w:iCs/>
      <w:sz w:val="28"/>
      <w:szCs w:val="28"/>
    </w:rPr>
  </w:style>
  <w:style w:type="character" w:customStyle="1" w:styleId="Ttulo3Car">
    <w:name w:val="Título 3 Car"/>
    <w:link w:val="Ttulo3"/>
    <w:uiPriority w:val="9"/>
    <w:semiHidden/>
    <w:rsid w:val="001B06B4"/>
    <w:rPr>
      <w:rFonts w:ascii="Calibri Light" w:eastAsia="Times New Roman" w:hAnsi="Calibri Light"/>
      <w:b/>
      <w:bCs/>
      <w:sz w:val="26"/>
      <w:szCs w:val="26"/>
    </w:rPr>
  </w:style>
  <w:style w:type="character" w:styleId="Textoennegrita">
    <w:name w:val="Strong"/>
    <w:uiPriority w:val="22"/>
    <w:qFormat/>
    <w:rsid w:val="001B06B4"/>
    <w:rPr>
      <w:b/>
      <w:bCs/>
    </w:rPr>
  </w:style>
  <w:style w:type="character" w:customStyle="1" w:styleId="apple-converted-space">
    <w:name w:val="apple-converted-space"/>
    <w:rsid w:val="00152E09"/>
  </w:style>
  <w:style w:type="character" w:customStyle="1" w:styleId="j1">
    <w:name w:val="j1"/>
    <w:rsid w:val="00152E09"/>
  </w:style>
  <w:style w:type="character" w:customStyle="1" w:styleId="verana12plomo1">
    <w:name w:val="verana12plomo1"/>
    <w:rsid w:val="00285585"/>
    <w:rPr>
      <w:rFonts w:ascii="Calibri" w:hAnsi="Calibri" w:hint="default"/>
      <w:color w:val="171717"/>
      <w:sz w:val="27"/>
      <w:szCs w:val="27"/>
    </w:rPr>
  </w:style>
  <w:style w:type="paragraph" w:styleId="Textoindependiente">
    <w:name w:val="Body Text"/>
    <w:basedOn w:val="Normal"/>
    <w:link w:val="TextoindependienteCar"/>
    <w:uiPriority w:val="1"/>
    <w:unhideWhenUsed/>
    <w:qFormat/>
    <w:rsid w:val="008B27ED"/>
    <w:pPr>
      <w:widowControl w:val="0"/>
      <w:autoSpaceDE w:val="0"/>
      <w:autoSpaceDN w:val="0"/>
    </w:pPr>
    <w:rPr>
      <w:rFonts w:ascii="Calibri" w:eastAsia="Calibri" w:hAnsi="Calibri" w:cs="Calibri"/>
      <w:sz w:val="21"/>
      <w:szCs w:val="21"/>
      <w:lang w:eastAsia="en-US"/>
    </w:rPr>
  </w:style>
  <w:style w:type="character" w:customStyle="1" w:styleId="TextoindependienteCar">
    <w:name w:val="Texto independiente Car"/>
    <w:link w:val="Textoindependiente"/>
    <w:uiPriority w:val="1"/>
    <w:rsid w:val="008B27ED"/>
    <w:rPr>
      <w:rFonts w:cs="Calibri"/>
      <w:sz w:val="21"/>
      <w:szCs w:val="21"/>
      <w:lang w:eastAsia="en-US"/>
    </w:rPr>
  </w:style>
  <w:style w:type="character" w:customStyle="1" w:styleId="SinespaciadoCar">
    <w:name w:val="Sin espaciado Car"/>
    <w:link w:val="Sinespaciado"/>
    <w:uiPriority w:val="1"/>
    <w:rsid w:val="00AB0A23"/>
    <w:rPr>
      <w:rFonts w:cs="Calibri"/>
      <w:sz w:val="22"/>
      <w:szCs w:val="22"/>
      <w:lang w:eastAsia="en-US"/>
    </w:rPr>
  </w:style>
  <w:style w:type="character" w:styleId="MquinadeescribirHTML">
    <w:name w:val="HTML Typewriter"/>
    <w:uiPriority w:val="99"/>
    <w:rsid w:val="000C01ED"/>
    <w:rPr>
      <w:rFonts w:ascii="Arial Unicode MS" w:eastAsia="Times New Roman" w:hAnsi="Arial Unicode MS" w:cs="Arial Unicode M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62168">
      <w:bodyDiv w:val="1"/>
      <w:marLeft w:val="0"/>
      <w:marRight w:val="0"/>
      <w:marTop w:val="0"/>
      <w:marBottom w:val="0"/>
      <w:divBdr>
        <w:top w:val="none" w:sz="0" w:space="0" w:color="auto"/>
        <w:left w:val="none" w:sz="0" w:space="0" w:color="auto"/>
        <w:bottom w:val="none" w:sz="0" w:space="0" w:color="auto"/>
        <w:right w:val="none" w:sz="0" w:space="0" w:color="auto"/>
      </w:divBdr>
    </w:div>
    <w:div w:id="399983044">
      <w:bodyDiv w:val="1"/>
      <w:marLeft w:val="0"/>
      <w:marRight w:val="0"/>
      <w:marTop w:val="0"/>
      <w:marBottom w:val="0"/>
      <w:divBdr>
        <w:top w:val="none" w:sz="0" w:space="0" w:color="auto"/>
        <w:left w:val="none" w:sz="0" w:space="0" w:color="auto"/>
        <w:bottom w:val="none" w:sz="0" w:space="0" w:color="auto"/>
        <w:right w:val="none" w:sz="0" w:space="0" w:color="auto"/>
      </w:divBdr>
    </w:div>
    <w:div w:id="444737035">
      <w:bodyDiv w:val="1"/>
      <w:marLeft w:val="0"/>
      <w:marRight w:val="0"/>
      <w:marTop w:val="0"/>
      <w:marBottom w:val="0"/>
      <w:divBdr>
        <w:top w:val="none" w:sz="0" w:space="0" w:color="auto"/>
        <w:left w:val="none" w:sz="0" w:space="0" w:color="auto"/>
        <w:bottom w:val="none" w:sz="0" w:space="0" w:color="auto"/>
        <w:right w:val="none" w:sz="0" w:space="0" w:color="auto"/>
      </w:divBdr>
    </w:div>
    <w:div w:id="450125763">
      <w:bodyDiv w:val="1"/>
      <w:marLeft w:val="0"/>
      <w:marRight w:val="0"/>
      <w:marTop w:val="0"/>
      <w:marBottom w:val="0"/>
      <w:divBdr>
        <w:top w:val="none" w:sz="0" w:space="0" w:color="auto"/>
        <w:left w:val="none" w:sz="0" w:space="0" w:color="auto"/>
        <w:bottom w:val="none" w:sz="0" w:space="0" w:color="auto"/>
        <w:right w:val="none" w:sz="0" w:space="0" w:color="auto"/>
      </w:divBdr>
    </w:div>
    <w:div w:id="620648803">
      <w:bodyDiv w:val="1"/>
      <w:marLeft w:val="0"/>
      <w:marRight w:val="0"/>
      <w:marTop w:val="0"/>
      <w:marBottom w:val="0"/>
      <w:divBdr>
        <w:top w:val="none" w:sz="0" w:space="0" w:color="auto"/>
        <w:left w:val="none" w:sz="0" w:space="0" w:color="auto"/>
        <w:bottom w:val="none" w:sz="0" w:space="0" w:color="auto"/>
        <w:right w:val="none" w:sz="0" w:space="0" w:color="auto"/>
      </w:divBdr>
    </w:div>
    <w:div w:id="735132977">
      <w:bodyDiv w:val="1"/>
      <w:marLeft w:val="0"/>
      <w:marRight w:val="0"/>
      <w:marTop w:val="0"/>
      <w:marBottom w:val="0"/>
      <w:divBdr>
        <w:top w:val="none" w:sz="0" w:space="0" w:color="auto"/>
        <w:left w:val="none" w:sz="0" w:space="0" w:color="auto"/>
        <w:bottom w:val="none" w:sz="0" w:space="0" w:color="auto"/>
        <w:right w:val="none" w:sz="0" w:space="0" w:color="auto"/>
      </w:divBdr>
    </w:div>
    <w:div w:id="801853034">
      <w:bodyDiv w:val="1"/>
      <w:marLeft w:val="0"/>
      <w:marRight w:val="0"/>
      <w:marTop w:val="0"/>
      <w:marBottom w:val="0"/>
      <w:divBdr>
        <w:top w:val="none" w:sz="0" w:space="0" w:color="auto"/>
        <w:left w:val="none" w:sz="0" w:space="0" w:color="auto"/>
        <w:bottom w:val="none" w:sz="0" w:space="0" w:color="auto"/>
        <w:right w:val="none" w:sz="0" w:space="0" w:color="auto"/>
      </w:divBdr>
    </w:div>
    <w:div w:id="902955358">
      <w:bodyDiv w:val="1"/>
      <w:marLeft w:val="0"/>
      <w:marRight w:val="0"/>
      <w:marTop w:val="0"/>
      <w:marBottom w:val="0"/>
      <w:divBdr>
        <w:top w:val="none" w:sz="0" w:space="0" w:color="auto"/>
        <w:left w:val="none" w:sz="0" w:space="0" w:color="auto"/>
        <w:bottom w:val="none" w:sz="0" w:space="0" w:color="auto"/>
        <w:right w:val="none" w:sz="0" w:space="0" w:color="auto"/>
      </w:divBdr>
    </w:div>
    <w:div w:id="913666076">
      <w:bodyDiv w:val="1"/>
      <w:marLeft w:val="0"/>
      <w:marRight w:val="0"/>
      <w:marTop w:val="0"/>
      <w:marBottom w:val="0"/>
      <w:divBdr>
        <w:top w:val="none" w:sz="0" w:space="0" w:color="auto"/>
        <w:left w:val="none" w:sz="0" w:space="0" w:color="auto"/>
        <w:bottom w:val="none" w:sz="0" w:space="0" w:color="auto"/>
        <w:right w:val="none" w:sz="0" w:space="0" w:color="auto"/>
      </w:divBdr>
    </w:div>
    <w:div w:id="987248539">
      <w:bodyDiv w:val="1"/>
      <w:marLeft w:val="0"/>
      <w:marRight w:val="0"/>
      <w:marTop w:val="0"/>
      <w:marBottom w:val="0"/>
      <w:divBdr>
        <w:top w:val="none" w:sz="0" w:space="0" w:color="auto"/>
        <w:left w:val="none" w:sz="0" w:space="0" w:color="auto"/>
        <w:bottom w:val="none" w:sz="0" w:space="0" w:color="auto"/>
        <w:right w:val="none" w:sz="0" w:space="0" w:color="auto"/>
      </w:divBdr>
    </w:div>
    <w:div w:id="1142505771">
      <w:bodyDiv w:val="1"/>
      <w:marLeft w:val="0"/>
      <w:marRight w:val="0"/>
      <w:marTop w:val="0"/>
      <w:marBottom w:val="0"/>
      <w:divBdr>
        <w:top w:val="none" w:sz="0" w:space="0" w:color="auto"/>
        <w:left w:val="none" w:sz="0" w:space="0" w:color="auto"/>
        <w:bottom w:val="none" w:sz="0" w:space="0" w:color="auto"/>
        <w:right w:val="none" w:sz="0" w:space="0" w:color="auto"/>
      </w:divBdr>
    </w:div>
    <w:div w:id="1214660711">
      <w:bodyDiv w:val="1"/>
      <w:marLeft w:val="0"/>
      <w:marRight w:val="0"/>
      <w:marTop w:val="0"/>
      <w:marBottom w:val="0"/>
      <w:divBdr>
        <w:top w:val="none" w:sz="0" w:space="0" w:color="auto"/>
        <w:left w:val="none" w:sz="0" w:space="0" w:color="auto"/>
        <w:bottom w:val="none" w:sz="0" w:space="0" w:color="auto"/>
        <w:right w:val="none" w:sz="0" w:space="0" w:color="auto"/>
      </w:divBdr>
    </w:div>
    <w:div w:id="1542784397">
      <w:bodyDiv w:val="1"/>
      <w:marLeft w:val="0"/>
      <w:marRight w:val="0"/>
      <w:marTop w:val="0"/>
      <w:marBottom w:val="0"/>
      <w:divBdr>
        <w:top w:val="none" w:sz="0" w:space="0" w:color="auto"/>
        <w:left w:val="none" w:sz="0" w:space="0" w:color="auto"/>
        <w:bottom w:val="none" w:sz="0" w:space="0" w:color="auto"/>
        <w:right w:val="none" w:sz="0" w:space="0" w:color="auto"/>
      </w:divBdr>
    </w:div>
    <w:div w:id="1584408233">
      <w:bodyDiv w:val="1"/>
      <w:marLeft w:val="0"/>
      <w:marRight w:val="0"/>
      <w:marTop w:val="0"/>
      <w:marBottom w:val="0"/>
      <w:divBdr>
        <w:top w:val="none" w:sz="0" w:space="0" w:color="auto"/>
        <w:left w:val="none" w:sz="0" w:space="0" w:color="auto"/>
        <w:bottom w:val="none" w:sz="0" w:space="0" w:color="auto"/>
        <w:right w:val="none" w:sz="0" w:space="0" w:color="auto"/>
      </w:divBdr>
    </w:div>
    <w:div w:id="1875731341">
      <w:bodyDiv w:val="1"/>
      <w:marLeft w:val="0"/>
      <w:marRight w:val="0"/>
      <w:marTop w:val="0"/>
      <w:marBottom w:val="0"/>
      <w:divBdr>
        <w:top w:val="none" w:sz="0" w:space="0" w:color="auto"/>
        <w:left w:val="none" w:sz="0" w:space="0" w:color="auto"/>
        <w:bottom w:val="none" w:sz="0" w:space="0" w:color="auto"/>
        <w:right w:val="none" w:sz="0" w:space="0" w:color="auto"/>
      </w:divBdr>
    </w:div>
    <w:div w:id="1933514501">
      <w:bodyDiv w:val="1"/>
      <w:marLeft w:val="0"/>
      <w:marRight w:val="0"/>
      <w:marTop w:val="0"/>
      <w:marBottom w:val="0"/>
      <w:divBdr>
        <w:top w:val="none" w:sz="0" w:space="0" w:color="auto"/>
        <w:left w:val="none" w:sz="0" w:space="0" w:color="auto"/>
        <w:bottom w:val="none" w:sz="0" w:space="0" w:color="auto"/>
        <w:right w:val="none" w:sz="0" w:space="0" w:color="auto"/>
      </w:divBdr>
    </w:div>
    <w:div w:id="1948387629">
      <w:bodyDiv w:val="1"/>
      <w:marLeft w:val="0"/>
      <w:marRight w:val="0"/>
      <w:marTop w:val="0"/>
      <w:marBottom w:val="0"/>
      <w:divBdr>
        <w:top w:val="none" w:sz="0" w:space="0" w:color="auto"/>
        <w:left w:val="none" w:sz="0" w:space="0" w:color="auto"/>
        <w:bottom w:val="none" w:sz="0" w:space="0" w:color="auto"/>
        <w:right w:val="none" w:sz="0" w:space="0" w:color="auto"/>
      </w:divBdr>
    </w:div>
    <w:div w:id="1985349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0BB586-FEAB-4D14-A157-B3550D955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428</TotalTime>
  <Pages>3</Pages>
  <Words>862</Words>
  <Characters>4746</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DikaTravel</cp:lastModifiedBy>
  <cp:revision>60</cp:revision>
  <cp:lastPrinted>2025-07-15T22:50:00Z</cp:lastPrinted>
  <dcterms:created xsi:type="dcterms:W3CDTF">2025-06-11T21:34:00Z</dcterms:created>
  <dcterms:modified xsi:type="dcterms:W3CDTF">2026-01-29T15:24:00Z</dcterms:modified>
</cp:coreProperties>
</file>