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0429E0" w14:textId="77777777" w:rsidR="009D00E6" w:rsidRPr="004B3684" w:rsidRDefault="009D00E6" w:rsidP="009D00E6">
      <w:pPr>
        <w:shd w:val="clear" w:color="auto" w:fill="043C77"/>
        <w:jc w:val="center"/>
        <w:rPr>
          <w:rFonts w:ascii="Gadugi" w:hAnsi="Gadugi"/>
          <w:b/>
          <w:color w:val="FFFFFF"/>
          <w:sz w:val="28"/>
          <w:szCs w:val="28"/>
        </w:rPr>
      </w:pPr>
      <w:r w:rsidRPr="004B3684">
        <w:rPr>
          <w:rFonts w:ascii="Gadugi" w:hAnsi="Gadugi"/>
          <w:b/>
          <w:color w:val="FFFFFF"/>
          <w:sz w:val="28"/>
          <w:szCs w:val="28"/>
        </w:rPr>
        <w:t xml:space="preserve">CUMACEBA LODGE </w:t>
      </w:r>
      <w:r>
        <w:rPr>
          <w:rFonts w:ascii="Gadugi" w:hAnsi="Gadugi"/>
          <w:b/>
          <w:color w:val="FFFFFF"/>
          <w:sz w:val="28"/>
          <w:szCs w:val="28"/>
        </w:rPr>
        <w:t xml:space="preserve">&amp; CIUDAD </w:t>
      </w:r>
    </w:p>
    <w:p w14:paraId="2DC72595" w14:textId="77777777" w:rsidR="009D00E6" w:rsidRPr="004B3684" w:rsidRDefault="009D00E6" w:rsidP="009D00E6">
      <w:pPr>
        <w:shd w:val="clear" w:color="auto" w:fill="043C77"/>
        <w:jc w:val="center"/>
        <w:rPr>
          <w:rFonts w:ascii="Gadugi" w:hAnsi="Gadugi"/>
          <w:b/>
          <w:color w:val="FFFFFF"/>
          <w:sz w:val="28"/>
          <w:szCs w:val="28"/>
        </w:rPr>
      </w:pPr>
      <w:r w:rsidRPr="004B3684">
        <w:rPr>
          <w:rFonts w:ascii="Gadugi" w:hAnsi="Gadugi"/>
          <w:b/>
          <w:color w:val="FFFFFF"/>
          <w:sz w:val="28"/>
          <w:szCs w:val="28"/>
        </w:rPr>
        <w:t xml:space="preserve">03 DÍAS </w:t>
      </w:r>
      <w:r>
        <w:rPr>
          <w:rFonts w:ascii="Gadugi" w:hAnsi="Gadugi"/>
          <w:b/>
          <w:color w:val="FFFFFF"/>
          <w:sz w:val="28"/>
          <w:szCs w:val="28"/>
        </w:rPr>
        <w:t>-</w:t>
      </w:r>
      <w:r w:rsidRPr="004B3684">
        <w:rPr>
          <w:rFonts w:ascii="Gadugi" w:hAnsi="Gadugi"/>
          <w:b/>
          <w:color w:val="FFFFFF"/>
          <w:sz w:val="28"/>
          <w:szCs w:val="28"/>
        </w:rPr>
        <w:t xml:space="preserve"> 02 NOCHES</w:t>
      </w:r>
    </w:p>
    <w:p w14:paraId="4BF9893D" w14:textId="77777777" w:rsidR="009D00E6" w:rsidRPr="00AD10E8" w:rsidRDefault="009D00E6" w:rsidP="009D00E6">
      <w:pPr>
        <w:rPr>
          <w:rFonts w:ascii="Gadugi" w:hAnsi="Gadugi" w:cs="Arial"/>
          <w:sz w:val="20"/>
          <w:szCs w:val="20"/>
        </w:rPr>
      </w:pPr>
    </w:p>
    <w:p w14:paraId="3F12C745" w14:textId="77777777" w:rsidR="009D00E6" w:rsidRPr="00AD10E8" w:rsidRDefault="009D00E6" w:rsidP="009D00E6">
      <w:pPr>
        <w:tabs>
          <w:tab w:val="left" w:pos="3420"/>
        </w:tabs>
        <w:rPr>
          <w:rFonts w:ascii="Gadugi" w:hAnsi="Gadugi" w:cs="Arial"/>
          <w:b/>
          <w:sz w:val="20"/>
          <w:szCs w:val="20"/>
        </w:rPr>
      </w:pPr>
      <w:r w:rsidRPr="00AD10E8">
        <w:rPr>
          <w:rFonts w:ascii="Gadugi" w:hAnsi="Gadugi" w:cs="Arial"/>
          <w:b/>
          <w:sz w:val="20"/>
          <w:szCs w:val="20"/>
        </w:rPr>
        <w:t>INCLUYE:</w:t>
      </w:r>
    </w:p>
    <w:p w14:paraId="4E73814D" w14:textId="658B7600" w:rsidR="009D00E6" w:rsidRPr="009A15F9" w:rsidRDefault="009D00E6" w:rsidP="009A15F9">
      <w:pPr>
        <w:numPr>
          <w:ilvl w:val="0"/>
          <w:numId w:val="27"/>
        </w:numPr>
        <w:tabs>
          <w:tab w:val="left" w:pos="3420"/>
        </w:tabs>
        <w:rPr>
          <w:rFonts w:ascii="Gadugi" w:hAnsi="Gadugi" w:cs="Arial"/>
          <w:sz w:val="20"/>
          <w:szCs w:val="20"/>
        </w:rPr>
      </w:pPr>
      <w:r w:rsidRPr="00AD10E8">
        <w:rPr>
          <w:rFonts w:ascii="Gadugi" w:hAnsi="Gadugi" w:cs="Arial"/>
          <w:sz w:val="20"/>
          <w:szCs w:val="20"/>
        </w:rPr>
        <w:t>Traslado</w:t>
      </w:r>
      <w:r>
        <w:rPr>
          <w:rFonts w:ascii="Gadugi" w:hAnsi="Gadugi" w:cs="Arial"/>
          <w:sz w:val="20"/>
          <w:szCs w:val="20"/>
        </w:rPr>
        <w:t>s</w:t>
      </w:r>
      <w:r w:rsidRPr="00AD10E8">
        <w:rPr>
          <w:rFonts w:ascii="Gadugi" w:hAnsi="Gadugi" w:cs="Arial"/>
          <w:sz w:val="20"/>
          <w:szCs w:val="20"/>
        </w:rPr>
        <w:t xml:space="preserve"> </w:t>
      </w:r>
      <w:r w:rsidR="009A15F9">
        <w:rPr>
          <w:rFonts w:ascii="Gadugi" w:hAnsi="Gadugi" w:cs="Arial"/>
          <w:sz w:val="20"/>
          <w:szCs w:val="20"/>
        </w:rPr>
        <w:t>aeropuerto/ Lodge/ ciudad/</w:t>
      </w:r>
      <w:r w:rsidR="009A236B" w:rsidRPr="009A15F9">
        <w:rPr>
          <w:rFonts w:ascii="Gadugi" w:hAnsi="Gadugi" w:cs="Arial"/>
          <w:sz w:val="20"/>
          <w:szCs w:val="20"/>
        </w:rPr>
        <w:t xml:space="preserve"> aeropuerto </w:t>
      </w:r>
      <w:r w:rsidRPr="009A15F9">
        <w:rPr>
          <w:rFonts w:ascii="Gadugi" w:hAnsi="Gadugi" w:cs="Arial"/>
          <w:sz w:val="20"/>
          <w:szCs w:val="20"/>
        </w:rPr>
        <w:t xml:space="preserve"> </w:t>
      </w:r>
    </w:p>
    <w:p w14:paraId="40343BA4" w14:textId="77777777" w:rsidR="009D00E6" w:rsidRPr="00AD10E8" w:rsidRDefault="009D00E6" w:rsidP="009D00E6">
      <w:pPr>
        <w:numPr>
          <w:ilvl w:val="0"/>
          <w:numId w:val="27"/>
        </w:numPr>
        <w:tabs>
          <w:tab w:val="left" w:pos="3420"/>
        </w:tabs>
        <w:rPr>
          <w:rFonts w:ascii="Gadugi" w:hAnsi="Gadugi" w:cs="Arial"/>
          <w:sz w:val="20"/>
          <w:szCs w:val="20"/>
        </w:rPr>
      </w:pPr>
      <w:r>
        <w:rPr>
          <w:rFonts w:ascii="Gadugi" w:hAnsi="Gadugi" w:cs="Arial"/>
          <w:sz w:val="20"/>
          <w:szCs w:val="20"/>
        </w:rPr>
        <w:t>01 noche de alojamiento en la ciudad + d</w:t>
      </w:r>
      <w:r w:rsidRPr="00AD10E8">
        <w:rPr>
          <w:rFonts w:ascii="Gadugi" w:hAnsi="Gadugi" w:cs="Arial"/>
          <w:sz w:val="20"/>
          <w:szCs w:val="20"/>
        </w:rPr>
        <w:t xml:space="preserve">esayuno </w:t>
      </w:r>
    </w:p>
    <w:p w14:paraId="2EE0E629" w14:textId="77777777" w:rsidR="009D00E6" w:rsidRPr="00AD10E8" w:rsidRDefault="009D00E6" w:rsidP="009D00E6">
      <w:pPr>
        <w:numPr>
          <w:ilvl w:val="0"/>
          <w:numId w:val="27"/>
        </w:numPr>
        <w:tabs>
          <w:tab w:val="left" w:pos="3420"/>
        </w:tabs>
        <w:rPr>
          <w:rFonts w:ascii="Gadugi" w:hAnsi="Gadugi" w:cs="Arial"/>
          <w:sz w:val="20"/>
          <w:szCs w:val="20"/>
        </w:rPr>
      </w:pPr>
      <w:r w:rsidRPr="00AD10E8">
        <w:rPr>
          <w:rFonts w:ascii="Gadugi" w:hAnsi="Gadugi" w:cs="Arial"/>
          <w:sz w:val="20"/>
          <w:szCs w:val="20"/>
        </w:rPr>
        <w:t xml:space="preserve">01 noche de alojamiento en el </w:t>
      </w:r>
      <w:r>
        <w:rPr>
          <w:rFonts w:ascii="Gadugi" w:hAnsi="Gadugi" w:cs="Arial"/>
          <w:sz w:val="20"/>
          <w:szCs w:val="20"/>
        </w:rPr>
        <w:t>al</w:t>
      </w:r>
      <w:r w:rsidRPr="00AD10E8">
        <w:rPr>
          <w:rFonts w:ascii="Gadugi" w:hAnsi="Gadugi" w:cs="Arial"/>
          <w:sz w:val="20"/>
          <w:szCs w:val="20"/>
        </w:rPr>
        <w:t xml:space="preserve">bergue </w:t>
      </w:r>
      <w:proofErr w:type="spellStart"/>
      <w:r w:rsidRPr="00AD10E8">
        <w:rPr>
          <w:rFonts w:ascii="Gadugi" w:hAnsi="Gadugi" w:cs="Arial"/>
          <w:sz w:val="20"/>
          <w:szCs w:val="20"/>
        </w:rPr>
        <w:t>Cumaceba</w:t>
      </w:r>
      <w:proofErr w:type="spellEnd"/>
      <w:r w:rsidRPr="00AD10E8">
        <w:rPr>
          <w:rFonts w:ascii="Gadugi" w:hAnsi="Gadugi" w:cs="Arial"/>
          <w:sz w:val="20"/>
          <w:szCs w:val="20"/>
        </w:rPr>
        <w:t xml:space="preserve"> </w:t>
      </w:r>
      <w:proofErr w:type="spellStart"/>
      <w:r w:rsidRPr="00AD10E8">
        <w:rPr>
          <w:rFonts w:ascii="Gadugi" w:hAnsi="Gadugi" w:cs="Arial"/>
          <w:sz w:val="20"/>
          <w:szCs w:val="20"/>
        </w:rPr>
        <w:t>Lodge</w:t>
      </w:r>
      <w:proofErr w:type="spellEnd"/>
      <w:r w:rsidRPr="00AD10E8">
        <w:rPr>
          <w:rFonts w:ascii="Gadugi" w:hAnsi="Gadugi" w:cs="Arial"/>
          <w:sz w:val="20"/>
          <w:szCs w:val="20"/>
        </w:rPr>
        <w:t xml:space="preserve"> </w:t>
      </w:r>
    </w:p>
    <w:p w14:paraId="4025EEDE" w14:textId="40DB7339" w:rsidR="009A236B" w:rsidRDefault="009D00E6" w:rsidP="00C32A63">
      <w:pPr>
        <w:numPr>
          <w:ilvl w:val="0"/>
          <w:numId w:val="27"/>
        </w:numPr>
        <w:tabs>
          <w:tab w:val="left" w:pos="3420"/>
        </w:tabs>
        <w:rPr>
          <w:rFonts w:ascii="Gadugi" w:hAnsi="Gadugi" w:cs="Arial"/>
          <w:sz w:val="20"/>
          <w:szCs w:val="20"/>
        </w:rPr>
      </w:pPr>
      <w:r w:rsidRPr="009A236B">
        <w:rPr>
          <w:rFonts w:ascii="Gadugi" w:hAnsi="Gadugi" w:cs="Arial"/>
          <w:sz w:val="20"/>
          <w:szCs w:val="20"/>
        </w:rPr>
        <w:t>Alimentación completa en el a</w:t>
      </w:r>
      <w:r w:rsidR="009A236B">
        <w:rPr>
          <w:rFonts w:ascii="Gadugi" w:hAnsi="Gadugi" w:cs="Arial"/>
          <w:sz w:val="20"/>
          <w:szCs w:val="20"/>
        </w:rPr>
        <w:t xml:space="preserve">lbergue: </w:t>
      </w:r>
      <w:r w:rsidR="009A236B" w:rsidRPr="0094589B">
        <w:rPr>
          <w:rFonts w:ascii="Gadugi" w:hAnsi="Gadugi"/>
          <w:color w:val="000000"/>
          <w:sz w:val="20"/>
          <w:szCs w:val="20"/>
        </w:rPr>
        <w:t>2 almuerzos, 1 cena y 1 desayuno</w:t>
      </w:r>
    </w:p>
    <w:p w14:paraId="31B361AC" w14:textId="7AC05912" w:rsidR="009D00E6" w:rsidRPr="009A236B" w:rsidRDefault="009D00E6" w:rsidP="00C32A63">
      <w:pPr>
        <w:numPr>
          <w:ilvl w:val="0"/>
          <w:numId w:val="27"/>
        </w:numPr>
        <w:tabs>
          <w:tab w:val="left" w:pos="3420"/>
        </w:tabs>
        <w:rPr>
          <w:rFonts w:ascii="Gadugi" w:hAnsi="Gadugi" w:cs="Arial"/>
          <w:sz w:val="20"/>
          <w:szCs w:val="20"/>
        </w:rPr>
      </w:pPr>
      <w:r w:rsidRPr="009A236B">
        <w:rPr>
          <w:rFonts w:ascii="Gadugi" w:hAnsi="Gadugi" w:cs="Arial"/>
          <w:sz w:val="20"/>
          <w:szCs w:val="20"/>
        </w:rPr>
        <w:t xml:space="preserve">Tours detallados </w:t>
      </w:r>
    </w:p>
    <w:p w14:paraId="49B6DC0D" w14:textId="77777777" w:rsidR="009D00E6" w:rsidRDefault="009D00E6" w:rsidP="009D00E6">
      <w:pPr>
        <w:numPr>
          <w:ilvl w:val="0"/>
          <w:numId w:val="27"/>
        </w:numPr>
        <w:tabs>
          <w:tab w:val="left" w:pos="3420"/>
        </w:tabs>
        <w:rPr>
          <w:rFonts w:ascii="Gadugi" w:hAnsi="Gadugi" w:cs="Arial"/>
          <w:sz w:val="20"/>
          <w:szCs w:val="20"/>
        </w:rPr>
      </w:pPr>
      <w:r w:rsidRPr="00AD10E8">
        <w:rPr>
          <w:rFonts w:ascii="Gadugi" w:hAnsi="Gadugi" w:cs="Arial"/>
          <w:sz w:val="20"/>
          <w:szCs w:val="20"/>
        </w:rPr>
        <w:t>Asistencia permanente</w:t>
      </w:r>
    </w:p>
    <w:p w14:paraId="0724AD07" w14:textId="77777777" w:rsidR="009D00E6" w:rsidRPr="000457B5" w:rsidRDefault="009D00E6" w:rsidP="009D00E6">
      <w:pPr>
        <w:pStyle w:val="Prrafodelista"/>
        <w:numPr>
          <w:ilvl w:val="0"/>
          <w:numId w:val="27"/>
        </w:numPr>
        <w:rPr>
          <w:rFonts w:ascii="Gadugi" w:hAnsi="Gadugi"/>
          <w:sz w:val="20"/>
          <w:szCs w:val="20"/>
        </w:rPr>
      </w:pPr>
      <w:r w:rsidRPr="000457B5">
        <w:rPr>
          <w:rFonts w:ascii="Gadugi" w:hAnsi="Gadugi"/>
          <w:sz w:val="20"/>
          <w:szCs w:val="20"/>
        </w:rPr>
        <w:t>Guiado profesional español o inglés</w:t>
      </w:r>
    </w:p>
    <w:p w14:paraId="250E91E7" w14:textId="77777777" w:rsidR="009D00E6" w:rsidRPr="000457B5" w:rsidRDefault="009D00E6" w:rsidP="009D00E6">
      <w:pPr>
        <w:tabs>
          <w:tab w:val="left" w:pos="3420"/>
        </w:tabs>
        <w:rPr>
          <w:rFonts w:ascii="Gadugi" w:hAnsi="Gadugi" w:cs="Arial"/>
          <w:sz w:val="20"/>
          <w:szCs w:val="20"/>
        </w:rPr>
      </w:pPr>
    </w:p>
    <w:tbl>
      <w:tblPr>
        <w:tblW w:w="5000" w:type="pct"/>
        <w:tblCellMar>
          <w:left w:w="70" w:type="dxa"/>
          <w:right w:w="70" w:type="dxa"/>
        </w:tblCellMar>
        <w:tblLook w:val="04A0" w:firstRow="1" w:lastRow="0" w:firstColumn="1" w:lastColumn="0" w:noHBand="0" w:noVBand="1"/>
      </w:tblPr>
      <w:tblGrid>
        <w:gridCol w:w="2680"/>
        <w:gridCol w:w="684"/>
        <w:gridCol w:w="685"/>
        <w:gridCol w:w="1694"/>
        <w:gridCol w:w="724"/>
        <w:gridCol w:w="792"/>
        <w:gridCol w:w="549"/>
        <w:gridCol w:w="686"/>
      </w:tblGrid>
      <w:tr w:rsidR="009A15F9" w:rsidRPr="009A15F9" w14:paraId="225D6CFF" w14:textId="77777777" w:rsidTr="005B03AC">
        <w:trPr>
          <w:trHeight w:val="288"/>
        </w:trPr>
        <w:tc>
          <w:tcPr>
            <w:tcW w:w="1578" w:type="pct"/>
            <w:vMerge w:val="restart"/>
            <w:tcBorders>
              <w:top w:val="single" w:sz="4" w:space="0" w:color="auto"/>
              <w:left w:val="single" w:sz="4" w:space="0" w:color="auto"/>
              <w:bottom w:val="single" w:sz="4" w:space="0" w:color="auto"/>
              <w:right w:val="single" w:sz="4" w:space="0" w:color="auto"/>
            </w:tcBorders>
            <w:shd w:val="clear" w:color="000000" w:fill="FFC000"/>
            <w:noWrap/>
            <w:vAlign w:val="center"/>
            <w:hideMark/>
          </w:tcPr>
          <w:p w14:paraId="4BEDC232" w14:textId="77777777" w:rsidR="009A15F9" w:rsidRPr="009A15F9" w:rsidRDefault="009A15F9" w:rsidP="009A15F9">
            <w:pPr>
              <w:jc w:val="center"/>
              <w:rPr>
                <w:rFonts w:ascii="Gadugi" w:hAnsi="Gadugi" w:cs="Calibri"/>
                <w:b/>
                <w:bCs/>
                <w:color w:val="000000"/>
                <w:sz w:val="20"/>
                <w:szCs w:val="20"/>
                <w:lang w:val="es-PE" w:eastAsia="es-PE"/>
              </w:rPr>
            </w:pPr>
            <w:r w:rsidRPr="009A15F9">
              <w:rPr>
                <w:rFonts w:ascii="Gadugi" w:hAnsi="Gadugi" w:cs="Calibri"/>
                <w:b/>
                <w:bCs/>
                <w:color w:val="000000"/>
                <w:sz w:val="20"/>
                <w:szCs w:val="20"/>
                <w:lang w:val="es-PE" w:eastAsia="es-PE"/>
              </w:rPr>
              <w:t>HOTELES</w:t>
            </w:r>
          </w:p>
        </w:tc>
        <w:tc>
          <w:tcPr>
            <w:tcW w:w="403" w:type="pct"/>
            <w:vMerge w:val="restart"/>
            <w:tcBorders>
              <w:top w:val="single" w:sz="4" w:space="0" w:color="auto"/>
              <w:left w:val="single" w:sz="4" w:space="0" w:color="auto"/>
              <w:bottom w:val="single" w:sz="4" w:space="0" w:color="auto"/>
              <w:right w:val="single" w:sz="4" w:space="0" w:color="auto"/>
            </w:tcBorders>
            <w:shd w:val="clear" w:color="000000" w:fill="203764"/>
            <w:noWrap/>
            <w:vAlign w:val="center"/>
            <w:hideMark/>
          </w:tcPr>
          <w:p w14:paraId="7B3FD9FB" w14:textId="77777777" w:rsidR="009A15F9" w:rsidRPr="009A15F9" w:rsidRDefault="009A15F9" w:rsidP="009A15F9">
            <w:pPr>
              <w:jc w:val="center"/>
              <w:rPr>
                <w:rFonts w:ascii="Gadugi" w:hAnsi="Gadugi" w:cs="Calibri"/>
                <w:b/>
                <w:bCs/>
                <w:color w:val="FFFFFF"/>
                <w:sz w:val="20"/>
                <w:szCs w:val="20"/>
                <w:lang w:val="es-PE" w:eastAsia="es-PE"/>
              </w:rPr>
            </w:pPr>
            <w:r w:rsidRPr="009A15F9">
              <w:rPr>
                <w:rFonts w:ascii="Gadugi" w:hAnsi="Gadugi" w:cs="Calibri"/>
                <w:b/>
                <w:bCs/>
                <w:color w:val="FFFFFF"/>
                <w:sz w:val="20"/>
                <w:szCs w:val="20"/>
                <w:lang w:val="es-PE" w:eastAsia="es-PE"/>
              </w:rPr>
              <w:t>Cat.</w:t>
            </w:r>
          </w:p>
        </w:tc>
        <w:tc>
          <w:tcPr>
            <w:tcW w:w="403" w:type="pct"/>
            <w:vMerge w:val="restart"/>
            <w:tcBorders>
              <w:top w:val="single" w:sz="4" w:space="0" w:color="auto"/>
              <w:left w:val="single" w:sz="4" w:space="0" w:color="auto"/>
              <w:bottom w:val="single" w:sz="4" w:space="0" w:color="auto"/>
              <w:right w:val="single" w:sz="4" w:space="0" w:color="auto"/>
            </w:tcBorders>
            <w:shd w:val="clear" w:color="000000" w:fill="203764"/>
            <w:noWrap/>
            <w:vAlign w:val="center"/>
            <w:hideMark/>
          </w:tcPr>
          <w:p w14:paraId="5B9A6439" w14:textId="77777777" w:rsidR="009A15F9" w:rsidRPr="009A15F9" w:rsidRDefault="009A15F9" w:rsidP="009A15F9">
            <w:pPr>
              <w:jc w:val="center"/>
              <w:rPr>
                <w:rFonts w:ascii="Gadugi" w:hAnsi="Gadugi" w:cs="Calibri"/>
                <w:b/>
                <w:bCs/>
                <w:color w:val="FFFFFF"/>
                <w:sz w:val="20"/>
                <w:szCs w:val="20"/>
                <w:lang w:val="es-PE" w:eastAsia="es-PE"/>
              </w:rPr>
            </w:pPr>
            <w:proofErr w:type="spellStart"/>
            <w:r w:rsidRPr="009A15F9">
              <w:rPr>
                <w:rFonts w:ascii="Gadugi" w:hAnsi="Gadugi" w:cs="Calibri"/>
                <w:b/>
                <w:bCs/>
                <w:color w:val="FFFFFF"/>
                <w:sz w:val="20"/>
                <w:szCs w:val="20"/>
                <w:lang w:val="es-PE" w:eastAsia="es-PE"/>
              </w:rPr>
              <w:t>Pisc</w:t>
            </w:r>
            <w:proofErr w:type="spellEnd"/>
            <w:r w:rsidRPr="009A15F9">
              <w:rPr>
                <w:rFonts w:ascii="Gadugi" w:hAnsi="Gadugi" w:cs="Calibri"/>
                <w:b/>
                <w:bCs/>
                <w:color w:val="FFFFFF"/>
                <w:sz w:val="20"/>
                <w:szCs w:val="20"/>
                <w:lang w:val="es-PE" w:eastAsia="es-PE"/>
              </w:rPr>
              <w:t>.</w:t>
            </w:r>
          </w:p>
        </w:tc>
        <w:tc>
          <w:tcPr>
            <w:tcW w:w="997" w:type="pct"/>
            <w:vMerge w:val="restart"/>
            <w:tcBorders>
              <w:top w:val="single" w:sz="4" w:space="0" w:color="auto"/>
              <w:left w:val="single" w:sz="4" w:space="0" w:color="auto"/>
              <w:bottom w:val="single" w:sz="4" w:space="0" w:color="auto"/>
              <w:right w:val="single" w:sz="4" w:space="0" w:color="auto"/>
            </w:tcBorders>
            <w:shd w:val="clear" w:color="000000" w:fill="203764"/>
            <w:noWrap/>
            <w:vAlign w:val="center"/>
            <w:hideMark/>
          </w:tcPr>
          <w:p w14:paraId="4D03CA3B" w14:textId="77777777" w:rsidR="009A15F9" w:rsidRPr="009A15F9" w:rsidRDefault="009A15F9" w:rsidP="009A15F9">
            <w:pPr>
              <w:jc w:val="center"/>
              <w:rPr>
                <w:rFonts w:ascii="Gadugi" w:hAnsi="Gadugi" w:cs="Calibri"/>
                <w:b/>
                <w:bCs/>
                <w:color w:val="FFFFFF"/>
                <w:sz w:val="20"/>
                <w:szCs w:val="20"/>
                <w:lang w:val="es-PE" w:eastAsia="es-PE"/>
              </w:rPr>
            </w:pPr>
            <w:r w:rsidRPr="009A15F9">
              <w:rPr>
                <w:rFonts w:ascii="Gadugi" w:hAnsi="Gadugi" w:cs="Calibri"/>
                <w:b/>
                <w:bCs/>
                <w:color w:val="FFFFFF"/>
                <w:sz w:val="20"/>
                <w:szCs w:val="20"/>
                <w:lang w:val="es-PE" w:eastAsia="es-PE"/>
              </w:rPr>
              <w:t>Ventilación</w:t>
            </w:r>
          </w:p>
        </w:tc>
        <w:tc>
          <w:tcPr>
            <w:tcW w:w="1619" w:type="pct"/>
            <w:gridSpan w:val="4"/>
            <w:tcBorders>
              <w:top w:val="single" w:sz="4" w:space="0" w:color="auto"/>
              <w:left w:val="nil"/>
              <w:bottom w:val="single" w:sz="4" w:space="0" w:color="auto"/>
              <w:right w:val="single" w:sz="4" w:space="0" w:color="auto"/>
            </w:tcBorders>
            <w:shd w:val="clear" w:color="000000" w:fill="203764"/>
            <w:noWrap/>
            <w:vAlign w:val="center"/>
            <w:hideMark/>
          </w:tcPr>
          <w:p w14:paraId="25720603" w14:textId="77777777" w:rsidR="009A15F9" w:rsidRPr="009A15F9" w:rsidRDefault="009A15F9" w:rsidP="009A15F9">
            <w:pPr>
              <w:jc w:val="center"/>
              <w:rPr>
                <w:rFonts w:ascii="Gadugi" w:hAnsi="Gadugi" w:cs="Calibri"/>
                <w:b/>
                <w:bCs/>
                <w:color w:val="FFFFFF"/>
                <w:sz w:val="20"/>
                <w:szCs w:val="20"/>
                <w:lang w:val="es-PE" w:eastAsia="es-PE"/>
              </w:rPr>
            </w:pPr>
            <w:r w:rsidRPr="009A15F9">
              <w:rPr>
                <w:rFonts w:ascii="Gadugi" w:hAnsi="Gadugi" w:cs="Calibri"/>
                <w:b/>
                <w:bCs/>
                <w:color w:val="FFFFFF"/>
                <w:sz w:val="20"/>
                <w:szCs w:val="20"/>
                <w:lang w:val="es-PE" w:eastAsia="es-PE"/>
              </w:rPr>
              <w:t>PERUANOS/EXTRANJEROS</w:t>
            </w:r>
          </w:p>
        </w:tc>
      </w:tr>
      <w:tr w:rsidR="009A15F9" w:rsidRPr="009A15F9" w14:paraId="5CDCDA9D" w14:textId="77777777" w:rsidTr="007A6DC9">
        <w:trPr>
          <w:trHeight w:val="288"/>
        </w:trPr>
        <w:tc>
          <w:tcPr>
            <w:tcW w:w="1578" w:type="pct"/>
            <w:vMerge/>
            <w:tcBorders>
              <w:top w:val="single" w:sz="4" w:space="0" w:color="auto"/>
              <w:left w:val="single" w:sz="4" w:space="0" w:color="auto"/>
              <w:bottom w:val="single" w:sz="4" w:space="0" w:color="auto"/>
              <w:right w:val="single" w:sz="4" w:space="0" w:color="auto"/>
            </w:tcBorders>
            <w:vAlign w:val="center"/>
            <w:hideMark/>
          </w:tcPr>
          <w:p w14:paraId="752B262F" w14:textId="77777777" w:rsidR="009A15F9" w:rsidRPr="009A15F9" w:rsidRDefault="009A15F9" w:rsidP="009A15F9">
            <w:pPr>
              <w:rPr>
                <w:rFonts w:ascii="Gadugi" w:hAnsi="Gadugi" w:cs="Calibri"/>
                <w:b/>
                <w:bCs/>
                <w:color w:val="000000"/>
                <w:sz w:val="20"/>
                <w:szCs w:val="20"/>
                <w:lang w:val="es-PE" w:eastAsia="es-PE"/>
              </w:rPr>
            </w:pPr>
          </w:p>
        </w:tc>
        <w:tc>
          <w:tcPr>
            <w:tcW w:w="403" w:type="pct"/>
            <w:vMerge/>
            <w:tcBorders>
              <w:top w:val="single" w:sz="4" w:space="0" w:color="auto"/>
              <w:left w:val="single" w:sz="4" w:space="0" w:color="auto"/>
              <w:bottom w:val="single" w:sz="4" w:space="0" w:color="auto"/>
              <w:right w:val="single" w:sz="4" w:space="0" w:color="auto"/>
            </w:tcBorders>
            <w:vAlign w:val="center"/>
            <w:hideMark/>
          </w:tcPr>
          <w:p w14:paraId="1364D815" w14:textId="77777777" w:rsidR="009A15F9" w:rsidRPr="009A15F9" w:rsidRDefault="009A15F9" w:rsidP="009A15F9">
            <w:pPr>
              <w:rPr>
                <w:rFonts w:ascii="Gadugi" w:hAnsi="Gadugi" w:cs="Calibri"/>
                <w:b/>
                <w:bCs/>
                <w:color w:val="FFFFFF"/>
                <w:sz w:val="20"/>
                <w:szCs w:val="20"/>
                <w:lang w:val="es-PE" w:eastAsia="es-PE"/>
              </w:rPr>
            </w:pPr>
          </w:p>
        </w:tc>
        <w:tc>
          <w:tcPr>
            <w:tcW w:w="403" w:type="pct"/>
            <w:vMerge/>
            <w:tcBorders>
              <w:top w:val="single" w:sz="4" w:space="0" w:color="auto"/>
              <w:left w:val="single" w:sz="4" w:space="0" w:color="auto"/>
              <w:bottom w:val="single" w:sz="4" w:space="0" w:color="auto"/>
              <w:right w:val="single" w:sz="4" w:space="0" w:color="auto"/>
            </w:tcBorders>
            <w:vAlign w:val="center"/>
            <w:hideMark/>
          </w:tcPr>
          <w:p w14:paraId="1EC24C9C" w14:textId="77777777" w:rsidR="009A15F9" w:rsidRPr="009A15F9" w:rsidRDefault="009A15F9" w:rsidP="009A15F9">
            <w:pPr>
              <w:rPr>
                <w:rFonts w:ascii="Gadugi" w:hAnsi="Gadugi" w:cs="Calibri"/>
                <w:b/>
                <w:bCs/>
                <w:color w:val="FFFFFF"/>
                <w:sz w:val="20"/>
                <w:szCs w:val="20"/>
                <w:lang w:val="es-PE" w:eastAsia="es-PE"/>
              </w:rPr>
            </w:pPr>
          </w:p>
        </w:tc>
        <w:tc>
          <w:tcPr>
            <w:tcW w:w="997" w:type="pct"/>
            <w:vMerge/>
            <w:tcBorders>
              <w:top w:val="single" w:sz="4" w:space="0" w:color="auto"/>
              <w:left w:val="single" w:sz="4" w:space="0" w:color="auto"/>
              <w:bottom w:val="single" w:sz="4" w:space="0" w:color="auto"/>
              <w:right w:val="single" w:sz="4" w:space="0" w:color="auto"/>
            </w:tcBorders>
            <w:vAlign w:val="center"/>
            <w:hideMark/>
          </w:tcPr>
          <w:p w14:paraId="1F01D23E" w14:textId="77777777" w:rsidR="009A15F9" w:rsidRPr="009A15F9" w:rsidRDefault="009A15F9" w:rsidP="009A15F9">
            <w:pPr>
              <w:rPr>
                <w:rFonts w:ascii="Gadugi" w:hAnsi="Gadugi" w:cs="Calibri"/>
                <w:b/>
                <w:bCs/>
                <w:color w:val="FFFFFF"/>
                <w:sz w:val="20"/>
                <w:szCs w:val="20"/>
                <w:lang w:val="es-PE" w:eastAsia="es-PE"/>
              </w:rPr>
            </w:pPr>
          </w:p>
        </w:tc>
        <w:tc>
          <w:tcPr>
            <w:tcW w:w="426" w:type="pct"/>
            <w:tcBorders>
              <w:top w:val="nil"/>
              <w:left w:val="nil"/>
              <w:bottom w:val="single" w:sz="4" w:space="0" w:color="auto"/>
              <w:right w:val="single" w:sz="4" w:space="0" w:color="auto"/>
            </w:tcBorders>
            <w:shd w:val="clear" w:color="000000" w:fill="FFC000"/>
            <w:noWrap/>
            <w:vAlign w:val="center"/>
            <w:hideMark/>
          </w:tcPr>
          <w:p w14:paraId="23EB58A3" w14:textId="77777777" w:rsidR="009A15F9" w:rsidRPr="009A15F9" w:rsidRDefault="009A15F9" w:rsidP="009A15F9">
            <w:pPr>
              <w:jc w:val="center"/>
              <w:rPr>
                <w:rFonts w:ascii="Gadugi" w:hAnsi="Gadugi" w:cs="Calibri"/>
                <w:b/>
                <w:bCs/>
                <w:color w:val="000000"/>
                <w:sz w:val="20"/>
                <w:szCs w:val="20"/>
                <w:lang w:val="es-PE" w:eastAsia="es-PE"/>
              </w:rPr>
            </w:pPr>
            <w:r w:rsidRPr="009A15F9">
              <w:rPr>
                <w:rFonts w:ascii="Gadugi" w:hAnsi="Gadugi" w:cs="Calibri"/>
                <w:b/>
                <w:bCs/>
                <w:color w:val="000000"/>
                <w:sz w:val="20"/>
                <w:szCs w:val="20"/>
                <w:lang w:val="es-PE" w:eastAsia="es-PE"/>
              </w:rPr>
              <w:t>SWB</w:t>
            </w:r>
          </w:p>
        </w:tc>
        <w:tc>
          <w:tcPr>
            <w:tcW w:w="466" w:type="pct"/>
            <w:tcBorders>
              <w:top w:val="nil"/>
              <w:left w:val="nil"/>
              <w:bottom w:val="single" w:sz="4" w:space="0" w:color="auto"/>
              <w:right w:val="single" w:sz="4" w:space="0" w:color="auto"/>
            </w:tcBorders>
            <w:shd w:val="clear" w:color="000000" w:fill="FFC000"/>
            <w:noWrap/>
            <w:vAlign w:val="center"/>
            <w:hideMark/>
          </w:tcPr>
          <w:p w14:paraId="16B41CF7" w14:textId="77777777" w:rsidR="009A15F9" w:rsidRPr="009A15F9" w:rsidRDefault="009A15F9" w:rsidP="009A15F9">
            <w:pPr>
              <w:jc w:val="center"/>
              <w:rPr>
                <w:rFonts w:ascii="Gadugi" w:hAnsi="Gadugi" w:cs="Calibri"/>
                <w:b/>
                <w:bCs/>
                <w:color w:val="000000"/>
                <w:sz w:val="20"/>
                <w:szCs w:val="20"/>
                <w:lang w:val="es-PE" w:eastAsia="es-PE"/>
              </w:rPr>
            </w:pPr>
            <w:r w:rsidRPr="009A15F9">
              <w:rPr>
                <w:rFonts w:ascii="Gadugi" w:hAnsi="Gadugi" w:cs="Calibri"/>
                <w:b/>
                <w:bCs/>
                <w:color w:val="000000"/>
                <w:sz w:val="20"/>
                <w:szCs w:val="20"/>
                <w:lang w:val="es-PE" w:eastAsia="es-PE"/>
              </w:rPr>
              <w:t>DWB</w:t>
            </w:r>
          </w:p>
        </w:tc>
        <w:tc>
          <w:tcPr>
            <w:tcW w:w="323" w:type="pct"/>
            <w:tcBorders>
              <w:top w:val="nil"/>
              <w:left w:val="nil"/>
              <w:bottom w:val="single" w:sz="4" w:space="0" w:color="auto"/>
              <w:right w:val="single" w:sz="4" w:space="0" w:color="auto"/>
            </w:tcBorders>
            <w:shd w:val="clear" w:color="000000" w:fill="FFC000"/>
            <w:noWrap/>
            <w:vAlign w:val="center"/>
            <w:hideMark/>
          </w:tcPr>
          <w:p w14:paraId="16C7E89B" w14:textId="77777777" w:rsidR="009A15F9" w:rsidRPr="009A15F9" w:rsidRDefault="009A15F9" w:rsidP="009A15F9">
            <w:pPr>
              <w:jc w:val="center"/>
              <w:rPr>
                <w:rFonts w:ascii="Gadugi" w:hAnsi="Gadugi" w:cs="Calibri"/>
                <w:b/>
                <w:bCs/>
                <w:color w:val="000000"/>
                <w:sz w:val="20"/>
                <w:szCs w:val="20"/>
                <w:lang w:val="es-PE" w:eastAsia="es-PE"/>
              </w:rPr>
            </w:pPr>
            <w:r w:rsidRPr="009A15F9">
              <w:rPr>
                <w:rFonts w:ascii="Gadugi" w:hAnsi="Gadugi" w:cs="Calibri"/>
                <w:b/>
                <w:bCs/>
                <w:color w:val="000000"/>
                <w:sz w:val="20"/>
                <w:szCs w:val="20"/>
                <w:lang w:val="es-PE" w:eastAsia="es-PE"/>
              </w:rPr>
              <w:t>TPL</w:t>
            </w:r>
          </w:p>
        </w:tc>
        <w:tc>
          <w:tcPr>
            <w:tcW w:w="404" w:type="pct"/>
            <w:tcBorders>
              <w:top w:val="nil"/>
              <w:left w:val="nil"/>
              <w:bottom w:val="single" w:sz="4" w:space="0" w:color="auto"/>
              <w:right w:val="single" w:sz="4" w:space="0" w:color="auto"/>
            </w:tcBorders>
            <w:shd w:val="clear" w:color="000000" w:fill="FFC000"/>
            <w:noWrap/>
            <w:vAlign w:val="center"/>
            <w:hideMark/>
          </w:tcPr>
          <w:p w14:paraId="0E33309E" w14:textId="77777777" w:rsidR="009A15F9" w:rsidRPr="009A15F9" w:rsidRDefault="009A15F9" w:rsidP="009A15F9">
            <w:pPr>
              <w:jc w:val="center"/>
              <w:rPr>
                <w:rFonts w:ascii="Gadugi" w:hAnsi="Gadugi" w:cs="Calibri"/>
                <w:b/>
                <w:bCs/>
                <w:color w:val="000000"/>
                <w:sz w:val="20"/>
                <w:szCs w:val="20"/>
                <w:lang w:val="es-PE" w:eastAsia="es-PE"/>
              </w:rPr>
            </w:pPr>
            <w:r w:rsidRPr="009A15F9">
              <w:rPr>
                <w:rFonts w:ascii="Gadugi" w:hAnsi="Gadugi" w:cs="Calibri"/>
                <w:b/>
                <w:bCs/>
                <w:color w:val="000000"/>
                <w:sz w:val="20"/>
                <w:szCs w:val="20"/>
                <w:lang w:val="es-PE" w:eastAsia="es-PE"/>
              </w:rPr>
              <w:t>CHD</w:t>
            </w:r>
          </w:p>
        </w:tc>
      </w:tr>
      <w:tr w:rsidR="00951108" w:rsidRPr="009A15F9" w14:paraId="70A08509" w14:textId="77777777" w:rsidTr="007A6DC9">
        <w:trPr>
          <w:trHeight w:val="288"/>
        </w:trPr>
        <w:tc>
          <w:tcPr>
            <w:tcW w:w="1578" w:type="pct"/>
            <w:tcBorders>
              <w:top w:val="nil"/>
              <w:left w:val="single" w:sz="4" w:space="0" w:color="auto"/>
              <w:bottom w:val="single" w:sz="4" w:space="0" w:color="auto"/>
              <w:right w:val="single" w:sz="4" w:space="0" w:color="auto"/>
            </w:tcBorders>
            <w:shd w:val="clear" w:color="000000" w:fill="FFFFFF"/>
            <w:noWrap/>
            <w:vAlign w:val="center"/>
            <w:hideMark/>
          </w:tcPr>
          <w:p w14:paraId="1FBBA23D" w14:textId="71B609A8" w:rsidR="00951108" w:rsidRPr="009A15F9" w:rsidRDefault="009F7359" w:rsidP="00951108">
            <w:pPr>
              <w:jc w:val="both"/>
              <w:rPr>
                <w:rFonts w:ascii="Gadugi" w:hAnsi="Gadugi" w:cs="Calibri"/>
                <w:color w:val="000000"/>
                <w:sz w:val="20"/>
                <w:szCs w:val="20"/>
                <w:lang w:val="es-PE" w:eastAsia="es-PE"/>
              </w:rPr>
            </w:pPr>
            <w:r>
              <w:rPr>
                <w:rFonts w:ascii="Gadugi" w:hAnsi="Gadugi" w:cs="Calibri"/>
                <w:color w:val="000000"/>
                <w:sz w:val="20"/>
                <w:szCs w:val="20"/>
              </w:rPr>
              <w:t>Ventura Isabel</w:t>
            </w:r>
          </w:p>
        </w:tc>
        <w:tc>
          <w:tcPr>
            <w:tcW w:w="403" w:type="pct"/>
            <w:tcBorders>
              <w:top w:val="nil"/>
              <w:left w:val="nil"/>
              <w:bottom w:val="single" w:sz="4" w:space="0" w:color="auto"/>
              <w:right w:val="single" w:sz="4" w:space="0" w:color="auto"/>
            </w:tcBorders>
            <w:shd w:val="clear" w:color="000000" w:fill="203764"/>
            <w:noWrap/>
            <w:vAlign w:val="center"/>
            <w:hideMark/>
          </w:tcPr>
          <w:p w14:paraId="7C4BB288" w14:textId="50A49DBE" w:rsidR="00951108" w:rsidRPr="009A15F9" w:rsidRDefault="00951108" w:rsidP="00951108">
            <w:pPr>
              <w:jc w:val="center"/>
              <w:rPr>
                <w:rFonts w:ascii="Gadugi" w:hAnsi="Gadugi" w:cs="Calibri"/>
                <w:b/>
                <w:bCs/>
                <w:color w:val="FFFFFF"/>
                <w:sz w:val="20"/>
                <w:szCs w:val="20"/>
                <w:lang w:val="es-PE" w:eastAsia="es-PE"/>
              </w:rPr>
            </w:pPr>
            <w:r>
              <w:rPr>
                <w:rFonts w:ascii="Gadugi" w:hAnsi="Gadugi" w:cs="Calibri"/>
                <w:b/>
                <w:bCs/>
                <w:color w:val="FFFFFF"/>
                <w:sz w:val="20"/>
                <w:szCs w:val="20"/>
              </w:rPr>
              <w:t>3*</w:t>
            </w:r>
          </w:p>
        </w:tc>
        <w:tc>
          <w:tcPr>
            <w:tcW w:w="403" w:type="pct"/>
            <w:tcBorders>
              <w:top w:val="nil"/>
              <w:left w:val="nil"/>
              <w:bottom w:val="single" w:sz="4" w:space="0" w:color="auto"/>
              <w:right w:val="single" w:sz="4" w:space="0" w:color="auto"/>
            </w:tcBorders>
            <w:shd w:val="clear" w:color="auto" w:fill="auto"/>
            <w:noWrap/>
            <w:vAlign w:val="center"/>
            <w:hideMark/>
          </w:tcPr>
          <w:p w14:paraId="7F0D0A55" w14:textId="15A7D46E" w:rsidR="00951108" w:rsidRPr="009A15F9" w:rsidRDefault="00951108" w:rsidP="00951108">
            <w:pPr>
              <w:jc w:val="center"/>
              <w:rPr>
                <w:rFonts w:ascii="Gadugi" w:hAnsi="Gadugi" w:cs="Calibri"/>
                <w:color w:val="000000"/>
                <w:sz w:val="20"/>
                <w:szCs w:val="20"/>
                <w:lang w:val="es-PE" w:eastAsia="es-PE"/>
              </w:rPr>
            </w:pPr>
            <w:r>
              <w:rPr>
                <w:rFonts w:ascii="Gadugi" w:hAnsi="Gadugi" w:cs="Calibri"/>
                <w:color w:val="000000"/>
                <w:sz w:val="20"/>
                <w:szCs w:val="20"/>
              </w:rPr>
              <w:t>Si</w:t>
            </w:r>
          </w:p>
        </w:tc>
        <w:tc>
          <w:tcPr>
            <w:tcW w:w="997" w:type="pct"/>
            <w:tcBorders>
              <w:top w:val="nil"/>
              <w:left w:val="nil"/>
              <w:bottom w:val="single" w:sz="4" w:space="0" w:color="auto"/>
              <w:right w:val="single" w:sz="4" w:space="0" w:color="auto"/>
            </w:tcBorders>
            <w:shd w:val="clear" w:color="000000" w:fill="FFFFFF"/>
            <w:noWrap/>
            <w:vAlign w:val="center"/>
            <w:hideMark/>
          </w:tcPr>
          <w:p w14:paraId="325253B1" w14:textId="5CF2AD42" w:rsidR="00951108" w:rsidRPr="009A15F9" w:rsidRDefault="00951108" w:rsidP="00951108">
            <w:pPr>
              <w:jc w:val="center"/>
              <w:rPr>
                <w:rFonts w:ascii="Gadugi" w:hAnsi="Gadugi" w:cs="Calibri"/>
                <w:color w:val="000000"/>
                <w:sz w:val="20"/>
                <w:szCs w:val="20"/>
                <w:lang w:val="es-PE" w:eastAsia="es-PE"/>
              </w:rPr>
            </w:pPr>
            <w:r>
              <w:rPr>
                <w:rFonts w:ascii="Gadugi" w:hAnsi="Gadugi" w:cs="Calibri"/>
                <w:color w:val="000000"/>
                <w:sz w:val="20"/>
                <w:szCs w:val="20"/>
              </w:rPr>
              <w:t>A. Acondicionado</w:t>
            </w:r>
          </w:p>
        </w:tc>
        <w:tc>
          <w:tcPr>
            <w:tcW w:w="426" w:type="pct"/>
            <w:tcBorders>
              <w:top w:val="nil"/>
              <w:left w:val="nil"/>
              <w:bottom w:val="single" w:sz="4" w:space="0" w:color="auto"/>
              <w:right w:val="single" w:sz="4" w:space="0" w:color="auto"/>
            </w:tcBorders>
            <w:shd w:val="clear" w:color="000000" w:fill="FFFFFF"/>
            <w:noWrap/>
            <w:vAlign w:val="center"/>
            <w:hideMark/>
          </w:tcPr>
          <w:p w14:paraId="1B618E09" w14:textId="0901EA23" w:rsidR="00951108" w:rsidRPr="009A15F9" w:rsidRDefault="00951108" w:rsidP="00951108">
            <w:pPr>
              <w:jc w:val="center"/>
              <w:rPr>
                <w:rFonts w:ascii="Gadugi" w:hAnsi="Gadugi" w:cs="Calibri"/>
                <w:b/>
                <w:bCs/>
                <w:color w:val="000000"/>
                <w:sz w:val="20"/>
                <w:szCs w:val="20"/>
                <w:lang w:val="es-PE" w:eastAsia="es-PE"/>
              </w:rPr>
            </w:pPr>
            <w:r>
              <w:rPr>
                <w:rFonts w:ascii="Gadugi" w:hAnsi="Gadugi" w:cs="Calibri"/>
                <w:b/>
                <w:bCs/>
                <w:color w:val="000000"/>
                <w:sz w:val="20"/>
                <w:szCs w:val="20"/>
              </w:rPr>
              <w:t>281</w:t>
            </w:r>
          </w:p>
        </w:tc>
        <w:tc>
          <w:tcPr>
            <w:tcW w:w="466" w:type="pct"/>
            <w:tcBorders>
              <w:top w:val="nil"/>
              <w:left w:val="nil"/>
              <w:bottom w:val="single" w:sz="4" w:space="0" w:color="auto"/>
              <w:right w:val="single" w:sz="4" w:space="0" w:color="auto"/>
            </w:tcBorders>
            <w:shd w:val="clear" w:color="000000" w:fill="FFFFFF"/>
            <w:noWrap/>
            <w:vAlign w:val="center"/>
            <w:hideMark/>
          </w:tcPr>
          <w:p w14:paraId="0892B5DB" w14:textId="2D3AC84D" w:rsidR="00951108" w:rsidRPr="009A15F9" w:rsidRDefault="00951108" w:rsidP="00951108">
            <w:pPr>
              <w:jc w:val="center"/>
              <w:rPr>
                <w:rFonts w:ascii="Gadugi" w:hAnsi="Gadugi" w:cs="Calibri"/>
                <w:b/>
                <w:bCs/>
                <w:color w:val="000000"/>
                <w:sz w:val="20"/>
                <w:szCs w:val="20"/>
                <w:lang w:val="es-PE" w:eastAsia="es-PE"/>
              </w:rPr>
            </w:pPr>
            <w:r>
              <w:rPr>
                <w:rFonts w:ascii="Gadugi" w:hAnsi="Gadugi" w:cs="Calibri"/>
                <w:b/>
                <w:bCs/>
                <w:color w:val="000000"/>
                <w:sz w:val="20"/>
                <w:szCs w:val="20"/>
              </w:rPr>
              <w:t>199</w:t>
            </w:r>
          </w:p>
        </w:tc>
        <w:tc>
          <w:tcPr>
            <w:tcW w:w="323" w:type="pct"/>
            <w:tcBorders>
              <w:top w:val="nil"/>
              <w:left w:val="nil"/>
              <w:bottom w:val="single" w:sz="4" w:space="0" w:color="auto"/>
              <w:right w:val="single" w:sz="4" w:space="0" w:color="auto"/>
            </w:tcBorders>
            <w:shd w:val="clear" w:color="000000" w:fill="FFFFFF"/>
            <w:noWrap/>
            <w:vAlign w:val="center"/>
            <w:hideMark/>
          </w:tcPr>
          <w:p w14:paraId="7F574A14" w14:textId="30C2D0AB" w:rsidR="00951108" w:rsidRPr="009A15F9" w:rsidRDefault="00951108" w:rsidP="00951108">
            <w:pPr>
              <w:jc w:val="center"/>
              <w:rPr>
                <w:rFonts w:ascii="Gadugi" w:hAnsi="Gadugi" w:cs="Calibri"/>
                <w:b/>
                <w:bCs/>
                <w:color w:val="000000"/>
                <w:sz w:val="20"/>
                <w:szCs w:val="20"/>
                <w:lang w:val="es-PE" w:eastAsia="es-PE"/>
              </w:rPr>
            </w:pPr>
            <w:r>
              <w:rPr>
                <w:rFonts w:ascii="Gadugi" w:hAnsi="Gadugi" w:cs="Calibri"/>
                <w:b/>
                <w:bCs/>
                <w:color w:val="000000"/>
                <w:sz w:val="20"/>
                <w:szCs w:val="20"/>
              </w:rPr>
              <w:t>193</w:t>
            </w:r>
          </w:p>
        </w:tc>
        <w:tc>
          <w:tcPr>
            <w:tcW w:w="404" w:type="pct"/>
            <w:tcBorders>
              <w:top w:val="nil"/>
              <w:left w:val="nil"/>
              <w:bottom w:val="single" w:sz="4" w:space="0" w:color="auto"/>
              <w:right w:val="single" w:sz="4" w:space="0" w:color="auto"/>
            </w:tcBorders>
            <w:shd w:val="clear" w:color="000000" w:fill="FFFFFF"/>
            <w:noWrap/>
            <w:vAlign w:val="center"/>
            <w:hideMark/>
          </w:tcPr>
          <w:p w14:paraId="52C1D1F5" w14:textId="7A6D769F" w:rsidR="00951108" w:rsidRPr="009A15F9" w:rsidRDefault="00951108" w:rsidP="00951108">
            <w:pPr>
              <w:jc w:val="center"/>
              <w:rPr>
                <w:rFonts w:ascii="Gadugi" w:hAnsi="Gadugi" w:cs="Calibri"/>
                <w:b/>
                <w:bCs/>
                <w:color w:val="000000"/>
                <w:sz w:val="20"/>
                <w:szCs w:val="20"/>
                <w:lang w:val="es-PE" w:eastAsia="es-PE"/>
              </w:rPr>
            </w:pPr>
            <w:r>
              <w:rPr>
                <w:rFonts w:ascii="Gadugi" w:hAnsi="Gadugi" w:cs="Calibri"/>
                <w:b/>
                <w:bCs/>
                <w:color w:val="000000"/>
                <w:sz w:val="20"/>
                <w:szCs w:val="20"/>
              </w:rPr>
              <w:t>137</w:t>
            </w:r>
          </w:p>
        </w:tc>
      </w:tr>
      <w:tr w:rsidR="00951108" w:rsidRPr="009A15F9" w14:paraId="5AA3FDA7" w14:textId="77777777" w:rsidTr="007A6DC9">
        <w:trPr>
          <w:trHeight w:val="288"/>
        </w:trPr>
        <w:tc>
          <w:tcPr>
            <w:tcW w:w="1578" w:type="pct"/>
            <w:tcBorders>
              <w:top w:val="nil"/>
              <w:left w:val="single" w:sz="4" w:space="0" w:color="auto"/>
              <w:bottom w:val="single" w:sz="4" w:space="0" w:color="auto"/>
              <w:right w:val="single" w:sz="4" w:space="0" w:color="auto"/>
            </w:tcBorders>
            <w:shd w:val="clear" w:color="000000" w:fill="FFFFFF"/>
            <w:noWrap/>
            <w:vAlign w:val="center"/>
            <w:hideMark/>
          </w:tcPr>
          <w:p w14:paraId="591C8CB9" w14:textId="69BD596C" w:rsidR="00951108" w:rsidRPr="009A15F9" w:rsidRDefault="00951108" w:rsidP="00951108">
            <w:pPr>
              <w:jc w:val="both"/>
              <w:rPr>
                <w:rFonts w:ascii="Gadugi" w:hAnsi="Gadugi" w:cs="Calibri"/>
                <w:color w:val="000000"/>
                <w:sz w:val="20"/>
                <w:szCs w:val="20"/>
                <w:lang w:val="es-PE" w:eastAsia="es-PE"/>
              </w:rPr>
            </w:pPr>
            <w:proofErr w:type="spellStart"/>
            <w:r>
              <w:rPr>
                <w:rFonts w:ascii="Gadugi" w:hAnsi="Gadugi" w:cs="Calibri"/>
                <w:color w:val="000000"/>
                <w:sz w:val="20"/>
                <w:szCs w:val="20"/>
              </w:rPr>
              <w:t>Fitzcarrald</w:t>
            </w:r>
            <w:proofErr w:type="spellEnd"/>
          </w:p>
        </w:tc>
        <w:tc>
          <w:tcPr>
            <w:tcW w:w="403" w:type="pct"/>
            <w:tcBorders>
              <w:top w:val="nil"/>
              <w:left w:val="nil"/>
              <w:bottom w:val="single" w:sz="4" w:space="0" w:color="auto"/>
              <w:right w:val="single" w:sz="4" w:space="0" w:color="auto"/>
            </w:tcBorders>
            <w:shd w:val="clear" w:color="000000" w:fill="203764"/>
            <w:noWrap/>
            <w:vAlign w:val="center"/>
            <w:hideMark/>
          </w:tcPr>
          <w:p w14:paraId="374F891F" w14:textId="7F0F0581" w:rsidR="00951108" w:rsidRPr="009A15F9" w:rsidRDefault="00951108" w:rsidP="00951108">
            <w:pPr>
              <w:jc w:val="center"/>
              <w:rPr>
                <w:rFonts w:ascii="Gadugi" w:hAnsi="Gadugi" w:cs="Calibri"/>
                <w:b/>
                <w:bCs/>
                <w:color w:val="FFFFFF"/>
                <w:sz w:val="20"/>
                <w:szCs w:val="20"/>
                <w:lang w:val="es-PE" w:eastAsia="es-PE"/>
              </w:rPr>
            </w:pPr>
            <w:r>
              <w:rPr>
                <w:rFonts w:ascii="Gadugi" w:hAnsi="Gadugi" w:cs="Calibri"/>
                <w:b/>
                <w:bCs/>
                <w:color w:val="FFFFFF"/>
                <w:sz w:val="20"/>
                <w:szCs w:val="20"/>
              </w:rPr>
              <w:t>3*</w:t>
            </w:r>
          </w:p>
        </w:tc>
        <w:tc>
          <w:tcPr>
            <w:tcW w:w="403" w:type="pct"/>
            <w:tcBorders>
              <w:top w:val="nil"/>
              <w:left w:val="nil"/>
              <w:bottom w:val="single" w:sz="4" w:space="0" w:color="auto"/>
              <w:right w:val="single" w:sz="4" w:space="0" w:color="auto"/>
            </w:tcBorders>
            <w:shd w:val="clear" w:color="auto" w:fill="auto"/>
            <w:noWrap/>
            <w:vAlign w:val="center"/>
            <w:hideMark/>
          </w:tcPr>
          <w:p w14:paraId="014C4408" w14:textId="58273DA4" w:rsidR="00951108" w:rsidRPr="009A15F9" w:rsidRDefault="00951108" w:rsidP="00951108">
            <w:pPr>
              <w:jc w:val="center"/>
              <w:rPr>
                <w:rFonts w:ascii="Gadugi" w:hAnsi="Gadugi" w:cs="Calibri"/>
                <w:color w:val="000000"/>
                <w:sz w:val="20"/>
                <w:szCs w:val="20"/>
                <w:lang w:val="es-PE" w:eastAsia="es-PE"/>
              </w:rPr>
            </w:pPr>
            <w:r>
              <w:rPr>
                <w:rFonts w:ascii="Gadugi" w:hAnsi="Gadugi" w:cs="Calibri"/>
                <w:color w:val="000000"/>
                <w:sz w:val="20"/>
                <w:szCs w:val="20"/>
              </w:rPr>
              <w:t>No</w:t>
            </w:r>
          </w:p>
        </w:tc>
        <w:tc>
          <w:tcPr>
            <w:tcW w:w="997" w:type="pct"/>
            <w:tcBorders>
              <w:top w:val="nil"/>
              <w:left w:val="nil"/>
              <w:bottom w:val="single" w:sz="4" w:space="0" w:color="auto"/>
              <w:right w:val="single" w:sz="4" w:space="0" w:color="auto"/>
            </w:tcBorders>
            <w:shd w:val="clear" w:color="000000" w:fill="FFFFFF"/>
            <w:noWrap/>
            <w:vAlign w:val="center"/>
            <w:hideMark/>
          </w:tcPr>
          <w:p w14:paraId="65DA8B3F" w14:textId="3A33BC18" w:rsidR="00951108" w:rsidRPr="009A15F9" w:rsidRDefault="00951108" w:rsidP="00951108">
            <w:pPr>
              <w:jc w:val="center"/>
              <w:rPr>
                <w:rFonts w:ascii="Gadugi" w:hAnsi="Gadugi" w:cs="Calibri"/>
                <w:color w:val="000000"/>
                <w:sz w:val="20"/>
                <w:szCs w:val="20"/>
                <w:lang w:val="es-PE" w:eastAsia="es-PE"/>
              </w:rPr>
            </w:pPr>
            <w:r>
              <w:rPr>
                <w:rFonts w:ascii="Gadugi" w:hAnsi="Gadugi" w:cs="Calibri"/>
                <w:color w:val="000000"/>
                <w:sz w:val="20"/>
                <w:szCs w:val="20"/>
              </w:rPr>
              <w:t>A. Acondicionado</w:t>
            </w:r>
          </w:p>
        </w:tc>
        <w:tc>
          <w:tcPr>
            <w:tcW w:w="426" w:type="pct"/>
            <w:tcBorders>
              <w:top w:val="nil"/>
              <w:left w:val="nil"/>
              <w:bottom w:val="single" w:sz="4" w:space="0" w:color="auto"/>
              <w:right w:val="single" w:sz="4" w:space="0" w:color="auto"/>
            </w:tcBorders>
            <w:shd w:val="clear" w:color="000000" w:fill="FFFFFF"/>
            <w:noWrap/>
            <w:vAlign w:val="center"/>
            <w:hideMark/>
          </w:tcPr>
          <w:p w14:paraId="0C1CCD67" w14:textId="05C3700B" w:rsidR="00951108" w:rsidRPr="009A15F9" w:rsidRDefault="00951108" w:rsidP="00951108">
            <w:pPr>
              <w:jc w:val="center"/>
              <w:rPr>
                <w:rFonts w:ascii="Gadugi" w:hAnsi="Gadugi" w:cs="Calibri"/>
                <w:b/>
                <w:bCs/>
                <w:color w:val="000000"/>
                <w:sz w:val="20"/>
                <w:szCs w:val="20"/>
                <w:lang w:val="es-PE" w:eastAsia="es-PE"/>
              </w:rPr>
            </w:pPr>
            <w:r>
              <w:rPr>
                <w:rFonts w:ascii="Gadugi" w:hAnsi="Gadugi" w:cs="Calibri"/>
                <w:b/>
                <w:bCs/>
                <w:color w:val="000000"/>
                <w:sz w:val="20"/>
                <w:szCs w:val="20"/>
              </w:rPr>
              <w:t>291</w:t>
            </w:r>
          </w:p>
        </w:tc>
        <w:tc>
          <w:tcPr>
            <w:tcW w:w="466" w:type="pct"/>
            <w:tcBorders>
              <w:top w:val="nil"/>
              <w:left w:val="nil"/>
              <w:bottom w:val="single" w:sz="4" w:space="0" w:color="auto"/>
              <w:right w:val="single" w:sz="4" w:space="0" w:color="auto"/>
            </w:tcBorders>
            <w:shd w:val="clear" w:color="000000" w:fill="FFFFFF"/>
            <w:noWrap/>
            <w:vAlign w:val="center"/>
            <w:hideMark/>
          </w:tcPr>
          <w:p w14:paraId="48009B5E" w14:textId="71FBA9A0" w:rsidR="00951108" w:rsidRPr="009A15F9" w:rsidRDefault="00951108" w:rsidP="00951108">
            <w:pPr>
              <w:jc w:val="center"/>
              <w:rPr>
                <w:rFonts w:ascii="Gadugi" w:hAnsi="Gadugi" w:cs="Calibri"/>
                <w:b/>
                <w:bCs/>
                <w:color w:val="000000"/>
                <w:sz w:val="20"/>
                <w:szCs w:val="20"/>
                <w:lang w:val="es-PE" w:eastAsia="es-PE"/>
              </w:rPr>
            </w:pPr>
            <w:r>
              <w:rPr>
                <w:rFonts w:ascii="Gadugi" w:hAnsi="Gadugi" w:cs="Calibri"/>
                <w:b/>
                <w:bCs/>
                <w:color w:val="000000"/>
                <w:sz w:val="20"/>
                <w:szCs w:val="20"/>
              </w:rPr>
              <w:t>205</w:t>
            </w:r>
          </w:p>
        </w:tc>
        <w:tc>
          <w:tcPr>
            <w:tcW w:w="323" w:type="pct"/>
            <w:tcBorders>
              <w:top w:val="nil"/>
              <w:left w:val="nil"/>
              <w:bottom w:val="single" w:sz="4" w:space="0" w:color="auto"/>
              <w:right w:val="single" w:sz="4" w:space="0" w:color="auto"/>
            </w:tcBorders>
            <w:shd w:val="clear" w:color="000000" w:fill="FFFFFF"/>
            <w:noWrap/>
            <w:vAlign w:val="center"/>
            <w:hideMark/>
          </w:tcPr>
          <w:p w14:paraId="5A5552C4" w14:textId="53494A8F" w:rsidR="00951108" w:rsidRPr="009A15F9" w:rsidRDefault="00951108" w:rsidP="00951108">
            <w:pPr>
              <w:jc w:val="center"/>
              <w:rPr>
                <w:rFonts w:ascii="Gadugi" w:hAnsi="Gadugi" w:cs="Calibri"/>
                <w:b/>
                <w:bCs/>
                <w:color w:val="000000"/>
                <w:sz w:val="20"/>
                <w:szCs w:val="20"/>
                <w:lang w:val="es-PE" w:eastAsia="es-PE"/>
              </w:rPr>
            </w:pPr>
            <w:r>
              <w:rPr>
                <w:rFonts w:ascii="Gadugi" w:hAnsi="Gadugi" w:cs="Calibri"/>
                <w:b/>
                <w:bCs/>
                <w:color w:val="000000"/>
                <w:sz w:val="20"/>
                <w:szCs w:val="20"/>
              </w:rPr>
              <w:t>197</w:t>
            </w:r>
          </w:p>
        </w:tc>
        <w:tc>
          <w:tcPr>
            <w:tcW w:w="404" w:type="pct"/>
            <w:tcBorders>
              <w:top w:val="nil"/>
              <w:left w:val="nil"/>
              <w:bottom w:val="single" w:sz="4" w:space="0" w:color="auto"/>
              <w:right w:val="single" w:sz="4" w:space="0" w:color="auto"/>
            </w:tcBorders>
            <w:shd w:val="clear" w:color="000000" w:fill="FFFFFF"/>
            <w:noWrap/>
            <w:vAlign w:val="center"/>
            <w:hideMark/>
          </w:tcPr>
          <w:p w14:paraId="16551F71" w14:textId="444A5110" w:rsidR="00951108" w:rsidRPr="009A15F9" w:rsidRDefault="00951108" w:rsidP="00951108">
            <w:pPr>
              <w:jc w:val="center"/>
              <w:rPr>
                <w:rFonts w:ascii="Gadugi" w:hAnsi="Gadugi" w:cs="Calibri"/>
                <w:b/>
                <w:bCs/>
                <w:color w:val="000000"/>
                <w:sz w:val="20"/>
                <w:szCs w:val="20"/>
                <w:lang w:val="es-PE" w:eastAsia="es-PE"/>
              </w:rPr>
            </w:pPr>
            <w:r>
              <w:rPr>
                <w:rFonts w:ascii="Gadugi" w:hAnsi="Gadugi" w:cs="Calibri"/>
                <w:b/>
                <w:bCs/>
                <w:color w:val="000000"/>
                <w:sz w:val="20"/>
                <w:szCs w:val="20"/>
              </w:rPr>
              <w:t>113</w:t>
            </w:r>
          </w:p>
        </w:tc>
      </w:tr>
      <w:tr w:rsidR="00951108" w:rsidRPr="009A15F9" w14:paraId="5A382A91" w14:textId="77777777" w:rsidTr="007A6DC9">
        <w:trPr>
          <w:trHeight w:val="288"/>
        </w:trPr>
        <w:tc>
          <w:tcPr>
            <w:tcW w:w="1578" w:type="pct"/>
            <w:tcBorders>
              <w:top w:val="nil"/>
              <w:left w:val="single" w:sz="4" w:space="0" w:color="auto"/>
              <w:bottom w:val="single" w:sz="4" w:space="0" w:color="auto"/>
              <w:right w:val="single" w:sz="4" w:space="0" w:color="auto"/>
            </w:tcBorders>
            <w:shd w:val="clear" w:color="000000" w:fill="FFFFFF"/>
            <w:noWrap/>
            <w:vAlign w:val="center"/>
            <w:hideMark/>
          </w:tcPr>
          <w:p w14:paraId="6046D412" w14:textId="05318530" w:rsidR="00951108" w:rsidRPr="009A15F9" w:rsidRDefault="009F7359" w:rsidP="00951108">
            <w:pPr>
              <w:jc w:val="both"/>
              <w:rPr>
                <w:rFonts w:ascii="Gadugi" w:hAnsi="Gadugi" w:cs="Calibri"/>
                <w:color w:val="000000"/>
                <w:sz w:val="20"/>
                <w:szCs w:val="20"/>
                <w:lang w:val="es-PE" w:eastAsia="es-PE"/>
              </w:rPr>
            </w:pPr>
            <w:r>
              <w:rPr>
                <w:rFonts w:ascii="Gadugi" w:hAnsi="Gadugi" w:cs="Calibri"/>
                <w:color w:val="000000"/>
                <w:sz w:val="20"/>
                <w:szCs w:val="20"/>
              </w:rPr>
              <w:t>Bora</w:t>
            </w:r>
          </w:p>
        </w:tc>
        <w:tc>
          <w:tcPr>
            <w:tcW w:w="403" w:type="pct"/>
            <w:tcBorders>
              <w:top w:val="nil"/>
              <w:left w:val="nil"/>
              <w:bottom w:val="single" w:sz="4" w:space="0" w:color="auto"/>
              <w:right w:val="single" w:sz="4" w:space="0" w:color="auto"/>
            </w:tcBorders>
            <w:shd w:val="clear" w:color="000000" w:fill="203764"/>
            <w:noWrap/>
            <w:vAlign w:val="center"/>
            <w:hideMark/>
          </w:tcPr>
          <w:p w14:paraId="18429FAB" w14:textId="685C13EE" w:rsidR="00951108" w:rsidRPr="009A15F9" w:rsidRDefault="00951108" w:rsidP="00951108">
            <w:pPr>
              <w:jc w:val="center"/>
              <w:rPr>
                <w:rFonts w:ascii="Gadugi" w:hAnsi="Gadugi" w:cs="Calibri"/>
                <w:b/>
                <w:bCs/>
                <w:color w:val="FFFFFF"/>
                <w:sz w:val="20"/>
                <w:szCs w:val="20"/>
                <w:lang w:val="es-PE" w:eastAsia="es-PE"/>
              </w:rPr>
            </w:pPr>
            <w:r>
              <w:rPr>
                <w:rFonts w:ascii="Gadugi" w:hAnsi="Gadugi" w:cs="Calibri"/>
                <w:b/>
                <w:bCs/>
                <w:color w:val="FFFFFF"/>
                <w:sz w:val="20"/>
                <w:szCs w:val="20"/>
              </w:rPr>
              <w:t>3*</w:t>
            </w:r>
          </w:p>
        </w:tc>
        <w:tc>
          <w:tcPr>
            <w:tcW w:w="403" w:type="pct"/>
            <w:tcBorders>
              <w:top w:val="nil"/>
              <w:left w:val="nil"/>
              <w:bottom w:val="single" w:sz="4" w:space="0" w:color="auto"/>
              <w:right w:val="single" w:sz="4" w:space="0" w:color="auto"/>
            </w:tcBorders>
            <w:shd w:val="clear" w:color="auto" w:fill="auto"/>
            <w:noWrap/>
            <w:vAlign w:val="center"/>
            <w:hideMark/>
          </w:tcPr>
          <w:p w14:paraId="4EF41087" w14:textId="47EFABA4" w:rsidR="00951108" w:rsidRPr="009A15F9" w:rsidRDefault="00951108" w:rsidP="00951108">
            <w:pPr>
              <w:jc w:val="center"/>
              <w:rPr>
                <w:rFonts w:ascii="Gadugi" w:hAnsi="Gadugi" w:cs="Calibri"/>
                <w:color w:val="000000"/>
                <w:sz w:val="20"/>
                <w:szCs w:val="20"/>
                <w:lang w:val="es-PE" w:eastAsia="es-PE"/>
              </w:rPr>
            </w:pPr>
            <w:r>
              <w:rPr>
                <w:rFonts w:ascii="Gadugi" w:hAnsi="Gadugi" w:cs="Calibri"/>
                <w:color w:val="000000"/>
                <w:sz w:val="20"/>
                <w:szCs w:val="20"/>
              </w:rPr>
              <w:t>No</w:t>
            </w:r>
          </w:p>
        </w:tc>
        <w:tc>
          <w:tcPr>
            <w:tcW w:w="997" w:type="pct"/>
            <w:tcBorders>
              <w:top w:val="nil"/>
              <w:left w:val="nil"/>
              <w:bottom w:val="single" w:sz="4" w:space="0" w:color="auto"/>
              <w:right w:val="single" w:sz="4" w:space="0" w:color="auto"/>
            </w:tcBorders>
            <w:shd w:val="clear" w:color="000000" w:fill="FFFFFF"/>
            <w:noWrap/>
            <w:vAlign w:val="center"/>
            <w:hideMark/>
          </w:tcPr>
          <w:p w14:paraId="042AE7BC" w14:textId="0A57D3A1" w:rsidR="00951108" w:rsidRPr="009A15F9" w:rsidRDefault="00951108" w:rsidP="00951108">
            <w:pPr>
              <w:jc w:val="center"/>
              <w:rPr>
                <w:rFonts w:ascii="Gadugi" w:hAnsi="Gadugi" w:cs="Calibri"/>
                <w:color w:val="000000"/>
                <w:sz w:val="20"/>
                <w:szCs w:val="20"/>
                <w:lang w:val="es-PE" w:eastAsia="es-PE"/>
              </w:rPr>
            </w:pPr>
            <w:r>
              <w:rPr>
                <w:rFonts w:ascii="Gadugi" w:hAnsi="Gadugi" w:cs="Calibri"/>
                <w:color w:val="000000"/>
                <w:sz w:val="20"/>
                <w:szCs w:val="20"/>
              </w:rPr>
              <w:t>A. Acondicionado</w:t>
            </w:r>
          </w:p>
        </w:tc>
        <w:tc>
          <w:tcPr>
            <w:tcW w:w="426" w:type="pct"/>
            <w:tcBorders>
              <w:top w:val="nil"/>
              <w:left w:val="nil"/>
              <w:bottom w:val="single" w:sz="4" w:space="0" w:color="auto"/>
              <w:right w:val="single" w:sz="4" w:space="0" w:color="auto"/>
            </w:tcBorders>
            <w:shd w:val="clear" w:color="000000" w:fill="FFFFFF"/>
            <w:noWrap/>
            <w:vAlign w:val="center"/>
            <w:hideMark/>
          </w:tcPr>
          <w:p w14:paraId="7D08BEDB" w14:textId="51892870" w:rsidR="00951108" w:rsidRPr="009A15F9" w:rsidRDefault="00951108" w:rsidP="00951108">
            <w:pPr>
              <w:jc w:val="center"/>
              <w:rPr>
                <w:rFonts w:ascii="Gadugi" w:hAnsi="Gadugi" w:cs="Calibri"/>
                <w:b/>
                <w:bCs/>
                <w:color w:val="000000"/>
                <w:sz w:val="20"/>
                <w:szCs w:val="20"/>
                <w:lang w:val="es-PE" w:eastAsia="es-PE"/>
              </w:rPr>
            </w:pPr>
            <w:r>
              <w:rPr>
                <w:rFonts w:ascii="Gadugi" w:hAnsi="Gadugi" w:cs="Calibri"/>
                <w:b/>
                <w:bCs/>
                <w:color w:val="000000"/>
                <w:sz w:val="20"/>
                <w:szCs w:val="20"/>
              </w:rPr>
              <w:t>292</w:t>
            </w:r>
          </w:p>
        </w:tc>
        <w:tc>
          <w:tcPr>
            <w:tcW w:w="466" w:type="pct"/>
            <w:tcBorders>
              <w:top w:val="nil"/>
              <w:left w:val="nil"/>
              <w:bottom w:val="single" w:sz="4" w:space="0" w:color="auto"/>
              <w:right w:val="single" w:sz="4" w:space="0" w:color="auto"/>
            </w:tcBorders>
            <w:shd w:val="clear" w:color="000000" w:fill="FFFFFF"/>
            <w:noWrap/>
            <w:vAlign w:val="center"/>
            <w:hideMark/>
          </w:tcPr>
          <w:p w14:paraId="538ED42A" w14:textId="794918CD" w:rsidR="00951108" w:rsidRPr="009A15F9" w:rsidRDefault="00951108" w:rsidP="00951108">
            <w:pPr>
              <w:jc w:val="center"/>
              <w:rPr>
                <w:rFonts w:ascii="Gadugi" w:hAnsi="Gadugi" w:cs="Calibri"/>
                <w:b/>
                <w:bCs/>
                <w:color w:val="000000"/>
                <w:sz w:val="20"/>
                <w:szCs w:val="20"/>
                <w:lang w:val="es-PE" w:eastAsia="es-PE"/>
              </w:rPr>
            </w:pPr>
            <w:r>
              <w:rPr>
                <w:rFonts w:ascii="Gadugi" w:hAnsi="Gadugi" w:cs="Calibri"/>
                <w:b/>
                <w:bCs/>
                <w:color w:val="000000"/>
                <w:sz w:val="20"/>
                <w:szCs w:val="20"/>
              </w:rPr>
              <w:t>203</w:t>
            </w:r>
          </w:p>
        </w:tc>
        <w:tc>
          <w:tcPr>
            <w:tcW w:w="323" w:type="pct"/>
            <w:tcBorders>
              <w:top w:val="nil"/>
              <w:left w:val="nil"/>
              <w:bottom w:val="single" w:sz="4" w:space="0" w:color="auto"/>
              <w:right w:val="single" w:sz="4" w:space="0" w:color="auto"/>
            </w:tcBorders>
            <w:shd w:val="clear" w:color="000000" w:fill="FFFFFF"/>
            <w:noWrap/>
            <w:vAlign w:val="center"/>
            <w:hideMark/>
          </w:tcPr>
          <w:p w14:paraId="296E2BCC" w14:textId="0CD11880" w:rsidR="00951108" w:rsidRPr="009A15F9" w:rsidRDefault="00951108" w:rsidP="00951108">
            <w:pPr>
              <w:jc w:val="center"/>
              <w:rPr>
                <w:rFonts w:ascii="Gadugi" w:hAnsi="Gadugi" w:cs="Calibri"/>
                <w:b/>
                <w:bCs/>
                <w:color w:val="000000"/>
                <w:sz w:val="20"/>
                <w:szCs w:val="20"/>
                <w:lang w:val="es-PE" w:eastAsia="es-PE"/>
              </w:rPr>
            </w:pPr>
            <w:r>
              <w:rPr>
                <w:rFonts w:ascii="Gadugi" w:hAnsi="Gadugi" w:cs="Calibri"/>
                <w:b/>
                <w:bCs/>
                <w:color w:val="000000"/>
                <w:sz w:val="20"/>
                <w:szCs w:val="20"/>
              </w:rPr>
              <w:t>193</w:t>
            </w:r>
          </w:p>
        </w:tc>
        <w:tc>
          <w:tcPr>
            <w:tcW w:w="404" w:type="pct"/>
            <w:tcBorders>
              <w:top w:val="nil"/>
              <w:left w:val="nil"/>
              <w:bottom w:val="single" w:sz="4" w:space="0" w:color="auto"/>
              <w:right w:val="single" w:sz="4" w:space="0" w:color="auto"/>
            </w:tcBorders>
            <w:shd w:val="clear" w:color="000000" w:fill="FFFFFF"/>
            <w:noWrap/>
            <w:vAlign w:val="center"/>
            <w:hideMark/>
          </w:tcPr>
          <w:p w14:paraId="0292F11A" w14:textId="07EB7F2D" w:rsidR="00951108" w:rsidRPr="009A15F9" w:rsidRDefault="00951108" w:rsidP="00951108">
            <w:pPr>
              <w:jc w:val="center"/>
              <w:rPr>
                <w:rFonts w:ascii="Gadugi" w:hAnsi="Gadugi" w:cs="Calibri"/>
                <w:b/>
                <w:bCs/>
                <w:color w:val="000000"/>
                <w:sz w:val="20"/>
                <w:szCs w:val="20"/>
                <w:lang w:val="es-PE" w:eastAsia="es-PE"/>
              </w:rPr>
            </w:pPr>
            <w:r>
              <w:rPr>
                <w:rFonts w:ascii="Gadugi" w:hAnsi="Gadugi" w:cs="Calibri"/>
                <w:b/>
                <w:bCs/>
                <w:color w:val="000000"/>
                <w:sz w:val="20"/>
                <w:szCs w:val="20"/>
              </w:rPr>
              <w:t>110</w:t>
            </w:r>
          </w:p>
        </w:tc>
      </w:tr>
      <w:tr w:rsidR="00951108" w:rsidRPr="009A15F9" w14:paraId="6338DDC7" w14:textId="77777777" w:rsidTr="007A6DC9">
        <w:trPr>
          <w:trHeight w:val="288"/>
        </w:trPr>
        <w:tc>
          <w:tcPr>
            <w:tcW w:w="1578" w:type="pct"/>
            <w:tcBorders>
              <w:top w:val="nil"/>
              <w:left w:val="single" w:sz="4" w:space="0" w:color="auto"/>
              <w:bottom w:val="single" w:sz="4" w:space="0" w:color="auto"/>
              <w:right w:val="single" w:sz="4" w:space="0" w:color="auto"/>
            </w:tcBorders>
            <w:shd w:val="clear" w:color="000000" w:fill="FFFFFF"/>
            <w:noWrap/>
            <w:vAlign w:val="center"/>
            <w:hideMark/>
          </w:tcPr>
          <w:p w14:paraId="37C5D864" w14:textId="2BE27AD9" w:rsidR="00951108" w:rsidRPr="009A15F9" w:rsidRDefault="00951108" w:rsidP="00951108">
            <w:pPr>
              <w:jc w:val="both"/>
              <w:rPr>
                <w:rFonts w:ascii="Gadugi" w:hAnsi="Gadugi" w:cs="Calibri"/>
                <w:color w:val="000000"/>
                <w:sz w:val="20"/>
                <w:szCs w:val="20"/>
                <w:lang w:val="es-PE" w:eastAsia="es-PE"/>
              </w:rPr>
            </w:pPr>
            <w:r>
              <w:rPr>
                <w:rFonts w:ascii="Gadugi" w:hAnsi="Gadugi" w:cs="Calibri"/>
                <w:color w:val="000000"/>
                <w:sz w:val="20"/>
                <w:szCs w:val="20"/>
              </w:rPr>
              <w:t>Época</w:t>
            </w:r>
          </w:p>
        </w:tc>
        <w:tc>
          <w:tcPr>
            <w:tcW w:w="403" w:type="pct"/>
            <w:tcBorders>
              <w:top w:val="nil"/>
              <w:left w:val="nil"/>
              <w:bottom w:val="single" w:sz="4" w:space="0" w:color="auto"/>
              <w:right w:val="single" w:sz="4" w:space="0" w:color="auto"/>
            </w:tcBorders>
            <w:shd w:val="clear" w:color="000000" w:fill="203764"/>
            <w:noWrap/>
            <w:vAlign w:val="center"/>
            <w:hideMark/>
          </w:tcPr>
          <w:p w14:paraId="3C0B4B65" w14:textId="647C9389" w:rsidR="00951108" w:rsidRPr="009A15F9" w:rsidRDefault="00951108" w:rsidP="00951108">
            <w:pPr>
              <w:jc w:val="center"/>
              <w:rPr>
                <w:rFonts w:ascii="Gadugi" w:hAnsi="Gadugi" w:cs="Calibri"/>
                <w:b/>
                <w:bCs/>
                <w:color w:val="FFFFFF"/>
                <w:sz w:val="20"/>
                <w:szCs w:val="20"/>
                <w:lang w:val="es-PE" w:eastAsia="es-PE"/>
              </w:rPr>
            </w:pPr>
            <w:r>
              <w:rPr>
                <w:rFonts w:ascii="Gadugi" w:hAnsi="Gadugi" w:cs="Calibri"/>
                <w:b/>
                <w:bCs/>
                <w:color w:val="FFFFFF"/>
                <w:sz w:val="20"/>
                <w:szCs w:val="20"/>
              </w:rPr>
              <w:t>3*</w:t>
            </w:r>
          </w:p>
        </w:tc>
        <w:tc>
          <w:tcPr>
            <w:tcW w:w="403" w:type="pct"/>
            <w:tcBorders>
              <w:top w:val="nil"/>
              <w:left w:val="nil"/>
              <w:bottom w:val="single" w:sz="4" w:space="0" w:color="auto"/>
              <w:right w:val="single" w:sz="4" w:space="0" w:color="auto"/>
            </w:tcBorders>
            <w:shd w:val="clear" w:color="auto" w:fill="auto"/>
            <w:noWrap/>
            <w:vAlign w:val="center"/>
            <w:hideMark/>
          </w:tcPr>
          <w:p w14:paraId="18583E15" w14:textId="788A7D1D" w:rsidR="00951108" w:rsidRPr="009A15F9" w:rsidRDefault="00951108" w:rsidP="00951108">
            <w:pPr>
              <w:jc w:val="center"/>
              <w:rPr>
                <w:rFonts w:ascii="Gadugi" w:hAnsi="Gadugi" w:cs="Calibri"/>
                <w:color w:val="000000"/>
                <w:sz w:val="20"/>
                <w:szCs w:val="20"/>
                <w:lang w:val="es-PE" w:eastAsia="es-PE"/>
              </w:rPr>
            </w:pPr>
            <w:r>
              <w:rPr>
                <w:rFonts w:ascii="Gadugi" w:hAnsi="Gadugi" w:cs="Calibri"/>
                <w:color w:val="000000"/>
                <w:sz w:val="20"/>
                <w:szCs w:val="20"/>
              </w:rPr>
              <w:t>No</w:t>
            </w:r>
          </w:p>
        </w:tc>
        <w:tc>
          <w:tcPr>
            <w:tcW w:w="997" w:type="pct"/>
            <w:tcBorders>
              <w:top w:val="nil"/>
              <w:left w:val="nil"/>
              <w:bottom w:val="single" w:sz="4" w:space="0" w:color="auto"/>
              <w:right w:val="single" w:sz="4" w:space="0" w:color="auto"/>
            </w:tcBorders>
            <w:shd w:val="clear" w:color="000000" w:fill="FFFFFF"/>
            <w:noWrap/>
            <w:vAlign w:val="center"/>
            <w:hideMark/>
          </w:tcPr>
          <w:p w14:paraId="0C525DAF" w14:textId="27E1D48D" w:rsidR="00951108" w:rsidRPr="009A15F9" w:rsidRDefault="00951108" w:rsidP="00951108">
            <w:pPr>
              <w:jc w:val="center"/>
              <w:rPr>
                <w:rFonts w:ascii="Gadugi" w:hAnsi="Gadugi" w:cs="Calibri"/>
                <w:color w:val="000000"/>
                <w:sz w:val="20"/>
                <w:szCs w:val="20"/>
                <w:lang w:val="es-PE" w:eastAsia="es-PE"/>
              </w:rPr>
            </w:pPr>
            <w:r>
              <w:rPr>
                <w:rFonts w:ascii="Gadugi" w:hAnsi="Gadugi" w:cs="Calibri"/>
                <w:color w:val="000000"/>
                <w:sz w:val="20"/>
                <w:szCs w:val="20"/>
              </w:rPr>
              <w:t>A. Acondicionado</w:t>
            </w:r>
          </w:p>
        </w:tc>
        <w:tc>
          <w:tcPr>
            <w:tcW w:w="426" w:type="pct"/>
            <w:tcBorders>
              <w:top w:val="nil"/>
              <w:left w:val="nil"/>
              <w:bottom w:val="single" w:sz="4" w:space="0" w:color="auto"/>
              <w:right w:val="single" w:sz="4" w:space="0" w:color="auto"/>
            </w:tcBorders>
            <w:shd w:val="clear" w:color="000000" w:fill="FFFFFF"/>
            <w:noWrap/>
            <w:vAlign w:val="center"/>
            <w:hideMark/>
          </w:tcPr>
          <w:p w14:paraId="4EE0C2F0" w14:textId="3224980B" w:rsidR="00951108" w:rsidRPr="009A15F9" w:rsidRDefault="00951108" w:rsidP="00951108">
            <w:pPr>
              <w:jc w:val="center"/>
              <w:rPr>
                <w:rFonts w:ascii="Gadugi" w:hAnsi="Gadugi" w:cs="Calibri"/>
                <w:b/>
                <w:bCs/>
                <w:color w:val="000000"/>
                <w:sz w:val="20"/>
                <w:szCs w:val="20"/>
                <w:lang w:val="es-PE" w:eastAsia="es-PE"/>
              </w:rPr>
            </w:pPr>
            <w:r>
              <w:rPr>
                <w:rFonts w:ascii="Gadugi" w:hAnsi="Gadugi" w:cs="Calibri"/>
                <w:b/>
                <w:bCs/>
                <w:color w:val="000000"/>
                <w:sz w:val="20"/>
                <w:szCs w:val="20"/>
              </w:rPr>
              <w:t>296</w:t>
            </w:r>
          </w:p>
        </w:tc>
        <w:tc>
          <w:tcPr>
            <w:tcW w:w="466" w:type="pct"/>
            <w:tcBorders>
              <w:top w:val="nil"/>
              <w:left w:val="nil"/>
              <w:bottom w:val="single" w:sz="4" w:space="0" w:color="auto"/>
              <w:right w:val="single" w:sz="4" w:space="0" w:color="auto"/>
            </w:tcBorders>
            <w:shd w:val="clear" w:color="000000" w:fill="FFFFFF"/>
            <w:noWrap/>
            <w:vAlign w:val="center"/>
            <w:hideMark/>
          </w:tcPr>
          <w:p w14:paraId="1FA34C27" w14:textId="61F09665" w:rsidR="00951108" w:rsidRPr="009A15F9" w:rsidRDefault="00951108" w:rsidP="00951108">
            <w:pPr>
              <w:jc w:val="center"/>
              <w:rPr>
                <w:rFonts w:ascii="Gadugi" w:hAnsi="Gadugi" w:cs="Calibri"/>
                <w:b/>
                <w:bCs/>
                <w:color w:val="000000"/>
                <w:sz w:val="20"/>
                <w:szCs w:val="20"/>
                <w:lang w:val="es-PE" w:eastAsia="es-PE"/>
              </w:rPr>
            </w:pPr>
            <w:r>
              <w:rPr>
                <w:rFonts w:ascii="Gadugi" w:hAnsi="Gadugi" w:cs="Calibri"/>
                <w:b/>
                <w:bCs/>
                <w:color w:val="000000"/>
                <w:sz w:val="20"/>
                <w:szCs w:val="20"/>
              </w:rPr>
              <w:t>203</w:t>
            </w:r>
          </w:p>
        </w:tc>
        <w:tc>
          <w:tcPr>
            <w:tcW w:w="323" w:type="pct"/>
            <w:tcBorders>
              <w:top w:val="nil"/>
              <w:left w:val="nil"/>
              <w:bottom w:val="single" w:sz="4" w:space="0" w:color="auto"/>
              <w:right w:val="single" w:sz="4" w:space="0" w:color="auto"/>
            </w:tcBorders>
            <w:shd w:val="clear" w:color="000000" w:fill="FFFFFF"/>
            <w:noWrap/>
            <w:vAlign w:val="center"/>
            <w:hideMark/>
          </w:tcPr>
          <w:p w14:paraId="56AD3B46" w14:textId="0C3A6F5B" w:rsidR="00951108" w:rsidRPr="009A15F9" w:rsidRDefault="00951108" w:rsidP="00951108">
            <w:pPr>
              <w:jc w:val="center"/>
              <w:rPr>
                <w:rFonts w:ascii="Gadugi" w:hAnsi="Gadugi" w:cs="Calibri"/>
                <w:b/>
                <w:bCs/>
                <w:color w:val="000000"/>
                <w:sz w:val="20"/>
                <w:szCs w:val="20"/>
                <w:lang w:val="es-PE" w:eastAsia="es-PE"/>
              </w:rPr>
            </w:pPr>
            <w:r>
              <w:rPr>
                <w:rFonts w:ascii="Gadugi" w:hAnsi="Gadugi" w:cs="Calibri"/>
                <w:b/>
                <w:bCs/>
                <w:color w:val="000000"/>
                <w:sz w:val="20"/>
                <w:szCs w:val="20"/>
              </w:rPr>
              <w:t>195</w:t>
            </w:r>
          </w:p>
        </w:tc>
        <w:tc>
          <w:tcPr>
            <w:tcW w:w="404" w:type="pct"/>
            <w:tcBorders>
              <w:top w:val="nil"/>
              <w:left w:val="nil"/>
              <w:bottom w:val="single" w:sz="4" w:space="0" w:color="auto"/>
              <w:right w:val="single" w:sz="4" w:space="0" w:color="auto"/>
            </w:tcBorders>
            <w:shd w:val="clear" w:color="000000" w:fill="FFFFFF"/>
            <w:noWrap/>
            <w:vAlign w:val="center"/>
            <w:hideMark/>
          </w:tcPr>
          <w:p w14:paraId="4EC7D4BB" w14:textId="6AF48252" w:rsidR="00951108" w:rsidRPr="009A15F9" w:rsidRDefault="00951108" w:rsidP="00951108">
            <w:pPr>
              <w:jc w:val="center"/>
              <w:rPr>
                <w:rFonts w:ascii="Gadugi" w:hAnsi="Gadugi" w:cs="Calibri"/>
                <w:b/>
                <w:bCs/>
                <w:color w:val="000000"/>
                <w:sz w:val="20"/>
                <w:szCs w:val="20"/>
                <w:lang w:val="es-PE" w:eastAsia="es-PE"/>
              </w:rPr>
            </w:pPr>
            <w:r>
              <w:rPr>
                <w:rFonts w:ascii="Gadugi" w:hAnsi="Gadugi" w:cs="Calibri"/>
                <w:b/>
                <w:bCs/>
                <w:color w:val="000000"/>
                <w:sz w:val="20"/>
                <w:szCs w:val="20"/>
              </w:rPr>
              <w:t>98</w:t>
            </w:r>
          </w:p>
        </w:tc>
      </w:tr>
      <w:tr w:rsidR="00951108" w:rsidRPr="009A15F9" w14:paraId="55BBA036" w14:textId="77777777" w:rsidTr="007A6DC9">
        <w:trPr>
          <w:trHeight w:val="288"/>
        </w:trPr>
        <w:tc>
          <w:tcPr>
            <w:tcW w:w="1578" w:type="pct"/>
            <w:tcBorders>
              <w:top w:val="nil"/>
              <w:left w:val="single" w:sz="4" w:space="0" w:color="auto"/>
              <w:bottom w:val="single" w:sz="4" w:space="0" w:color="auto"/>
              <w:right w:val="single" w:sz="4" w:space="0" w:color="auto"/>
            </w:tcBorders>
            <w:shd w:val="clear" w:color="000000" w:fill="FFFFFF"/>
            <w:noWrap/>
            <w:vAlign w:val="center"/>
            <w:hideMark/>
          </w:tcPr>
          <w:p w14:paraId="17A0FEF3" w14:textId="42686E49" w:rsidR="00951108" w:rsidRPr="009A15F9" w:rsidRDefault="009F7359" w:rsidP="00951108">
            <w:pPr>
              <w:jc w:val="both"/>
              <w:rPr>
                <w:rFonts w:ascii="Gadugi" w:hAnsi="Gadugi" w:cs="Calibri"/>
                <w:color w:val="000000"/>
                <w:sz w:val="20"/>
                <w:szCs w:val="20"/>
                <w:lang w:val="es-PE" w:eastAsia="es-PE"/>
              </w:rPr>
            </w:pPr>
            <w:r>
              <w:rPr>
                <w:rFonts w:ascii="Gadugi" w:hAnsi="Gadugi" w:cs="Calibri"/>
                <w:color w:val="000000"/>
                <w:sz w:val="20"/>
                <w:szCs w:val="20"/>
              </w:rPr>
              <w:t>Oro Verde</w:t>
            </w:r>
          </w:p>
        </w:tc>
        <w:tc>
          <w:tcPr>
            <w:tcW w:w="403" w:type="pct"/>
            <w:tcBorders>
              <w:top w:val="nil"/>
              <w:left w:val="nil"/>
              <w:bottom w:val="single" w:sz="4" w:space="0" w:color="auto"/>
              <w:right w:val="single" w:sz="4" w:space="0" w:color="auto"/>
            </w:tcBorders>
            <w:shd w:val="clear" w:color="000000" w:fill="203764"/>
            <w:noWrap/>
            <w:vAlign w:val="center"/>
            <w:hideMark/>
          </w:tcPr>
          <w:p w14:paraId="16617A16" w14:textId="2F981789" w:rsidR="00951108" w:rsidRPr="009A15F9" w:rsidRDefault="00951108" w:rsidP="00951108">
            <w:pPr>
              <w:jc w:val="center"/>
              <w:rPr>
                <w:rFonts w:ascii="Gadugi" w:hAnsi="Gadugi" w:cs="Calibri"/>
                <w:b/>
                <w:bCs/>
                <w:color w:val="FFFFFF"/>
                <w:sz w:val="20"/>
                <w:szCs w:val="20"/>
                <w:lang w:val="es-PE" w:eastAsia="es-PE"/>
              </w:rPr>
            </w:pPr>
            <w:r>
              <w:rPr>
                <w:rFonts w:ascii="Gadugi" w:hAnsi="Gadugi" w:cs="Calibri"/>
                <w:b/>
                <w:bCs/>
                <w:color w:val="FFFFFF"/>
                <w:sz w:val="20"/>
                <w:szCs w:val="20"/>
              </w:rPr>
              <w:t>3*</w:t>
            </w:r>
          </w:p>
        </w:tc>
        <w:tc>
          <w:tcPr>
            <w:tcW w:w="403" w:type="pct"/>
            <w:tcBorders>
              <w:top w:val="nil"/>
              <w:left w:val="nil"/>
              <w:bottom w:val="single" w:sz="4" w:space="0" w:color="auto"/>
              <w:right w:val="single" w:sz="4" w:space="0" w:color="auto"/>
            </w:tcBorders>
            <w:shd w:val="clear" w:color="auto" w:fill="auto"/>
            <w:noWrap/>
            <w:vAlign w:val="center"/>
            <w:hideMark/>
          </w:tcPr>
          <w:p w14:paraId="34954E3F" w14:textId="397FF052" w:rsidR="00951108" w:rsidRPr="009A15F9" w:rsidRDefault="00951108" w:rsidP="00951108">
            <w:pPr>
              <w:jc w:val="center"/>
              <w:rPr>
                <w:rFonts w:ascii="Gadugi" w:hAnsi="Gadugi" w:cs="Calibri"/>
                <w:color w:val="000000"/>
                <w:sz w:val="20"/>
                <w:szCs w:val="20"/>
                <w:lang w:val="es-PE" w:eastAsia="es-PE"/>
              </w:rPr>
            </w:pPr>
            <w:r>
              <w:rPr>
                <w:rFonts w:ascii="Gadugi" w:hAnsi="Gadugi" w:cs="Calibri"/>
                <w:color w:val="000000"/>
                <w:sz w:val="20"/>
                <w:szCs w:val="20"/>
              </w:rPr>
              <w:t>No</w:t>
            </w:r>
          </w:p>
        </w:tc>
        <w:tc>
          <w:tcPr>
            <w:tcW w:w="997" w:type="pct"/>
            <w:tcBorders>
              <w:top w:val="nil"/>
              <w:left w:val="nil"/>
              <w:bottom w:val="single" w:sz="4" w:space="0" w:color="auto"/>
              <w:right w:val="single" w:sz="4" w:space="0" w:color="auto"/>
            </w:tcBorders>
            <w:shd w:val="clear" w:color="000000" w:fill="FFFFFF"/>
            <w:noWrap/>
            <w:vAlign w:val="center"/>
            <w:hideMark/>
          </w:tcPr>
          <w:p w14:paraId="5EE79FD3" w14:textId="57A91E55" w:rsidR="00951108" w:rsidRPr="009A15F9" w:rsidRDefault="00951108" w:rsidP="00951108">
            <w:pPr>
              <w:jc w:val="center"/>
              <w:rPr>
                <w:rFonts w:ascii="Gadugi" w:hAnsi="Gadugi" w:cs="Calibri"/>
                <w:color w:val="000000"/>
                <w:sz w:val="20"/>
                <w:szCs w:val="20"/>
                <w:lang w:val="es-PE" w:eastAsia="es-PE"/>
              </w:rPr>
            </w:pPr>
            <w:r>
              <w:rPr>
                <w:rFonts w:ascii="Gadugi" w:hAnsi="Gadugi" w:cs="Calibri"/>
                <w:color w:val="000000"/>
                <w:sz w:val="20"/>
                <w:szCs w:val="20"/>
              </w:rPr>
              <w:t>A. Acondicionado</w:t>
            </w:r>
          </w:p>
        </w:tc>
        <w:tc>
          <w:tcPr>
            <w:tcW w:w="426" w:type="pct"/>
            <w:tcBorders>
              <w:top w:val="nil"/>
              <w:left w:val="nil"/>
              <w:bottom w:val="single" w:sz="4" w:space="0" w:color="auto"/>
              <w:right w:val="single" w:sz="4" w:space="0" w:color="auto"/>
            </w:tcBorders>
            <w:shd w:val="clear" w:color="000000" w:fill="FFFFFF"/>
            <w:noWrap/>
            <w:vAlign w:val="center"/>
            <w:hideMark/>
          </w:tcPr>
          <w:p w14:paraId="76EB52CB" w14:textId="524FDD60" w:rsidR="00951108" w:rsidRPr="009A15F9" w:rsidRDefault="00951108" w:rsidP="00951108">
            <w:pPr>
              <w:jc w:val="center"/>
              <w:rPr>
                <w:rFonts w:ascii="Gadugi" w:hAnsi="Gadugi" w:cs="Calibri"/>
                <w:b/>
                <w:bCs/>
                <w:color w:val="000000"/>
                <w:sz w:val="20"/>
                <w:szCs w:val="20"/>
                <w:lang w:val="es-PE" w:eastAsia="es-PE"/>
              </w:rPr>
            </w:pPr>
            <w:r>
              <w:rPr>
                <w:rFonts w:ascii="Gadugi" w:hAnsi="Gadugi" w:cs="Calibri"/>
                <w:b/>
                <w:bCs/>
                <w:color w:val="000000"/>
                <w:sz w:val="20"/>
                <w:szCs w:val="20"/>
              </w:rPr>
              <w:t>296</w:t>
            </w:r>
          </w:p>
        </w:tc>
        <w:tc>
          <w:tcPr>
            <w:tcW w:w="466" w:type="pct"/>
            <w:tcBorders>
              <w:top w:val="nil"/>
              <w:left w:val="nil"/>
              <w:bottom w:val="single" w:sz="4" w:space="0" w:color="auto"/>
              <w:right w:val="single" w:sz="4" w:space="0" w:color="auto"/>
            </w:tcBorders>
            <w:shd w:val="clear" w:color="000000" w:fill="FFFFFF"/>
            <w:noWrap/>
            <w:vAlign w:val="center"/>
            <w:hideMark/>
          </w:tcPr>
          <w:p w14:paraId="3CD41A3A" w14:textId="7956C933" w:rsidR="00951108" w:rsidRPr="009A15F9" w:rsidRDefault="00951108" w:rsidP="00951108">
            <w:pPr>
              <w:jc w:val="center"/>
              <w:rPr>
                <w:rFonts w:ascii="Gadugi" w:hAnsi="Gadugi" w:cs="Calibri"/>
                <w:b/>
                <w:bCs/>
                <w:color w:val="000000"/>
                <w:sz w:val="20"/>
                <w:szCs w:val="20"/>
                <w:lang w:val="es-PE" w:eastAsia="es-PE"/>
              </w:rPr>
            </w:pPr>
            <w:r>
              <w:rPr>
                <w:rFonts w:ascii="Gadugi" w:hAnsi="Gadugi" w:cs="Calibri"/>
                <w:b/>
                <w:bCs/>
                <w:color w:val="000000"/>
                <w:sz w:val="20"/>
                <w:szCs w:val="20"/>
              </w:rPr>
              <w:t>203</w:t>
            </w:r>
          </w:p>
        </w:tc>
        <w:tc>
          <w:tcPr>
            <w:tcW w:w="323" w:type="pct"/>
            <w:tcBorders>
              <w:top w:val="nil"/>
              <w:left w:val="nil"/>
              <w:bottom w:val="single" w:sz="4" w:space="0" w:color="auto"/>
              <w:right w:val="single" w:sz="4" w:space="0" w:color="auto"/>
            </w:tcBorders>
            <w:shd w:val="clear" w:color="000000" w:fill="FFFFFF"/>
            <w:noWrap/>
            <w:vAlign w:val="center"/>
            <w:hideMark/>
          </w:tcPr>
          <w:p w14:paraId="2FFEECE0" w14:textId="50CE3993" w:rsidR="00951108" w:rsidRPr="009A15F9" w:rsidRDefault="00951108" w:rsidP="00951108">
            <w:pPr>
              <w:jc w:val="center"/>
              <w:rPr>
                <w:rFonts w:ascii="Gadugi" w:hAnsi="Gadugi" w:cs="Calibri"/>
                <w:b/>
                <w:bCs/>
                <w:color w:val="000000"/>
                <w:sz w:val="20"/>
                <w:szCs w:val="20"/>
                <w:lang w:val="es-PE" w:eastAsia="es-PE"/>
              </w:rPr>
            </w:pPr>
            <w:r>
              <w:rPr>
                <w:rFonts w:ascii="Gadugi" w:hAnsi="Gadugi" w:cs="Calibri"/>
                <w:b/>
                <w:bCs/>
                <w:color w:val="000000"/>
                <w:sz w:val="20"/>
                <w:szCs w:val="20"/>
              </w:rPr>
              <w:t>195</w:t>
            </w:r>
          </w:p>
        </w:tc>
        <w:tc>
          <w:tcPr>
            <w:tcW w:w="404" w:type="pct"/>
            <w:tcBorders>
              <w:top w:val="nil"/>
              <w:left w:val="nil"/>
              <w:bottom w:val="single" w:sz="4" w:space="0" w:color="auto"/>
              <w:right w:val="single" w:sz="4" w:space="0" w:color="auto"/>
            </w:tcBorders>
            <w:shd w:val="clear" w:color="000000" w:fill="FFFFFF"/>
            <w:noWrap/>
            <w:vAlign w:val="center"/>
            <w:hideMark/>
          </w:tcPr>
          <w:p w14:paraId="61D223FE" w14:textId="608E9302" w:rsidR="00951108" w:rsidRPr="009A15F9" w:rsidRDefault="00951108" w:rsidP="00951108">
            <w:pPr>
              <w:jc w:val="center"/>
              <w:rPr>
                <w:rFonts w:ascii="Gadugi" w:hAnsi="Gadugi" w:cs="Calibri"/>
                <w:b/>
                <w:bCs/>
                <w:color w:val="000000"/>
                <w:sz w:val="20"/>
                <w:szCs w:val="20"/>
                <w:lang w:val="es-PE" w:eastAsia="es-PE"/>
              </w:rPr>
            </w:pPr>
            <w:r>
              <w:rPr>
                <w:rFonts w:ascii="Gadugi" w:hAnsi="Gadugi" w:cs="Calibri"/>
                <w:b/>
                <w:bCs/>
                <w:color w:val="000000"/>
                <w:sz w:val="20"/>
                <w:szCs w:val="20"/>
              </w:rPr>
              <w:t>111</w:t>
            </w:r>
          </w:p>
        </w:tc>
      </w:tr>
      <w:tr w:rsidR="00951108" w:rsidRPr="009A15F9" w14:paraId="7D3E2D5C" w14:textId="77777777" w:rsidTr="007A6DC9">
        <w:trPr>
          <w:trHeight w:val="288"/>
        </w:trPr>
        <w:tc>
          <w:tcPr>
            <w:tcW w:w="1578" w:type="pct"/>
            <w:tcBorders>
              <w:top w:val="nil"/>
              <w:left w:val="single" w:sz="4" w:space="0" w:color="auto"/>
              <w:bottom w:val="single" w:sz="4" w:space="0" w:color="auto"/>
              <w:right w:val="single" w:sz="4" w:space="0" w:color="auto"/>
            </w:tcBorders>
            <w:shd w:val="clear" w:color="000000" w:fill="FFFFFF"/>
            <w:noWrap/>
            <w:vAlign w:val="center"/>
            <w:hideMark/>
          </w:tcPr>
          <w:p w14:paraId="19FE28C3" w14:textId="248C8840" w:rsidR="00951108" w:rsidRPr="009A15F9" w:rsidRDefault="00951108" w:rsidP="00951108">
            <w:pPr>
              <w:jc w:val="both"/>
              <w:rPr>
                <w:rFonts w:ascii="Gadugi" w:hAnsi="Gadugi" w:cs="Calibri"/>
                <w:color w:val="000000"/>
                <w:sz w:val="20"/>
                <w:szCs w:val="20"/>
                <w:lang w:val="es-PE" w:eastAsia="es-PE"/>
              </w:rPr>
            </w:pPr>
            <w:r>
              <w:rPr>
                <w:rFonts w:ascii="Gadugi" w:hAnsi="Gadugi" w:cs="Calibri"/>
                <w:color w:val="000000"/>
                <w:sz w:val="20"/>
                <w:szCs w:val="20"/>
              </w:rPr>
              <w:t>Acosta</w:t>
            </w:r>
          </w:p>
        </w:tc>
        <w:tc>
          <w:tcPr>
            <w:tcW w:w="403" w:type="pct"/>
            <w:tcBorders>
              <w:top w:val="nil"/>
              <w:left w:val="nil"/>
              <w:bottom w:val="single" w:sz="4" w:space="0" w:color="auto"/>
              <w:right w:val="single" w:sz="4" w:space="0" w:color="auto"/>
            </w:tcBorders>
            <w:shd w:val="clear" w:color="000000" w:fill="203764"/>
            <w:noWrap/>
            <w:vAlign w:val="center"/>
            <w:hideMark/>
          </w:tcPr>
          <w:p w14:paraId="466E7EF5" w14:textId="30B0C50E" w:rsidR="00951108" w:rsidRPr="009A15F9" w:rsidRDefault="00951108" w:rsidP="00951108">
            <w:pPr>
              <w:jc w:val="center"/>
              <w:rPr>
                <w:rFonts w:ascii="Gadugi" w:hAnsi="Gadugi" w:cs="Calibri"/>
                <w:b/>
                <w:bCs/>
                <w:color w:val="FFFFFF"/>
                <w:sz w:val="20"/>
                <w:szCs w:val="20"/>
                <w:lang w:val="es-PE" w:eastAsia="es-PE"/>
              </w:rPr>
            </w:pPr>
            <w:r>
              <w:rPr>
                <w:rFonts w:ascii="Gadugi" w:hAnsi="Gadugi" w:cs="Calibri"/>
                <w:b/>
                <w:bCs/>
                <w:color w:val="FFFFFF"/>
                <w:sz w:val="20"/>
                <w:szCs w:val="20"/>
              </w:rPr>
              <w:t>3*</w:t>
            </w:r>
          </w:p>
        </w:tc>
        <w:tc>
          <w:tcPr>
            <w:tcW w:w="403" w:type="pct"/>
            <w:tcBorders>
              <w:top w:val="nil"/>
              <w:left w:val="nil"/>
              <w:bottom w:val="single" w:sz="4" w:space="0" w:color="auto"/>
              <w:right w:val="single" w:sz="4" w:space="0" w:color="auto"/>
            </w:tcBorders>
            <w:shd w:val="clear" w:color="auto" w:fill="auto"/>
            <w:noWrap/>
            <w:vAlign w:val="center"/>
            <w:hideMark/>
          </w:tcPr>
          <w:p w14:paraId="180946BC" w14:textId="5EA64E31" w:rsidR="00951108" w:rsidRPr="009A15F9" w:rsidRDefault="00951108" w:rsidP="00951108">
            <w:pPr>
              <w:jc w:val="center"/>
              <w:rPr>
                <w:rFonts w:ascii="Gadugi" w:hAnsi="Gadugi" w:cs="Calibri"/>
                <w:color w:val="000000"/>
                <w:sz w:val="20"/>
                <w:szCs w:val="20"/>
                <w:lang w:val="es-PE" w:eastAsia="es-PE"/>
              </w:rPr>
            </w:pPr>
            <w:r>
              <w:rPr>
                <w:rFonts w:ascii="Gadugi" w:hAnsi="Gadugi" w:cs="Calibri"/>
                <w:color w:val="000000"/>
                <w:sz w:val="20"/>
                <w:szCs w:val="20"/>
              </w:rPr>
              <w:t>No</w:t>
            </w:r>
          </w:p>
        </w:tc>
        <w:tc>
          <w:tcPr>
            <w:tcW w:w="997" w:type="pct"/>
            <w:tcBorders>
              <w:top w:val="nil"/>
              <w:left w:val="nil"/>
              <w:bottom w:val="single" w:sz="4" w:space="0" w:color="auto"/>
              <w:right w:val="single" w:sz="4" w:space="0" w:color="auto"/>
            </w:tcBorders>
            <w:shd w:val="clear" w:color="000000" w:fill="FFFFFF"/>
            <w:noWrap/>
            <w:vAlign w:val="center"/>
            <w:hideMark/>
          </w:tcPr>
          <w:p w14:paraId="36EB69F2" w14:textId="3BE48500" w:rsidR="00951108" w:rsidRPr="009A15F9" w:rsidRDefault="00951108" w:rsidP="00951108">
            <w:pPr>
              <w:jc w:val="center"/>
              <w:rPr>
                <w:rFonts w:ascii="Gadugi" w:hAnsi="Gadugi" w:cs="Calibri"/>
                <w:color w:val="000000"/>
                <w:sz w:val="20"/>
                <w:szCs w:val="20"/>
                <w:lang w:val="es-PE" w:eastAsia="es-PE"/>
              </w:rPr>
            </w:pPr>
            <w:r>
              <w:rPr>
                <w:rFonts w:ascii="Gadugi" w:hAnsi="Gadugi" w:cs="Calibri"/>
                <w:color w:val="000000"/>
                <w:sz w:val="20"/>
                <w:szCs w:val="20"/>
              </w:rPr>
              <w:t>A. Acondicionado</w:t>
            </w:r>
          </w:p>
        </w:tc>
        <w:tc>
          <w:tcPr>
            <w:tcW w:w="426" w:type="pct"/>
            <w:tcBorders>
              <w:top w:val="nil"/>
              <w:left w:val="nil"/>
              <w:bottom w:val="single" w:sz="4" w:space="0" w:color="auto"/>
              <w:right w:val="single" w:sz="4" w:space="0" w:color="auto"/>
            </w:tcBorders>
            <w:shd w:val="clear" w:color="000000" w:fill="FFFFFF"/>
            <w:noWrap/>
            <w:vAlign w:val="center"/>
            <w:hideMark/>
          </w:tcPr>
          <w:p w14:paraId="004C45FB" w14:textId="4C9D4372" w:rsidR="00951108" w:rsidRPr="009A15F9" w:rsidRDefault="00951108" w:rsidP="00951108">
            <w:pPr>
              <w:jc w:val="center"/>
              <w:rPr>
                <w:rFonts w:ascii="Gadugi" w:hAnsi="Gadugi" w:cs="Calibri"/>
                <w:b/>
                <w:bCs/>
                <w:color w:val="000000"/>
                <w:sz w:val="20"/>
                <w:szCs w:val="20"/>
                <w:lang w:val="es-PE" w:eastAsia="es-PE"/>
              </w:rPr>
            </w:pPr>
            <w:r>
              <w:rPr>
                <w:rFonts w:ascii="Gadugi" w:hAnsi="Gadugi" w:cs="Calibri"/>
                <w:b/>
                <w:bCs/>
                <w:color w:val="000000"/>
                <w:sz w:val="20"/>
                <w:szCs w:val="20"/>
              </w:rPr>
              <w:t>304</w:t>
            </w:r>
          </w:p>
        </w:tc>
        <w:tc>
          <w:tcPr>
            <w:tcW w:w="466" w:type="pct"/>
            <w:tcBorders>
              <w:top w:val="nil"/>
              <w:left w:val="nil"/>
              <w:bottom w:val="single" w:sz="4" w:space="0" w:color="auto"/>
              <w:right w:val="single" w:sz="4" w:space="0" w:color="auto"/>
            </w:tcBorders>
            <w:shd w:val="clear" w:color="000000" w:fill="FFFFFF"/>
            <w:noWrap/>
            <w:vAlign w:val="center"/>
            <w:hideMark/>
          </w:tcPr>
          <w:p w14:paraId="0925523A" w14:textId="2358B4B2" w:rsidR="00951108" w:rsidRPr="009A15F9" w:rsidRDefault="00951108" w:rsidP="00951108">
            <w:pPr>
              <w:jc w:val="center"/>
              <w:rPr>
                <w:rFonts w:ascii="Gadugi" w:hAnsi="Gadugi" w:cs="Calibri"/>
                <w:b/>
                <w:bCs/>
                <w:color w:val="000000"/>
                <w:sz w:val="20"/>
                <w:szCs w:val="20"/>
                <w:lang w:val="es-PE" w:eastAsia="es-PE"/>
              </w:rPr>
            </w:pPr>
            <w:r>
              <w:rPr>
                <w:rFonts w:ascii="Gadugi" w:hAnsi="Gadugi" w:cs="Calibri"/>
                <w:b/>
                <w:bCs/>
                <w:color w:val="000000"/>
                <w:sz w:val="20"/>
                <w:szCs w:val="20"/>
              </w:rPr>
              <w:t>207</w:t>
            </w:r>
          </w:p>
        </w:tc>
        <w:tc>
          <w:tcPr>
            <w:tcW w:w="323" w:type="pct"/>
            <w:tcBorders>
              <w:top w:val="nil"/>
              <w:left w:val="nil"/>
              <w:bottom w:val="single" w:sz="4" w:space="0" w:color="auto"/>
              <w:right w:val="single" w:sz="4" w:space="0" w:color="auto"/>
            </w:tcBorders>
            <w:shd w:val="clear" w:color="000000" w:fill="FFFFFF"/>
            <w:noWrap/>
            <w:vAlign w:val="center"/>
            <w:hideMark/>
          </w:tcPr>
          <w:p w14:paraId="77D03CB5" w14:textId="5CA4AE2B" w:rsidR="00951108" w:rsidRPr="009A15F9" w:rsidRDefault="00951108" w:rsidP="00951108">
            <w:pPr>
              <w:jc w:val="center"/>
              <w:rPr>
                <w:rFonts w:ascii="Gadugi" w:hAnsi="Gadugi" w:cs="Calibri"/>
                <w:b/>
                <w:bCs/>
                <w:color w:val="000000"/>
                <w:sz w:val="20"/>
                <w:szCs w:val="20"/>
                <w:lang w:val="es-PE" w:eastAsia="es-PE"/>
              </w:rPr>
            </w:pPr>
            <w:r>
              <w:rPr>
                <w:rFonts w:ascii="Gadugi" w:hAnsi="Gadugi" w:cs="Calibri"/>
                <w:b/>
                <w:bCs/>
                <w:color w:val="000000"/>
                <w:sz w:val="20"/>
                <w:szCs w:val="20"/>
              </w:rPr>
              <w:t>195</w:t>
            </w:r>
          </w:p>
        </w:tc>
        <w:tc>
          <w:tcPr>
            <w:tcW w:w="404" w:type="pct"/>
            <w:tcBorders>
              <w:top w:val="nil"/>
              <w:left w:val="nil"/>
              <w:bottom w:val="single" w:sz="4" w:space="0" w:color="auto"/>
              <w:right w:val="single" w:sz="4" w:space="0" w:color="auto"/>
            </w:tcBorders>
            <w:shd w:val="clear" w:color="000000" w:fill="FFFFFF"/>
            <w:noWrap/>
            <w:vAlign w:val="center"/>
            <w:hideMark/>
          </w:tcPr>
          <w:p w14:paraId="0AB5D878" w14:textId="73726D1D" w:rsidR="00951108" w:rsidRPr="009A15F9" w:rsidRDefault="00951108" w:rsidP="00951108">
            <w:pPr>
              <w:jc w:val="center"/>
              <w:rPr>
                <w:rFonts w:ascii="Gadugi" w:hAnsi="Gadugi" w:cs="Calibri"/>
                <w:b/>
                <w:bCs/>
                <w:color w:val="000000"/>
                <w:sz w:val="20"/>
                <w:szCs w:val="20"/>
                <w:lang w:val="es-PE" w:eastAsia="es-PE"/>
              </w:rPr>
            </w:pPr>
            <w:r>
              <w:rPr>
                <w:rFonts w:ascii="Gadugi" w:hAnsi="Gadugi" w:cs="Calibri"/>
                <w:b/>
                <w:bCs/>
                <w:color w:val="000000"/>
                <w:sz w:val="20"/>
                <w:szCs w:val="20"/>
              </w:rPr>
              <w:t>139</w:t>
            </w:r>
          </w:p>
        </w:tc>
      </w:tr>
      <w:tr w:rsidR="00951108" w:rsidRPr="009A15F9" w14:paraId="1AD2417D" w14:textId="77777777" w:rsidTr="007A6DC9">
        <w:trPr>
          <w:trHeight w:val="288"/>
        </w:trPr>
        <w:tc>
          <w:tcPr>
            <w:tcW w:w="1578" w:type="pct"/>
            <w:tcBorders>
              <w:top w:val="nil"/>
              <w:left w:val="single" w:sz="4" w:space="0" w:color="auto"/>
              <w:bottom w:val="single" w:sz="4" w:space="0" w:color="auto"/>
              <w:right w:val="single" w:sz="4" w:space="0" w:color="auto"/>
            </w:tcBorders>
            <w:shd w:val="clear" w:color="000000" w:fill="FFFFFF"/>
            <w:noWrap/>
            <w:vAlign w:val="center"/>
            <w:hideMark/>
          </w:tcPr>
          <w:p w14:paraId="555F2459" w14:textId="48C4688B" w:rsidR="00951108" w:rsidRPr="009A15F9" w:rsidRDefault="009F7359" w:rsidP="00951108">
            <w:pPr>
              <w:jc w:val="both"/>
              <w:rPr>
                <w:rFonts w:ascii="Gadugi" w:hAnsi="Gadugi" w:cs="Calibri"/>
                <w:color w:val="000000"/>
                <w:sz w:val="20"/>
                <w:szCs w:val="20"/>
                <w:lang w:val="es-PE" w:eastAsia="es-PE"/>
              </w:rPr>
            </w:pPr>
            <w:r>
              <w:rPr>
                <w:rFonts w:ascii="Gadugi" w:hAnsi="Gadugi" w:cs="Calibri"/>
                <w:color w:val="000000"/>
                <w:sz w:val="20"/>
                <w:szCs w:val="20"/>
              </w:rPr>
              <w:t xml:space="preserve">Dorado </w:t>
            </w:r>
            <w:proofErr w:type="spellStart"/>
            <w:r>
              <w:rPr>
                <w:rFonts w:ascii="Gadugi" w:hAnsi="Gadugi" w:cs="Calibri"/>
                <w:color w:val="000000"/>
                <w:sz w:val="20"/>
                <w:szCs w:val="20"/>
              </w:rPr>
              <w:t>Classic</w:t>
            </w:r>
            <w:proofErr w:type="spellEnd"/>
          </w:p>
        </w:tc>
        <w:tc>
          <w:tcPr>
            <w:tcW w:w="403" w:type="pct"/>
            <w:tcBorders>
              <w:top w:val="nil"/>
              <w:left w:val="nil"/>
              <w:bottom w:val="single" w:sz="4" w:space="0" w:color="auto"/>
              <w:right w:val="single" w:sz="4" w:space="0" w:color="auto"/>
            </w:tcBorders>
            <w:shd w:val="clear" w:color="000000" w:fill="203764"/>
            <w:noWrap/>
            <w:vAlign w:val="center"/>
            <w:hideMark/>
          </w:tcPr>
          <w:p w14:paraId="3E0242F9" w14:textId="0407A885" w:rsidR="00951108" w:rsidRPr="009A15F9" w:rsidRDefault="00951108" w:rsidP="00951108">
            <w:pPr>
              <w:jc w:val="center"/>
              <w:rPr>
                <w:rFonts w:ascii="Gadugi" w:hAnsi="Gadugi" w:cs="Calibri"/>
                <w:b/>
                <w:bCs/>
                <w:color w:val="FFFFFF"/>
                <w:sz w:val="20"/>
                <w:szCs w:val="20"/>
                <w:lang w:val="es-PE" w:eastAsia="es-PE"/>
              </w:rPr>
            </w:pPr>
            <w:r>
              <w:rPr>
                <w:rFonts w:ascii="Gadugi" w:hAnsi="Gadugi" w:cs="Calibri"/>
                <w:b/>
                <w:bCs/>
                <w:color w:val="FFFFFF"/>
                <w:sz w:val="20"/>
                <w:szCs w:val="20"/>
              </w:rPr>
              <w:t>3*</w:t>
            </w:r>
          </w:p>
        </w:tc>
        <w:tc>
          <w:tcPr>
            <w:tcW w:w="403" w:type="pct"/>
            <w:tcBorders>
              <w:top w:val="nil"/>
              <w:left w:val="nil"/>
              <w:bottom w:val="single" w:sz="4" w:space="0" w:color="auto"/>
              <w:right w:val="single" w:sz="4" w:space="0" w:color="auto"/>
            </w:tcBorders>
            <w:shd w:val="clear" w:color="auto" w:fill="auto"/>
            <w:noWrap/>
            <w:vAlign w:val="center"/>
            <w:hideMark/>
          </w:tcPr>
          <w:p w14:paraId="77D01FB9" w14:textId="7586B2F8" w:rsidR="00951108" w:rsidRPr="009A15F9" w:rsidRDefault="00951108" w:rsidP="00951108">
            <w:pPr>
              <w:jc w:val="center"/>
              <w:rPr>
                <w:rFonts w:ascii="Gadugi" w:hAnsi="Gadugi" w:cs="Calibri"/>
                <w:color w:val="000000"/>
                <w:sz w:val="20"/>
                <w:szCs w:val="20"/>
                <w:lang w:val="es-PE" w:eastAsia="es-PE"/>
              </w:rPr>
            </w:pPr>
            <w:r>
              <w:rPr>
                <w:rFonts w:ascii="Gadugi" w:hAnsi="Gadugi" w:cs="Calibri"/>
                <w:color w:val="000000"/>
                <w:sz w:val="20"/>
                <w:szCs w:val="20"/>
              </w:rPr>
              <w:t>Si</w:t>
            </w:r>
          </w:p>
        </w:tc>
        <w:tc>
          <w:tcPr>
            <w:tcW w:w="997" w:type="pct"/>
            <w:tcBorders>
              <w:top w:val="nil"/>
              <w:left w:val="nil"/>
              <w:bottom w:val="single" w:sz="4" w:space="0" w:color="auto"/>
              <w:right w:val="single" w:sz="4" w:space="0" w:color="auto"/>
            </w:tcBorders>
            <w:shd w:val="clear" w:color="000000" w:fill="FFFFFF"/>
            <w:noWrap/>
            <w:vAlign w:val="center"/>
            <w:hideMark/>
          </w:tcPr>
          <w:p w14:paraId="065DF12D" w14:textId="73380AAF" w:rsidR="00951108" w:rsidRPr="009A15F9" w:rsidRDefault="00951108" w:rsidP="00951108">
            <w:pPr>
              <w:jc w:val="center"/>
              <w:rPr>
                <w:rFonts w:ascii="Gadugi" w:hAnsi="Gadugi" w:cs="Calibri"/>
                <w:color w:val="000000"/>
                <w:sz w:val="20"/>
                <w:szCs w:val="20"/>
                <w:lang w:val="es-PE" w:eastAsia="es-PE"/>
              </w:rPr>
            </w:pPr>
            <w:r>
              <w:rPr>
                <w:rFonts w:ascii="Gadugi" w:hAnsi="Gadugi" w:cs="Calibri"/>
                <w:color w:val="000000"/>
                <w:sz w:val="20"/>
                <w:szCs w:val="20"/>
              </w:rPr>
              <w:t>A. Acondicionado</w:t>
            </w:r>
          </w:p>
        </w:tc>
        <w:tc>
          <w:tcPr>
            <w:tcW w:w="426" w:type="pct"/>
            <w:tcBorders>
              <w:top w:val="nil"/>
              <w:left w:val="nil"/>
              <w:bottom w:val="single" w:sz="4" w:space="0" w:color="auto"/>
              <w:right w:val="single" w:sz="4" w:space="0" w:color="auto"/>
            </w:tcBorders>
            <w:shd w:val="clear" w:color="000000" w:fill="FFFFFF"/>
            <w:noWrap/>
            <w:vAlign w:val="center"/>
            <w:hideMark/>
          </w:tcPr>
          <w:p w14:paraId="5CF9ED4A" w14:textId="14C12FCF" w:rsidR="00951108" w:rsidRPr="009A15F9" w:rsidRDefault="00951108" w:rsidP="00951108">
            <w:pPr>
              <w:jc w:val="center"/>
              <w:rPr>
                <w:rFonts w:ascii="Gadugi" w:hAnsi="Gadugi" w:cs="Calibri"/>
                <w:b/>
                <w:bCs/>
                <w:color w:val="000000"/>
                <w:sz w:val="20"/>
                <w:szCs w:val="20"/>
                <w:lang w:val="es-PE" w:eastAsia="es-PE"/>
              </w:rPr>
            </w:pPr>
            <w:r>
              <w:rPr>
                <w:rFonts w:ascii="Gadugi" w:hAnsi="Gadugi" w:cs="Calibri"/>
                <w:b/>
                <w:bCs/>
                <w:color w:val="000000"/>
                <w:sz w:val="20"/>
                <w:szCs w:val="20"/>
              </w:rPr>
              <w:t>313</w:t>
            </w:r>
          </w:p>
        </w:tc>
        <w:tc>
          <w:tcPr>
            <w:tcW w:w="466" w:type="pct"/>
            <w:tcBorders>
              <w:top w:val="nil"/>
              <w:left w:val="nil"/>
              <w:bottom w:val="single" w:sz="4" w:space="0" w:color="auto"/>
              <w:right w:val="single" w:sz="4" w:space="0" w:color="auto"/>
            </w:tcBorders>
            <w:shd w:val="clear" w:color="000000" w:fill="FFFFFF"/>
            <w:noWrap/>
            <w:vAlign w:val="center"/>
            <w:hideMark/>
          </w:tcPr>
          <w:p w14:paraId="7B111495" w14:textId="73662144" w:rsidR="00951108" w:rsidRPr="009A15F9" w:rsidRDefault="00951108" w:rsidP="00951108">
            <w:pPr>
              <w:jc w:val="center"/>
              <w:rPr>
                <w:rFonts w:ascii="Gadugi" w:hAnsi="Gadugi" w:cs="Calibri"/>
                <w:b/>
                <w:bCs/>
                <w:color w:val="000000"/>
                <w:sz w:val="20"/>
                <w:szCs w:val="20"/>
                <w:lang w:val="es-PE" w:eastAsia="es-PE"/>
              </w:rPr>
            </w:pPr>
            <w:r>
              <w:rPr>
                <w:rFonts w:ascii="Gadugi" w:hAnsi="Gadugi" w:cs="Calibri"/>
                <w:b/>
                <w:bCs/>
                <w:color w:val="000000"/>
                <w:sz w:val="20"/>
                <w:szCs w:val="20"/>
              </w:rPr>
              <w:t>209</w:t>
            </w:r>
          </w:p>
        </w:tc>
        <w:tc>
          <w:tcPr>
            <w:tcW w:w="323" w:type="pct"/>
            <w:tcBorders>
              <w:top w:val="nil"/>
              <w:left w:val="nil"/>
              <w:bottom w:val="single" w:sz="4" w:space="0" w:color="auto"/>
              <w:right w:val="single" w:sz="4" w:space="0" w:color="auto"/>
            </w:tcBorders>
            <w:shd w:val="clear" w:color="000000" w:fill="FFFFFF"/>
            <w:noWrap/>
            <w:vAlign w:val="center"/>
            <w:hideMark/>
          </w:tcPr>
          <w:p w14:paraId="594F9D20" w14:textId="04E1481A" w:rsidR="00951108" w:rsidRPr="009A15F9" w:rsidRDefault="00951108" w:rsidP="00951108">
            <w:pPr>
              <w:jc w:val="center"/>
              <w:rPr>
                <w:rFonts w:ascii="Gadugi" w:hAnsi="Gadugi" w:cs="Calibri"/>
                <w:b/>
                <w:bCs/>
                <w:color w:val="000000"/>
                <w:sz w:val="20"/>
                <w:szCs w:val="20"/>
                <w:lang w:val="es-PE" w:eastAsia="es-PE"/>
              </w:rPr>
            </w:pPr>
            <w:r>
              <w:rPr>
                <w:rFonts w:ascii="Gadugi" w:hAnsi="Gadugi" w:cs="Calibri"/>
                <w:b/>
                <w:bCs/>
                <w:color w:val="000000"/>
                <w:sz w:val="20"/>
                <w:szCs w:val="20"/>
              </w:rPr>
              <w:t>207</w:t>
            </w:r>
          </w:p>
        </w:tc>
        <w:tc>
          <w:tcPr>
            <w:tcW w:w="404" w:type="pct"/>
            <w:tcBorders>
              <w:top w:val="nil"/>
              <w:left w:val="nil"/>
              <w:bottom w:val="single" w:sz="4" w:space="0" w:color="auto"/>
              <w:right w:val="single" w:sz="4" w:space="0" w:color="auto"/>
            </w:tcBorders>
            <w:shd w:val="clear" w:color="000000" w:fill="FFFFFF"/>
            <w:noWrap/>
            <w:vAlign w:val="center"/>
            <w:hideMark/>
          </w:tcPr>
          <w:p w14:paraId="5E4BBE59" w14:textId="4782FBE1" w:rsidR="00951108" w:rsidRPr="009A15F9" w:rsidRDefault="00951108" w:rsidP="00951108">
            <w:pPr>
              <w:jc w:val="center"/>
              <w:rPr>
                <w:rFonts w:ascii="Gadugi" w:hAnsi="Gadugi" w:cs="Calibri"/>
                <w:b/>
                <w:bCs/>
                <w:color w:val="000000"/>
                <w:sz w:val="20"/>
                <w:szCs w:val="20"/>
                <w:lang w:val="es-PE" w:eastAsia="es-PE"/>
              </w:rPr>
            </w:pPr>
            <w:r>
              <w:rPr>
                <w:rFonts w:ascii="Gadugi" w:hAnsi="Gadugi" w:cs="Calibri"/>
                <w:b/>
                <w:bCs/>
                <w:color w:val="000000"/>
                <w:sz w:val="20"/>
                <w:szCs w:val="20"/>
              </w:rPr>
              <w:t>127</w:t>
            </w:r>
          </w:p>
        </w:tc>
      </w:tr>
      <w:tr w:rsidR="00951108" w:rsidRPr="009A15F9" w14:paraId="01C2D427" w14:textId="77777777" w:rsidTr="007A6DC9">
        <w:trPr>
          <w:trHeight w:val="288"/>
        </w:trPr>
        <w:tc>
          <w:tcPr>
            <w:tcW w:w="1578" w:type="pct"/>
            <w:tcBorders>
              <w:top w:val="nil"/>
              <w:left w:val="single" w:sz="4" w:space="0" w:color="auto"/>
              <w:bottom w:val="single" w:sz="4" w:space="0" w:color="auto"/>
              <w:right w:val="single" w:sz="4" w:space="0" w:color="auto"/>
            </w:tcBorders>
            <w:shd w:val="clear" w:color="000000" w:fill="FFFFFF"/>
            <w:noWrap/>
            <w:vAlign w:val="center"/>
            <w:hideMark/>
          </w:tcPr>
          <w:p w14:paraId="0F271422" w14:textId="3213484F" w:rsidR="00951108" w:rsidRPr="009A15F9" w:rsidRDefault="009F7359" w:rsidP="00951108">
            <w:pPr>
              <w:jc w:val="both"/>
              <w:rPr>
                <w:rFonts w:ascii="Gadugi" w:hAnsi="Gadugi" w:cs="Calibri"/>
                <w:color w:val="000000"/>
                <w:sz w:val="20"/>
                <w:szCs w:val="20"/>
                <w:lang w:val="es-PE" w:eastAsia="es-PE"/>
              </w:rPr>
            </w:pPr>
            <w:r>
              <w:rPr>
                <w:rFonts w:ascii="Gadugi" w:hAnsi="Gadugi" w:cs="Calibri"/>
                <w:color w:val="000000"/>
                <w:sz w:val="20"/>
                <w:szCs w:val="20"/>
              </w:rPr>
              <w:t>Europa</w:t>
            </w:r>
          </w:p>
        </w:tc>
        <w:tc>
          <w:tcPr>
            <w:tcW w:w="403" w:type="pct"/>
            <w:tcBorders>
              <w:top w:val="nil"/>
              <w:left w:val="nil"/>
              <w:bottom w:val="single" w:sz="4" w:space="0" w:color="auto"/>
              <w:right w:val="single" w:sz="4" w:space="0" w:color="auto"/>
            </w:tcBorders>
            <w:shd w:val="clear" w:color="000000" w:fill="203764"/>
            <w:noWrap/>
            <w:vAlign w:val="center"/>
            <w:hideMark/>
          </w:tcPr>
          <w:p w14:paraId="693C06E9" w14:textId="1940565E" w:rsidR="00951108" w:rsidRPr="009A15F9" w:rsidRDefault="00951108" w:rsidP="00951108">
            <w:pPr>
              <w:jc w:val="center"/>
              <w:rPr>
                <w:rFonts w:ascii="Gadugi" w:hAnsi="Gadugi" w:cs="Calibri"/>
                <w:b/>
                <w:bCs/>
                <w:color w:val="FFFFFF"/>
                <w:sz w:val="20"/>
                <w:szCs w:val="20"/>
                <w:lang w:val="es-PE" w:eastAsia="es-PE"/>
              </w:rPr>
            </w:pPr>
            <w:r>
              <w:rPr>
                <w:rFonts w:ascii="Gadugi" w:hAnsi="Gadugi" w:cs="Calibri"/>
                <w:b/>
                <w:bCs/>
                <w:color w:val="FFFFFF"/>
                <w:sz w:val="20"/>
                <w:szCs w:val="20"/>
              </w:rPr>
              <w:t>3*</w:t>
            </w:r>
          </w:p>
        </w:tc>
        <w:tc>
          <w:tcPr>
            <w:tcW w:w="403" w:type="pct"/>
            <w:tcBorders>
              <w:top w:val="nil"/>
              <w:left w:val="nil"/>
              <w:bottom w:val="single" w:sz="4" w:space="0" w:color="auto"/>
              <w:right w:val="single" w:sz="4" w:space="0" w:color="auto"/>
            </w:tcBorders>
            <w:shd w:val="clear" w:color="auto" w:fill="auto"/>
            <w:noWrap/>
            <w:vAlign w:val="center"/>
            <w:hideMark/>
          </w:tcPr>
          <w:p w14:paraId="3EE1F914" w14:textId="69E2A05D" w:rsidR="00951108" w:rsidRPr="009A15F9" w:rsidRDefault="00951108" w:rsidP="00951108">
            <w:pPr>
              <w:jc w:val="center"/>
              <w:rPr>
                <w:rFonts w:ascii="Gadugi" w:hAnsi="Gadugi" w:cs="Calibri"/>
                <w:color w:val="000000"/>
                <w:sz w:val="20"/>
                <w:szCs w:val="20"/>
                <w:lang w:val="es-PE" w:eastAsia="es-PE"/>
              </w:rPr>
            </w:pPr>
            <w:r>
              <w:rPr>
                <w:rFonts w:ascii="Gadugi" w:hAnsi="Gadugi" w:cs="Calibri"/>
                <w:color w:val="000000"/>
                <w:sz w:val="20"/>
                <w:szCs w:val="20"/>
              </w:rPr>
              <w:t>Si</w:t>
            </w:r>
          </w:p>
        </w:tc>
        <w:tc>
          <w:tcPr>
            <w:tcW w:w="997" w:type="pct"/>
            <w:tcBorders>
              <w:top w:val="nil"/>
              <w:left w:val="nil"/>
              <w:bottom w:val="single" w:sz="4" w:space="0" w:color="auto"/>
              <w:right w:val="single" w:sz="4" w:space="0" w:color="auto"/>
            </w:tcBorders>
            <w:shd w:val="clear" w:color="000000" w:fill="FFFFFF"/>
            <w:noWrap/>
            <w:vAlign w:val="center"/>
            <w:hideMark/>
          </w:tcPr>
          <w:p w14:paraId="7E1D4556" w14:textId="462932B8" w:rsidR="00951108" w:rsidRPr="009A15F9" w:rsidRDefault="00951108" w:rsidP="00951108">
            <w:pPr>
              <w:jc w:val="center"/>
              <w:rPr>
                <w:rFonts w:ascii="Gadugi" w:hAnsi="Gadugi" w:cs="Calibri"/>
                <w:color w:val="000000"/>
                <w:sz w:val="20"/>
                <w:szCs w:val="20"/>
                <w:lang w:val="es-PE" w:eastAsia="es-PE"/>
              </w:rPr>
            </w:pPr>
            <w:r>
              <w:rPr>
                <w:rFonts w:ascii="Gadugi" w:hAnsi="Gadugi" w:cs="Calibri"/>
                <w:color w:val="000000"/>
                <w:sz w:val="20"/>
                <w:szCs w:val="20"/>
              </w:rPr>
              <w:t>A. Acondicionado</w:t>
            </w:r>
          </w:p>
        </w:tc>
        <w:tc>
          <w:tcPr>
            <w:tcW w:w="426" w:type="pct"/>
            <w:tcBorders>
              <w:top w:val="nil"/>
              <w:left w:val="nil"/>
              <w:bottom w:val="single" w:sz="4" w:space="0" w:color="auto"/>
              <w:right w:val="single" w:sz="4" w:space="0" w:color="auto"/>
            </w:tcBorders>
            <w:shd w:val="clear" w:color="000000" w:fill="FFFFFF"/>
            <w:noWrap/>
            <w:vAlign w:val="center"/>
            <w:hideMark/>
          </w:tcPr>
          <w:p w14:paraId="43F9E29D" w14:textId="49932D0E" w:rsidR="00951108" w:rsidRPr="009A15F9" w:rsidRDefault="00951108" w:rsidP="00951108">
            <w:pPr>
              <w:jc w:val="center"/>
              <w:rPr>
                <w:rFonts w:ascii="Gadugi" w:hAnsi="Gadugi" w:cs="Calibri"/>
                <w:b/>
                <w:bCs/>
                <w:color w:val="000000"/>
                <w:sz w:val="20"/>
                <w:szCs w:val="20"/>
                <w:lang w:val="es-PE" w:eastAsia="es-PE"/>
              </w:rPr>
            </w:pPr>
            <w:r>
              <w:rPr>
                <w:rFonts w:ascii="Gadugi" w:hAnsi="Gadugi" w:cs="Calibri"/>
                <w:b/>
                <w:bCs/>
                <w:color w:val="000000"/>
                <w:sz w:val="20"/>
                <w:szCs w:val="20"/>
              </w:rPr>
              <w:t>316</w:t>
            </w:r>
          </w:p>
        </w:tc>
        <w:tc>
          <w:tcPr>
            <w:tcW w:w="466" w:type="pct"/>
            <w:tcBorders>
              <w:top w:val="nil"/>
              <w:left w:val="nil"/>
              <w:bottom w:val="single" w:sz="4" w:space="0" w:color="auto"/>
              <w:right w:val="single" w:sz="4" w:space="0" w:color="auto"/>
            </w:tcBorders>
            <w:shd w:val="clear" w:color="000000" w:fill="FFFFFF"/>
            <w:noWrap/>
            <w:vAlign w:val="center"/>
            <w:hideMark/>
          </w:tcPr>
          <w:p w14:paraId="647769F0" w14:textId="24D93139" w:rsidR="00951108" w:rsidRPr="009A15F9" w:rsidRDefault="00951108" w:rsidP="00951108">
            <w:pPr>
              <w:jc w:val="center"/>
              <w:rPr>
                <w:rFonts w:ascii="Gadugi" w:hAnsi="Gadugi" w:cs="Calibri"/>
                <w:b/>
                <w:bCs/>
                <w:color w:val="000000"/>
                <w:sz w:val="20"/>
                <w:szCs w:val="20"/>
                <w:lang w:val="es-PE" w:eastAsia="es-PE"/>
              </w:rPr>
            </w:pPr>
            <w:r>
              <w:rPr>
                <w:rFonts w:ascii="Gadugi" w:hAnsi="Gadugi" w:cs="Calibri"/>
                <w:b/>
                <w:bCs/>
                <w:color w:val="000000"/>
                <w:sz w:val="20"/>
                <w:szCs w:val="20"/>
              </w:rPr>
              <w:t>216</w:t>
            </w:r>
          </w:p>
        </w:tc>
        <w:tc>
          <w:tcPr>
            <w:tcW w:w="323" w:type="pct"/>
            <w:tcBorders>
              <w:top w:val="nil"/>
              <w:left w:val="nil"/>
              <w:bottom w:val="single" w:sz="4" w:space="0" w:color="auto"/>
              <w:right w:val="single" w:sz="4" w:space="0" w:color="auto"/>
            </w:tcBorders>
            <w:shd w:val="clear" w:color="000000" w:fill="FFFFFF"/>
            <w:noWrap/>
            <w:vAlign w:val="center"/>
            <w:hideMark/>
          </w:tcPr>
          <w:p w14:paraId="54281246" w14:textId="7345F29E" w:rsidR="00951108" w:rsidRPr="009A15F9" w:rsidRDefault="00951108" w:rsidP="00951108">
            <w:pPr>
              <w:jc w:val="center"/>
              <w:rPr>
                <w:rFonts w:ascii="Gadugi" w:hAnsi="Gadugi" w:cs="Calibri"/>
                <w:b/>
                <w:bCs/>
                <w:color w:val="000000"/>
                <w:sz w:val="20"/>
                <w:szCs w:val="20"/>
                <w:lang w:val="es-PE" w:eastAsia="es-PE"/>
              </w:rPr>
            </w:pPr>
            <w:r>
              <w:rPr>
                <w:rFonts w:ascii="Gadugi" w:hAnsi="Gadugi" w:cs="Calibri"/>
                <w:b/>
                <w:bCs/>
                <w:color w:val="000000"/>
                <w:sz w:val="20"/>
                <w:szCs w:val="20"/>
              </w:rPr>
              <w:t>206</w:t>
            </w:r>
          </w:p>
        </w:tc>
        <w:tc>
          <w:tcPr>
            <w:tcW w:w="404" w:type="pct"/>
            <w:tcBorders>
              <w:top w:val="nil"/>
              <w:left w:val="nil"/>
              <w:bottom w:val="single" w:sz="4" w:space="0" w:color="auto"/>
              <w:right w:val="single" w:sz="4" w:space="0" w:color="auto"/>
            </w:tcBorders>
            <w:shd w:val="clear" w:color="000000" w:fill="FFFFFF"/>
            <w:noWrap/>
            <w:vAlign w:val="center"/>
            <w:hideMark/>
          </w:tcPr>
          <w:p w14:paraId="2051EB76" w14:textId="1BBCCC13" w:rsidR="00951108" w:rsidRPr="009A15F9" w:rsidRDefault="00951108" w:rsidP="00951108">
            <w:pPr>
              <w:jc w:val="center"/>
              <w:rPr>
                <w:rFonts w:ascii="Gadugi" w:hAnsi="Gadugi" w:cs="Calibri"/>
                <w:b/>
                <w:bCs/>
                <w:color w:val="000000"/>
                <w:sz w:val="20"/>
                <w:szCs w:val="20"/>
                <w:lang w:val="es-PE" w:eastAsia="es-PE"/>
              </w:rPr>
            </w:pPr>
            <w:r>
              <w:rPr>
                <w:rFonts w:ascii="Gadugi" w:hAnsi="Gadugi" w:cs="Calibri"/>
                <w:b/>
                <w:bCs/>
                <w:color w:val="000000"/>
                <w:sz w:val="20"/>
                <w:szCs w:val="20"/>
              </w:rPr>
              <w:t>123</w:t>
            </w:r>
          </w:p>
        </w:tc>
      </w:tr>
      <w:tr w:rsidR="00951108" w:rsidRPr="009A15F9" w14:paraId="59E6B39A" w14:textId="77777777" w:rsidTr="007A6DC9">
        <w:trPr>
          <w:trHeight w:val="288"/>
        </w:trPr>
        <w:tc>
          <w:tcPr>
            <w:tcW w:w="1578" w:type="pct"/>
            <w:tcBorders>
              <w:top w:val="nil"/>
              <w:left w:val="single" w:sz="4" w:space="0" w:color="auto"/>
              <w:bottom w:val="single" w:sz="4" w:space="0" w:color="auto"/>
              <w:right w:val="single" w:sz="4" w:space="0" w:color="auto"/>
            </w:tcBorders>
            <w:shd w:val="clear" w:color="000000" w:fill="FFFFFF"/>
            <w:noWrap/>
            <w:vAlign w:val="center"/>
            <w:hideMark/>
          </w:tcPr>
          <w:p w14:paraId="2A519E2E" w14:textId="638D6BE8" w:rsidR="00951108" w:rsidRPr="009A15F9" w:rsidRDefault="00951108" w:rsidP="00951108">
            <w:pPr>
              <w:jc w:val="both"/>
              <w:rPr>
                <w:rFonts w:ascii="Gadugi" w:hAnsi="Gadugi" w:cs="Calibri"/>
                <w:color w:val="000000"/>
                <w:sz w:val="20"/>
                <w:szCs w:val="20"/>
                <w:lang w:val="es-PE" w:eastAsia="es-PE"/>
              </w:rPr>
            </w:pPr>
            <w:r>
              <w:rPr>
                <w:rFonts w:ascii="Gadugi" w:hAnsi="Gadugi" w:cs="Calibri"/>
                <w:color w:val="000000"/>
                <w:sz w:val="20"/>
                <w:szCs w:val="20"/>
              </w:rPr>
              <w:t xml:space="preserve">Victoria </w:t>
            </w:r>
            <w:r w:rsidR="009F7359">
              <w:rPr>
                <w:rFonts w:ascii="Gadugi" w:hAnsi="Gadugi" w:cs="Calibri"/>
                <w:color w:val="000000"/>
                <w:sz w:val="20"/>
                <w:szCs w:val="20"/>
              </w:rPr>
              <w:t>Regia</w:t>
            </w:r>
          </w:p>
        </w:tc>
        <w:tc>
          <w:tcPr>
            <w:tcW w:w="403" w:type="pct"/>
            <w:tcBorders>
              <w:top w:val="nil"/>
              <w:left w:val="nil"/>
              <w:bottom w:val="single" w:sz="4" w:space="0" w:color="auto"/>
              <w:right w:val="single" w:sz="4" w:space="0" w:color="auto"/>
            </w:tcBorders>
            <w:shd w:val="clear" w:color="000000" w:fill="203764"/>
            <w:noWrap/>
            <w:vAlign w:val="center"/>
            <w:hideMark/>
          </w:tcPr>
          <w:p w14:paraId="182E2587" w14:textId="7A683E2D" w:rsidR="00951108" w:rsidRPr="009A15F9" w:rsidRDefault="00951108" w:rsidP="00951108">
            <w:pPr>
              <w:jc w:val="center"/>
              <w:rPr>
                <w:rFonts w:ascii="Gadugi" w:hAnsi="Gadugi" w:cs="Calibri"/>
                <w:b/>
                <w:bCs/>
                <w:color w:val="FFFFFF"/>
                <w:sz w:val="20"/>
                <w:szCs w:val="20"/>
                <w:lang w:val="es-PE" w:eastAsia="es-PE"/>
              </w:rPr>
            </w:pPr>
            <w:r>
              <w:rPr>
                <w:rFonts w:ascii="Gadugi" w:hAnsi="Gadugi" w:cs="Calibri"/>
                <w:b/>
                <w:bCs/>
                <w:color w:val="FFFFFF"/>
                <w:sz w:val="20"/>
                <w:szCs w:val="20"/>
              </w:rPr>
              <w:t>3*</w:t>
            </w:r>
          </w:p>
        </w:tc>
        <w:tc>
          <w:tcPr>
            <w:tcW w:w="403" w:type="pct"/>
            <w:tcBorders>
              <w:top w:val="nil"/>
              <w:left w:val="nil"/>
              <w:bottom w:val="single" w:sz="4" w:space="0" w:color="auto"/>
              <w:right w:val="single" w:sz="4" w:space="0" w:color="auto"/>
            </w:tcBorders>
            <w:shd w:val="clear" w:color="auto" w:fill="auto"/>
            <w:noWrap/>
            <w:vAlign w:val="center"/>
            <w:hideMark/>
          </w:tcPr>
          <w:p w14:paraId="3D627C37" w14:textId="2F63721C" w:rsidR="00951108" w:rsidRPr="009A15F9" w:rsidRDefault="00951108" w:rsidP="00951108">
            <w:pPr>
              <w:jc w:val="center"/>
              <w:rPr>
                <w:rFonts w:ascii="Gadugi" w:hAnsi="Gadugi" w:cs="Calibri"/>
                <w:color w:val="000000"/>
                <w:sz w:val="20"/>
                <w:szCs w:val="20"/>
                <w:lang w:val="es-PE" w:eastAsia="es-PE"/>
              </w:rPr>
            </w:pPr>
            <w:r>
              <w:rPr>
                <w:rFonts w:ascii="Gadugi" w:hAnsi="Gadugi" w:cs="Calibri"/>
                <w:color w:val="000000"/>
                <w:sz w:val="20"/>
                <w:szCs w:val="20"/>
              </w:rPr>
              <w:t>Si</w:t>
            </w:r>
          </w:p>
        </w:tc>
        <w:tc>
          <w:tcPr>
            <w:tcW w:w="997" w:type="pct"/>
            <w:tcBorders>
              <w:top w:val="nil"/>
              <w:left w:val="nil"/>
              <w:bottom w:val="single" w:sz="4" w:space="0" w:color="auto"/>
              <w:right w:val="single" w:sz="4" w:space="0" w:color="auto"/>
            </w:tcBorders>
            <w:shd w:val="clear" w:color="000000" w:fill="FFFFFF"/>
            <w:noWrap/>
            <w:vAlign w:val="center"/>
            <w:hideMark/>
          </w:tcPr>
          <w:p w14:paraId="06443176" w14:textId="26FA3A9E" w:rsidR="00951108" w:rsidRPr="009A15F9" w:rsidRDefault="00951108" w:rsidP="00951108">
            <w:pPr>
              <w:jc w:val="center"/>
              <w:rPr>
                <w:rFonts w:ascii="Gadugi" w:hAnsi="Gadugi" w:cs="Calibri"/>
                <w:color w:val="000000"/>
                <w:sz w:val="20"/>
                <w:szCs w:val="20"/>
                <w:lang w:val="es-PE" w:eastAsia="es-PE"/>
              </w:rPr>
            </w:pPr>
            <w:r>
              <w:rPr>
                <w:rFonts w:ascii="Gadugi" w:hAnsi="Gadugi" w:cs="Calibri"/>
                <w:color w:val="000000"/>
                <w:sz w:val="20"/>
                <w:szCs w:val="20"/>
              </w:rPr>
              <w:t>A. Acondicionado</w:t>
            </w:r>
          </w:p>
        </w:tc>
        <w:tc>
          <w:tcPr>
            <w:tcW w:w="426" w:type="pct"/>
            <w:tcBorders>
              <w:top w:val="nil"/>
              <w:left w:val="nil"/>
              <w:bottom w:val="single" w:sz="4" w:space="0" w:color="auto"/>
              <w:right w:val="single" w:sz="4" w:space="0" w:color="auto"/>
            </w:tcBorders>
            <w:shd w:val="clear" w:color="000000" w:fill="FFFFFF"/>
            <w:noWrap/>
            <w:vAlign w:val="center"/>
            <w:hideMark/>
          </w:tcPr>
          <w:p w14:paraId="012A296E" w14:textId="7C339E6E" w:rsidR="00951108" w:rsidRPr="009A15F9" w:rsidRDefault="00951108" w:rsidP="00951108">
            <w:pPr>
              <w:jc w:val="center"/>
              <w:rPr>
                <w:rFonts w:ascii="Gadugi" w:hAnsi="Gadugi" w:cs="Calibri"/>
                <w:b/>
                <w:bCs/>
                <w:color w:val="000000"/>
                <w:sz w:val="20"/>
                <w:szCs w:val="20"/>
                <w:lang w:val="es-PE" w:eastAsia="es-PE"/>
              </w:rPr>
            </w:pPr>
            <w:r>
              <w:rPr>
                <w:rFonts w:ascii="Gadugi" w:hAnsi="Gadugi" w:cs="Calibri"/>
                <w:b/>
                <w:bCs/>
                <w:color w:val="000000"/>
                <w:sz w:val="20"/>
                <w:szCs w:val="20"/>
              </w:rPr>
              <w:t>338</w:t>
            </w:r>
          </w:p>
        </w:tc>
        <w:tc>
          <w:tcPr>
            <w:tcW w:w="466" w:type="pct"/>
            <w:tcBorders>
              <w:top w:val="nil"/>
              <w:left w:val="nil"/>
              <w:bottom w:val="single" w:sz="4" w:space="0" w:color="auto"/>
              <w:right w:val="single" w:sz="4" w:space="0" w:color="auto"/>
            </w:tcBorders>
            <w:shd w:val="clear" w:color="000000" w:fill="FFFFFF"/>
            <w:noWrap/>
            <w:vAlign w:val="center"/>
            <w:hideMark/>
          </w:tcPr>
          <w:p w14:paraId="4983FEDB" w14:textId="5680E109" w:rsidR="00951108" w:rsidRPr="009A15F9" w:rsidRDefault="00951108" w:rsidP="00951108">
            <w:pPr>
              <w:jc w:val="center"/>
              <w:rPr>
                <w:rFonts w:ascii="Gadugi" w:hAnsi="Gadugi" w:cs="Calibri"/>
                <w:b/>
                <w:bCs/>
                <w:color w:val="000000"/>
                <w:sz w:val="20"/>
                <w:szCs w:val="20"/>
                <w:lang w:val="es-PE" w:eastAsia="es-PE"/>
              </w:rPr>
            </w:pPr>
            <w:r>
              <w:rPr>
                <w:rFonts w:ascii="Gadugi" w:hAnsi="Gadugi" w:cs="Calibri"/>
                <w:b/>
                <w:bCs/>
                <w:color w:val="000000"/>
                <w:sz w:val="20"/>
                <w:szCs w:val="20"/>
              </w:rPr>
              <w:t>228</w:t>
            </w:r>
          </w:p>
        </w:tc>
        <w:tc>
          <w:tcPr>
            <w:tcW w:w="323" w:type="pct"/>
            <w:tcBorders>
              <w:top w:val="nil"/>
              <w:left w:val="nil"/>
              <w:bottom w:val="single" w:sz="4" w:space="0" w:color="auto"/>
              <w:right w:val="single" w:sz="4" w:space="0" w:color="auto"/>
            </w:tcBorders>
            <w:shd w:val="clear" w:color="000000" w:fill="FFFFFF"/>
            <w:noWrap/>
            <w:vAlign w:val="center"/>
            <w:hideMark/>
          </w:tcPr>
          <w:p w14:paraId="67D5039B" w14:textId="7EAE2A96" w:rsidR="00951108" w:rsidRPr="009A15F9" w:rsidRDefault="00951108" w:rsidP="00951108">
            <w:pPr>
              <w:jc w:val="center"/>
              <w:rPr>
                <w:rFonts w:ascii="Gadugi" w:hAnsi="Gadugi" w:cs="Calibri"/>
                <w:b/>
                <w:bCs/>
                <w:color w:val="000000"/>
                <w:sz w:val="20"/>
                <w:szCs w:val="20"/>
                <w:lang w:val="es-PE" w:eastAsia="es-PE"/>
              </w:rPr>
            </w:pPr>
            <w:r>
              <w:rPr>
                <w:rFonts w:ascii="Gadugi" w:hAnsi="Gadugi" w:cs="Calibri"/>
                <w:b/>
                <w:bCs/>
                <w:color w:val="000000"/>
                <w:sz w:val="20"/>
                <w:szCs w:val="20"/>
              </w:rPr>
              <w:t>228</w:t>
            </w:r>
          </w:p>
        </w:tc>
        <w:tc>
          <w:tcPr>
            <w:tcW w:w="404" w:type="pct"/>
            <w:tcBorders>
              <w:top w:val="nil"/>
              <w:left w:val="nil"/>
              <w:bottom w:val="single" w:sz="4" w:space="0" w:color="auto"/>
              <w:right w:val="single" w:sz="4" w:space="0" w:color="auto"/>
            </w:tcBorders>
            <w:shd w:val="clear" w:color="000000" w:fill="FFFFFF"/>
            <w:noWrap/>
            <w:vAlign w:val="center"/>
            <w:hideMark/>
          </w:tcPr>
          <w:p w14:paraId="71F833C3" w14:textId="1B4CBCD5" w:rsidR="00951108" w:rsidRPr="009A15F9" w:rsidRDefault="00951108" w:rsidP="00951108">
            <w:pPr>
              <w:jc w:val="center"/>
              <w:rPr>
                <w:rFonts w:ascii="Gadugi" w:hAnsi="Gadugi" w:cs="Calibri"/>
                <w:b/>
                <w:bCs/>
                <w:color w:val="000000"/>
                <w:sz w:val="20"/>
                <w:szCs w:val="20"/>
                <w:lang w:val="es-PE" w:eastAsia="es-PE"/>
              </w:rPr>
            </w:pPr>
            <w:r>
              <w:rPr>
                <w:rFonts w:ascii="Gadugi" w:hAnsi="Gadugi" w:cs="Calibri"/>
                <w:b/>
                <w:bCs/>
                <w:color w:val="000000"/>
                <w:sz w:val="20"/>
                <w:szCs w:val="20"/>
              </w:rPr>
              <w:t>144</w:t>
            </w:r>
          </w:p>
        </w:tc>
      </w:tr>
      <w:tr w:rsidR="007A6DC9" w:rsidRPr="009A15F9" w14:paraId="02A30494" w14:textId="77777777" w:rsidTr="007A6DC9">
        <w:trPr>
          <w:trHeight w:val="288"/>
        </w:trPr>
        <w:tc>
          <w:tcPr>
            <w:tcW w:w="1578" w:type="pct"/>
            <w:tcBorders>
              <w:top w:val="nil"/>
              <w:left w:val="single" w:sz="4" w:space="0" w:color="auto"/>
              <w:bottom w:val="single" w:sz="4" w:space="0" w:color="auto"/>
              <w:right w:val="single" w:sz="4" w:space="0" w:color="auto"/>
            </w:tcBorders>
            <w:shd w:val="clear" w:color="000000" w:fill="FFFFFF"/>
            <w:noWrap/>
            <w:vAlign w:val="center"/>
            <w:hideMark/>
          </w:tcPr>
          <w:p w14:paraId="02850D37" w14:textId="17CAD03C" w:rsidR="007A6DC9" w:rsidRPr="009A15F9" w:rsidRDefault="007A6DC9" w:rsidP="007A6DC9">
            <w:pPr>
              <w:jc w:val="both"/>
              <w:rPr>
                <w:rFonts w:ascii="Gadugi" w:hAnsi="Gadugi" w:cs="Calibri"/>
                <w:color w:val="000000"/>
                <w:sz w:val="20"/>
                <w:szCs w:val="20"/>
                <w:lang w:val="es-PE" w:eastAsia="es-PE"/>
              </w:rPr>
            </w:pPr>
            <w:r>
              <w:rPr>
                <w:rFonts w:ascii="Gadugi" w:hAnsi="Gadugi" w:cs="Calibri"/>
                <w:color w:val="000000"/>
                <w:sz w:val="20"/>
                <w:szCs w:val="20"/>
              </w:rPr>
              <w:t>Hotel De Turistas</w:t>
            </w:r>
          </w:p>
        </w:tc>
        <w:tc>
          <w:tcPr>
            <w:tcW w:w="403" w:type="pct"/>
            <w:tcBorders>
              <w:top w:val="nil"/>
              <w:left w:val="nil"/>
              <w:bottom w:val="single" w:sz="4" w:space="0" w:color="auto"/>
              <w:right w:val="single" w:sz="4" w:space="0" w:color="auto"/>
            </w:tcBorders>
            <w:shd w:val="clear" w:color="000000" w:fill="203764"/>
            <w:noWrap/>
            <w:vAlign w:val="center"/>
            <w:hideMark/>
          </w:tcPr>
          <w:p w14:paraId="4558AA88" w14:textId="679A4E73" w:rsidR="007A6DC9" w:rsidRPr="009A15F9" w:rsidRDefault="007A6DC9" w:rsidP="007A6DC9">
            <w:pPr>
              <w:jc w:val="center"/>
              <w:rPr>
                <w:rFonts w:ascii="Gadugi" w:hAnsi="Gadugi" w:cs="Calibri"/>
                <w:b/>
                <w:bCs/>
                <w:color w:val="FFFFFF"/>
                <w:sz w:val="20"/>
                <w:szCs w:val="20"/>
                <w:lang w:val="es-PE" w:eastAsia="es-PE"/>
              </w:rPr>
            </w:pPr>
            <w:r>
              <w:rPr>
                <w:rFonts w:ascii="Gadugi" w:hAnsi="Gadugi" w:cs="Calibri"/>
                <w:b/>
                <w:bCs/>
                <w:color w:val="FFFFFF"/>
                <w:sz w:val="20"/>
                <w:szCs w:val="20"/>
              </w:rPr>
              <w:t>4*</w:t>
            </w:r>
          </w:p>
        </w:tc>
        <w:tc>
          <w:tcPr>
            <w:tcW w:w="403" w:type="pct"/>
            <w:tcBorders>
              <w:top w:val="nil"/>
              <w:left w:val="nil"/>
              <w:bottom w:val="single" w:sz="4" w:space="0" w:color="auto"/>
              <w:right w:val="single" w:sz="4" w:space="0" w:color="auto"/>
            </w:tcBorders>
            <w:shd w:val="clear" w:color="auto" w:fill="auto"/>
            <w:noWrap/>
            <w:vAlign w:val="center"/>
            <w:hideMark/>
          </w:tcPr>
          <w:p w14:paraId="7592FC0C" w14:textId="6399AACD" w:rsidR="007A6DC9" w:rsidRPr="009A15F9" w:rsidRDefault="007A6DC9" w:rsidP="007A6DC9">
            <w:pPr>
              <w:jc w:val="center"/>
              <w:rPr>
                <w:rFonts w:ascii="Gadugi" w:hAnsi="Gadugi" w:cs="Calibri"/>
                <w:color w:val="000000"/>
                <w:sz w:val="20"/>
                <w:szCs w:val="20"/>
                <w:lang w:val="es-PE" w:eastAsia="es-PE"/>
              </w:rPr>
            </w:pPr>
            <w:r>
              <w:rPr>
                <w:rFonts w:ascii="Gadugi" w:hAnsi="Gadugi" w:cs="Calibri"/>
                <w:color w:val="000000"/>
                <w:sz w:val="20"/>
                <w:szCs w:val="20"/>
              </w:rPr>
              <w:t>Si</w:t>
            </w:r>
          </w:p>
        </w:tc>
        <w:tc>
          <w:tcPr>
            <w:tcW w:w="997" w:type="pct"/>
            <w:tcBorders>
              <w:top w:val="nil"/>
              <w:left w:val="nil"/>
              <w:bottom w:val="single" w:sz="4" w:space="0" w:color="auto"/>
              <w:right w:val="single" w:sz="4" w:space="0" w:color="auto"/>
            </w:tcBorders>
            <w:shd w:val="clear" w:color="000000" w:fill="FFFFFF"/>
            <w:noWrap/>
            <w:vAlign w:val="center"/>
            <w:hideMark/>
          </w:tcPr>
          <w:p w14:paraId="22DC44A2" w14:textId="6DA773E5" w:rsidR="007A6DC9" w:rsidRPr="009A15F9" w:rsidRDefault="007A6DC9" w:rsidP="007A6DC9">
            <w:pPr>
              <w:jc w:val="center"/>
              <w:rPr>
                <w:rFonts w:ascii="Gadugi" w:hAnsi="Gadugi" w:cs="Calibri"/>
                <w:color w:val="000000"/>
                <w:sz w:val="20"/>
                <w:szCs w:val="20"/>
                <w:lang w:val="es-PE" w:eastAsia="es-PE"/>
              </w:rPr>
            </w:pPr>
            <w:r>
              <w:rPr>
                <w:rFonts w:ascii="Gadugi" w:hAnsi="Gadugi" w:cs="Calibri"/>
                <w:color w:val="000000"/>
                <w:sz w:val="20"/>
                <w:szCs w:val="20"/>
              </w:rPr>
              <w:t>A. Acondicionado</w:t>
            </w:r>
          </w:p>
        </w:tc>
        <w:tc>
          <w:tcPr>
            <w:tcW w:w="426" w:type="pct"/>
            <w:tcBorders>
              <w:top w:val="nil"/>
              <w:left w:val="nil"/>
              <w:bottom w:val="single" w:sz="4" w:space="0" w:color="auto"/>
              <w:right w:val="single" w:sz="4" w:space="0" w:color="auto"/>
            </w:tcBorders>
            <w:shd w:val="clear" w:color="000000" w:fill="FFFFFF"/>
            <w:noWrap/>
            <w:vAlign w:val="center"/>
            <w:hideMark/>
          </w:tcPr>
          <w:p w14:paraId="7741C075" w14:textId="6327FFA1" w:rsidR="007A6DC9" w:rsidRPr="009A15F9" w:rsidRDefault="007A6DC9" w:rsidP="007A6DC9">
            <w:pPr>
              <w:jc w:val="center"/>
              <w:rPr>
                <w:rFonts w:ascii="Gadugi" w:hAnsi="Gadugi" w:cs="Calibri"/>
                <w:b/>
                <w:bCs/>
                <w:color w:val="000000"/>
                <w:sz w:val="20"/>
                <w:szCs w:val="20"/>
                <w:lang w:val="es-PE" w:eastAsia="es-PE"/>
              </w:rPr>
            </w:pPr>
            <w:r>
              <w:rPr>
                <w:rFonts w:ascii="Gadugi" w:hAnsi="Gadugi" w:cs="Calibri"/>
                <w:b/>
                <w:bCs/>
                <w:color w:val="000000"/>
                <w:sz w:val="20"/>
                <w:szCs w:val="20"/>
              </w:rPr>
              <w:t>318</w:t>
            </w:r>
          </w:p>
        </w:tc>
        <w:tc>
          <w:tcPr>
            <w:tcW w:w="466" w:type="pct"/>
            <w:tcBorders>
              <w:top w:val="nil"/>
              <w:left w:val="nil"/>
              <w:bottom w:val="single" w:sz="4" w:space="0" w:color="auto"/>
              <w:right w:val="single" w:sz="4" w:space="0" w:color="auto"/>
            </w:tcBorders>
            <w:shd w:val="clear" w:color="000000" w:fill="FFFFFF"/>
            <w:noWrap/>
            <w:vAlign w:val="center"/>
            <w:hideMark/>
          </w:tcPr>
          <w:p w14:paraId="30813EE4" w14:textId="1A568E46" w:rsidR="007A6DC9" w:rsidRPr="009A15F9" w:rsidRDefault="007A6DC9" w:rsidP="007A6DC9">
            <w:pPr>
              <w:jc w:val="center"/>
              <w:rPr>
                <w:rFonts w:ascii="Gadugi" w:hAnsi="Gadugi" w:cs="Calibri"/>
                <w:b/>
                <w:bCs/>
                <w:color w:val="000000"/>
                <w:sz w:val="20"/>
                <w:szCs w:val="20"/>
                <w:lang w:val="es-PE" w:eastAsia="es-PE"/>
              </w:rPr>
            </w:pPr>
            <w:r>
              <w:rPr>
                <w:rFonts w:ascii="Gadugi" w:hAnsi="Gadugi" w:cs="Calibri"/>
                <w:b/>
                <w:bCs/>
                <w:color w:val="000000"/>
                <w:sz w:val="20"/>
                <w:szCs w:val="20"/>
              </w:rPr>
              <w:t>224</w:t>
            </w:r>
          </w:p>
        </w:tc>
        <w:tc>
          <w:tcPr>
            <w:tcW w:w="323" w:type="pct"/>
            <w:tcBorders>
              <w:top w:val="nil"/>
              <w:left w:val="nil"/>
              <w:bottom w:val="single" w:sz="4" w:space="0" w:color="auto"/>
              <w:right w:val="single" w:sz="4" w:space="0" w:color="auto"/>
            </w:tcBorders>
            <w:shd w:val="clear" w:color="000000" w:fill="FFFFFF"/>
            <w:noWrap/>
            <w:vAlign w:val="center"/>
            <w:hideMark/>
          </w:tcPr>
          <w:p w14:paraId="69568A5E" w14:textId="6A7084FC" w:rsidR="007A6DC9" w:rsidRPr="009A15F9" w:rsidRDefault="007A6DC9" w:rsidP="007A6DC9">
            <w:pPr>
              <w:jc w:val="center"/>
              <w:rPr>
                <w:rFonts w:ascii="Gadugi" w:hAnsi="Gadugi" w:cs="Calibri"/>
                <w:b/>
                <w:bCs/>
                <w:color w:val="000000"/>
                <w:sz w:val="20"/>
                <w:szCs w:val="20"/>
                <w:lang w:val="es-PE" w:eastAsia="es-PE"/>
              </w:rPr>
            </w:pPr>
            <w:r>
              <w:rPr>
                <w:rFonts w:ascii="Gadugi" w:hAnsi="Gadugi" w:cs="Calibri"/>
                <w:b/>
                <w:bCs/>
                <w:color w:val="000000"/>
                <w:sz w:val="20"/>
                <w:szCs w:val="20"/>
              </w:rPr>
              <w:t>219</w:t>
            </w:r>
          </w:p>
        </w:tc>
        <w:tc>
          <w:tcPr>
            <w:tcW w:w="404" w:type="pct"/>
            <w:tcBorders>
              <w:top w:val="nil"/>
              <w:left w:val="nil"/>
              <w:bottom w:val="single" w:sz="4" w:space="0" w:color="auto"/>
              <w:right w:val="single" w:sz="4" w:space="0" w:color="auto"/>
            </w:tcBorders>
            <w:shd w:val="clear" w:color="000000" w:fill="FFFFFF"/>
            <w:noWrap/>
            <w:vAlign w:val="center"/>
            <w:hideMark/>
          </w:tcPr>
          <w:p w14:paraId="38071450" w14:textId="2477DC83" w:rsidR="007A6DC9" w:rsidRPr="009A15F9" w:rsidRDefault="007A6DC9" w:rsidP="007A6DC9">
            <w:pPr>
              <w:jc w:val="center"/>
              <w:rPr>
                <w:rFonts w:ascii="Gadugi" w:hAnsi="Gadugi" w:cs="Calibri"/>
                <w:b/>
                <w:bCs/>
                <w:color w:val="000000"/>
                <w:sz w:val="20"/>
                <w:szCs w:val="20"/>
                <w:lang w:val="es-PE" w:eastAsia="es-PE"/>
              </w:rPr>
            </w:pPr>
            <w:r>
              <w:rPr>
                <w:rFonts w:ascii="Gadugi" w:hAnsi="Gadugi" w:cs="Calibri"/>
                <w:b/>
                <w:bCs/>
                <w:color w:val="000000"/>
                <w:sz w:val="20"/>
                <w:szCs w:val="20"/>
              </w:rPr>
              <w:t>135</w:t>
            </w:r>
          </w:p>
        </w:tc>
      </w:tr>
      <w:tr w:rsidR="00951108" w:rsidRPr="009A15F9" w14:paraId="4C7BDD25" w14:textId="77777777" w:rsidTr="007A6DC9">
        <w:trPr>
          <w:trHeight w:val="288"/>
        </w:trPr>
        <w:tc>
          <w:tcPr>
            <w:tcW w:w="1578" w:type="pct"/>
            <w:tcBorders>
              <w:top w:val="nil"/>
              <w:left w:val="single" w:sz="4" w:space="0" w:color="auto"/>
              <w:bottom w:val="single" w:sz="4" w:space="0" w:color="auto"/>
              <w:right w:val="single" w:sz="4" w:space="0" w:color="auto"/>
            </w:tcBorders>
            <w:shd w:val="clear" w:color="000000" w:fill="FFFFFF"/>
            <w:noWrap/>
            <w:vAlign w:val="center"/>
            <w:hideMark/>
          </w:tcPr>
          <w:p w14:paraId="42F34821" w14:textId="433A158B" w:rsidR="00951108" w:rsidRPr="009A15F9" w:rsidRDefault="00951108" w:rsidP="00951108">
            <w:pPr>
              <w:jc w:val="both"/>
              <w:rPr>
                <w:rFonts w:ascii="Gadugi" w:hAnsi="Gadugi" w:cs="Calibri"/>
                <w:color w:val="000000"/>
                <w:sz w:val="20"/>
                <w:szCs w:val="20"/>
                <w:lang w:val="es-PE" w:eastAsia="es-PE"/>
              </w:rPr>
            </w:pPr>
            <w:proofErr w:type="spellStart"/>
            <w:r>
              <w:rPr>
                <w:rFonts w:ascii="Gadugi" w:hAnsi="Gadugi" w:cs="Calibri"/>
                <w:color w:val="000000"/>
                <w:sz w:val="20"/>
                <w:szCs w:val="20"/>
              </w:rPr>
              <w:t>Samiria</w:t>
            </w:r>
            <w:proofErr w:type="spellEnd"/>
            <w:r>
              <w:rPr>
                <w:rFonts w:ascii="Gadugi" w:hAnsi="Gadugi" w:cs="Calibri"/>
                <w:color w:val="000000"/>
                <w:sz w:val="20"/>
                <w:szCs w:val="20"/>
              </w:rPr>
              <w:t xml:space="preserve"> </w:t>
            </w:r>
            <w:proofErr w:type="spellStart"/>
            <w:r w:rsidR="009F7359">
              <w:rPr>
                <w:rFonts w:ascii="Gadugi" w:hAnsi="Gadugi" w:cs="Calibri"/>
                <w:color w:val="000000"/>
                <w:sz w:val="20"/>
                <w:szCs w:val="20"/>
              </w:rPr>
              <w:t>Jungle</w:t>
            </w:r>
            <w:proofErr w:type="spellEnd"/>
          </w:p>
        </w:tc>
        <w:tc>
          <w:tcPr>
            <w:tcW w:w="403" w:type="pct"/>
            <w:tcBorders>
              <w:top w:val="nil"/>
              <w:left w:val="nil"/>
              <w:bottom w:val="single" w:sz="4" w:space="0" w:color="auto"/>
              <w:right w:val="single" w:sz="4" w:space="0" w:color="auto"/>
            </w:tcBorders>
            <w:shd w:val="clear" w:color="000000" w:fill="203764"/>
            <w:noWrap/>
            <w:vAlign w:val="center"/>
            <w:hideMark/>
          </w:tcPr>
          <w:p w14:paraId="0A22F3D5" w14:textId="1D4A5A86" w:rsidR="00951108" w:rsidRPr="009A15F9" w:rsidRDefault="00951108" w:rsidP="00951108">
            <w:pPr>
              <w:jc w:val="center"/>
              <w:rPr>
                <w:rFonts w:ascii="Gadugi" w:hAnsi="Gadugi" w:cs="Calibri"/>
                <w:b/>
                <w:bCs/>
                <w:color w:val="FFFFFF"/>
                <w:sz w:val="20"/>
                <w:szCs w:val="20"/>
                <w:lang w:val="es-PE" w:eastAsia="es-PE"/>
              </w:rPr>
            </w:pPr>
            <w:r>
              <w:rPr>
                <w:rFonts w:ascii="Gadugi" w:hAnsi="Gadugi" w:cs="Calibri"/>
                <w:b/>
                <w:bCs/>
                <w:color w:val="FFFFFF"/>
                <w:sz w:val="20"/>
                <w:szCs w:val="20"/>
              </w:rPr>
              <w:t>4*</w:t>
            </w:r>
          </w:p>
        </w:tc>
        <w:tc>
          <w:tcPr>
            <w:tcW w:w="403" w:type="pct"/>
            <w:tcBorders>
              <w:top w:val="nil"/>
              <w:left w:val="nil"/>
              <w:bottom w:val="single" w:sz="4" w:space="0" w:color="auto"/>
              <w:right w:val="single" w:sz="4" w:space="0" w:color="auto"/>
            </w:tcBorders>
            <w:shd w:val="clear" w:color="auto" w:fill="auto"/>
            <w:noWrap/>
            <w:vAlign w:val="center"/>
            <w:hideMark/>
          </w:tcPr>
          <w:p w14:paraId="79F0F4B0" w14:textId="60E23B25" w:rsidR="00951108" w:rsidRPr="009A15F9" w:rsidRDefault="00951108" w:rsidP="00951108">
            <w:pPr>
              <w:jc w:val="center"/>
              <w:rPr>
                <w:rFonts w:ascii="Gadugi" w:hAnsi="Gadugi" w:cs="Calibri"/>
                <w:color w:val="000000"/>
                <w:sz w:val="20"/>
                <w:szCs w:val="20"/>
                <w:lang w:val="es-PE" w:eastAsia="es-PE"/>
              </w:rPr>
            </w:pPr>
            <w:r>
              <w:rPr>
                <w:rFonts w:ascii="Gadugi" w:hAnsi="Gadugi" w:cs="Calibri"/>
                <w:color w:val="000000"/>
                <w:sz w:val="20"/>
                <w:szCs w:val="20"/>
              </w:rPr>
              <w:t>Si</w:t>
            </w:r>
          </w:p>
        </w:tc>
        <w:tc>
          <w:tcPr>
            <w:tcW w:w="997" w:type="pct"/>
            <w:tcBorders>
              <w:top w:val="nil"/>
              <w:left w:val="nil"/>
              <w:bottom w:val="single" w:sz="4" w:space="0" w:color="auto"/>
              <w:right w:val="single" w:sz="4" w:space="0" w:color="auto"/>
            </w:tcBorders>
            <w:shd w:val="clear" w:color="000000" w:fill="FFFFFF"/>
            <w:noWrap/>
            <w:vAlign w:val="center"/>
            <w:hideMark/>
          </w:tcPr>
          <w:p w14:paraId="2BE7FAA0" w14:textId="4B187B9E" w:rsidR="00951108" w:rsidRPr="009A15F9" w:rsidRDefault="00951108" w:rsidP="00951108">
            <w:pPr>
              <w:jc w:val="center"/>
              <w:rPr>
                <w:rFonts w:ascii="Gadugi" w:hAnsi="Gadugi" w:cs="Calibri"/>
                <w:color w:val="000000"/>
                <w:sz w:val="20"/>
                <w:szCs w:val="20"/>
                <w:lang w:val="es-PE" w:eastAsia="es-PE"/>
              </w:rPr>
            </w:pPr>
            <w:r>
              <w:rPr>
                <w:rFonts w:ascii="Gadugi" w:hAnsi="Gadugi" w:cs="Calibri"/>
                <w:color w:val="000000"/>
                <w:sz w:val="20"/>
                <w:szCs w:val="20"/>
              </w:rPr>
              <w:t>A. Acondicionado</w:t>
            </w:r>
          </w:p>
        </w:tc>
        <w:tc>
          <w:tcPr>
            <w:tcW w:w="426" w:type="pct"/>
            <w:tcBorders>
              <w:top w:val="nil"/>
              <w:left w:val="nil"/>
              <w:bottom w:val="single" w:sz="4" w:space="0" w:color="auto"/>
              <w:right w:val="single" w:sz="4" w:space="0" w:color="auto"/>
            </w:tcBorders>
            <w:shd w:val="clear" w:color="000000" w:fill="FFFFFF"/>
            <w:noWrap/>
            <w:vAlign w:val="center"/>
            <w:hideMark/>
          </w:tcPr>
          <w:p w14:paraId="7D869B2C" w14:textId="30E859C8" w:rsidR="00951108" w:rsidRPr="009A15F9" w:rsidRDefault="00951108" w:rsidP="00951108">
            <w:pPr>
              <w:jc w:val="center"/>
              <w:rPr>
                <w:rFonts w:ascii="Gadugi" w:hAnsi="Gadugi" w:cs="Calibri"/>
                <w:b/>
                <w:bCs/>
                <w:color w:val="000000"/>
                <w:sz w:val="20"/>
                <w:szCs w:val="20"/>
                <w:lang w:val="es-PE" w:eastAsia="es-PE"/>
              </w:rPr>
            </w:pPr>
            <w:r>
              <w:rPr>
                <w:rFonts w:ascii="Gadugi" w:hAnsi="Gadugi" w:cs="Calibri"/>
                <w:b/>
                <w:bCs/>
                <w:color w:val="000000"/>
                <w:sz w:val="20"/>
                <w:szCs w:val="20"/>
              </w:rPr>
              <w:t>328</w:t>
            </w:r>
          </w:p>
        </w:tc>
        <w:tc>
          <w:tcPr>
            <w:tcW w:w="466" w:type="pct"/>
            <w:tcBorders>
              <w:top w:val="nil"/>
              <w:left w:val="nil"/>
              <w:bottom w:val="single" w:sz="4" w:space="0" w:color="auto"/>
              <w:right w:val="single" w:sz="4" w:space="0" w:color="auto"/>
            </w:tcBorders>
            <w:shd w:val="clear" w:color="000000" w:fill="FFFFFF"/>
            <w:noWrap/>
            <w:vAlign w:val="center"/>
            <w:hideMark/>
          </w:tcPr>
          <w:p w14:paraId="2FFBD907" w14:textId="2B958977" w:rsidR="00951108" w:rsidRPr="009A15F9" w:rsidRDefault="00951108" w:rsidP="00951108">
            <w:pPr>
              <w:jc w:val="center"/>
              <w:rPr>
                <w:rFonts w:ascii="Gadugi" w:hAnsi="Gadugi" w:cs="Calibri"/>
                <w:b/>
                <w:bCs/>
                <w:color w:val="000000"/>
                <w:sz w:val="20"/>
                <w:szCs w:val="20"/>
                <w:lang w:val="es-PE" w:eastAsia="es-PE"/>
              </w:rPr>
            </w:pPr>
            <w:r>
              <w:rPr>
                <w:rFonts w:ascii="Gadugi" w:hAnsi="Gadugi" w:cs="Calibri"/>
                <w:b/>
                <w:bCs/>
                <w:color w:val="000000"/>
                <w:sz w:val="20"/>
                <w:szCs w:val="20"/>
              </w:rPr>
              <w:t>219</w:t>
            </w:r>
          </w:p>
        </w:tc>
        <w:tc>
          <w:tcPr>
            <w:tcW w:w="323" w:type="pct"/>
            <w:tcBorders>
              <w:top w:val="nil"/>
              <w:left w:val="nil"/>
              <w:bottom w:val="single" w:sz="4" w:space="0" w:color="auto"/>
              <w:right w:val="single" w:sz="4" w:space="0" w:color="auto"/>
            </w:tcBorders>
            <w:shd w:val="clear" w:color="000000" w:fill="FFFFFF"/>
            <w:noWrap/>
            <w:vAlign w:val="center"/>
            <w:hideMark/>
          </w:tcPr>
          <w:p w14:paraId="6BC1A6B3" w14:textId="57E7F1C8" w:rsidR="00951108" w:rsidRPr="009A15F9" w:rsidRDefault="00951108" w:rsidP="00951108">
            <w:pPr>
              <w:jc w:val="center"/>
              <w:rPr>
                <w:rFonts w:ascii="Gadugi" w:hAnsi="Gadugi" w:cs="Calibri"/>
                <w:b/>
                <w:bCs/>
                <w:color w:val="000000"/>
                <w:sz w:val="20"/>
                <w:szCs w:val="20"/>
                <w:lang w:val="es-PE" w:eastAsia="es-PE"/>
              </w:rPr>
            </w:pPr>
            <w:r>
              <w:rPr>
                <w:rFonts w:ascii="Gadugi" w:hAnsi="Gadugi" w:cs="Calibri"/>
                <w:b/>
                <w:bCs/>
                <w:color w:val="000000"/>
                <w:sz w:val="20"/>
                <w:szCs w:val="20"/>
              </w:rPr>
              <w:t>207</w:t>
            </w:r>
          </w:p>
        </w:tc>
        <w:tc>
          <w:tcPr>
            <w:tcW w:w="404" w:type="pct"/>
            <w:tcBorders>
              <w:top w:val="nil"/>
              <w:left w:val="nil"/>
              <w:bottom w:val="single" w:sz="4" w:space="0" w:color="auto"/>
              <w:right w:val="single" w:sz="4" w:space="0" w:color="auto"/>
            </w:tcBorders>
            <w:shd w:val="clear" w:color="000000" w:fill="FFFFFF"/>
            <w:noWrap/>
            <w:vAlign w:val="center"/>
            <w:hideMark/>
          </w:tcPr>
          <w:p w14:paraId="7F2513F7" w14:textId="658760F2" w:rsidR="00951108" w:rsidRPr="009A15F9" w:rsidRDefault="00951108" w:rsidP="00951108">
            <w:pPr>
              <w:jc w:val="center"/>
              <w:rPr>
                <w:rFonts w:ascii="Gadugi" w:hAnsi="Gadugi" w:cs="Calibri"/>
                <w:b/>
                <w:bCs/>
                <w:color w:val="000000"/>
                <w:sz w:val="20"/>
                <w:szCs w:val="20"/>
                <w:lang w:val="es-PE" w:eastAsia="es-PE"/>
              </w:rPr>
            </w:pPr>
            <w:r>
              <w:rPr>
                <w:rFonts w:ascii="Gadugi" w:hAnsi="Gadugi" w:cs="Calibri"/>
                <w:b/>
                <w:bCs/>
                <w:color w:val="000000"/>
                <w:sz w:val="20"/>
                <w:szCs w:val="20"/>
              </w:rPr>
              <w:t>122</w:t>
            </w:r>
          </w:p>
        </w:tc>
      </w:tr>
    </w:tbl>
    <w:p w14:paraId="401887EB" w14:textId="77777777" w:rsidR="00566A0F" w:rsidRDefault="00566A0F" w:rsidP="00566A0F">
      <w:pPr>
        <w:rPr>
          <w:rFonts w:ascii="Gadugi" w:hAnsi="Gadugi"/>
          <w:b/>
          <w:bCs/>
          <w:sz w:val="20"/>
          <w:szCs w:val="20"/>
          <w:u w:val="single"/>
        </w:rPr>
      </w:pPr>
      <w:r>
        <w:rPr>
          <w:rFonts w:ascii="Gadugi" w:hAnsi="Gadugi"/>
          <w:b/>
          <w:bCs/>
          <w:sz w:val="20"/>
          <w:szCs w:val="20"/>
          <w:u w:val="single"/>
        </w:rPr>
        <w:t>NOTAS IMPORTANTES:</w:t>
      </w:r>
    </w:p>
    <w:p w14:paraId="45C1B801" w14:textId="77777777" w:rsidR="00566A0F" w:rsidRDefault="00566A0F" w:rsidP="00566A0F">
      <w:pPr>
        <w:numPr>
          <w:ilvl w:val="0"/>
          <w:numId w:val="28"/>
        </w:numPr>
        <w:contextualSpacing/>
        <w:rPr>
          <w:rFonts w:ascii="Gadugi" w:hAnsi="Gadugi"/>
          <w:b/>
          <w:bCs/>
          <w:sz w:val="20"/>
          <w:szCs w:val="20"/>
        </w:rPr>
      </w:pPr>
      <w:bookmarkStart w:id="0" w:name="_GoBack"/>
      <w:bookmarkEnd w:id="0"/>
      <w:r>
        <w:rPr>
          <w:rFonts w:ascii="Gadugi" w:hAnsi="Gadugi"/>
          <w:b/>
          <w:bCs/>
          <w:sz w:val="20"/>
          <w:szCs w:val="20"/>
        </w:rPr>
        <w:t>PRECIOS POR PERSONA / EXPRESADOS EN DÓLARES AMERICANOS</w:t>
      </w:r>
    </w:p>
    <w:p w14:paraId="33BCE192" w14:textId="77777777" w:rsidR="00566A0F" w:rsidRDefault="00566A0F" w:rsidP="00566A0F">
      <w:pPr>
        <w:numPr>
          <w:ilvl w:val="0"/>
          <w:numId w:val="28"/>
        </w:numPr>
        <w:contextualSpacing/>
        <w:rPr>
          <w:rFonts w:ascii="Gadugi" w:hAnsi="Gadugi"/>
          <w:b/>
          <w:bCs/>
          <w:sz w:val="20"/>
          <w:szCs w:val="20"/>
        </w:rPr>
      </w:pPr>
      <w:r>
        <w:rPr>
          <w:rFonts w:ascii="Gadugi" w:hAnsi="Gadugi"/>
          <w:b/>
          <w:bCs/>
          <w:color w:val="FF0000"/>
          <w:sz w:val="20"/>
          <w:szCs w:val="20"/>
        </w:rPr>
        <w:t xml:space="preserve">POLITICA DE NIÑOS: </w:t>
      </w:r>
      <w:r>
        <w:rPr>
          <w:rFonts w:ascii="Gadugi" w:hAnsi="Gadugi"/>
          <w:b/>
          <w:bCs/>
          <w:sz w:val="20"/>
          <w:szCs w:val="20"/>
        </w:rPr>
        <w:t xml:space="preserve">APLICA A PARTIR DE 3 HASTA 10 AÑOS </w:t>
      </w:r>
    </w:p>
    <w:p w14:paraId="70266465" w14:textId="77777777" w:rsidR="00566A0F" w:rsidRDefault="00566A0F" w:rsidP="00566A0F">
      <w:pPr>
        <w:numPr>
          <w:ilvl w:val="0"/>
          <w:numId w:val="28"/>
        </w:numPr>
        <w:contextualSpacing/>
        <w:rPr>
          <w:rFonts w:ascii="Gadugi" w:hAnsi="Gadugi"/>
          <w:b/>
          <w:bCs/>
          <w:sz w:val="20"/>
          <w:szCs w:val="20"/>
        </w:rPr>
      </w:pPr>
      <w:r>
        <w:rPr>
          <w:rFonts w:ascii="Gadugi" w:hAnsi="Gadugi"/>
          <w:b/>
          <w:bCs/>
          <w:color w:val="FF0000"/>
          <w:sz w:val="20"/>
          <w:szCs w:val="20"/>
        </w:rPr>
        <w:t>TARIFA REGULAR 2026</w:t>
      </w:r>
    </w:p>
    <w:p w14:paraId="0BE6660A" w14:textId="77777777" w:rsidR="00566A0F" w:rsidRDefault="00566A0F" w:rsidP="00566A0F">
      <w:pPr>
        <w:numPr>
          <w:ilvl w:val="0"/>
          <w:numId w:val="28"/>
        </w:numPr>
        <w:contextualSpacing/>
        <w:rPr>
          <w:rFonts w:ascii="Gadugi" w:hAnsi="Gadugi"/>
          <w:b/>
          <w:bCs/>
          <w:sz w:val="20"/>
          <w:szCs w:val="20"/>
        </w:rPr>
      </w:pPr>
      <w:r>
        <w:rPr>
          <w:rFonts w:ascii="Gadugi" w:hAnsi="Gadugi"/>
          <w:b/>
          <w:bCs/>
          <w:sz w:val="20"/>
          <w:szCs w:val="20"/>
        </w:rPr>
        <w:t>TARIFA NO APLICA EN SEMANA SANTA / FIESTAS PATRIAS / AÑO NUEVO / FIN DE SEMANA LARGO / DIAS FESTIVOS</w:t>
      </w:r>
    </w:p>
    <w:p w14:paraId="20E53E1D" w14:textId="77777777" w:rsidR="00566A0F" w:rsidRDefault="00566A0F" w:rsidP="00566A0F">
      <w:pPr>
        <w:numPr>
          <w:ilvl w:val="0"/>
          <w:numId w:val="28"/>
        </w:numPr>
        <w:jc w:val="both"/>
        <w:rPr>
          <w:rFonts w:ascii="Gadugi" w:hAnsi="Gadugi"/>
          <w:b/>
          <w:bCs/>
          <w:sz w:val="20"/>
          <w:szCs w:val="20"/>
        </w:rPr>
      </w:pPr>
      <w:r>
        <w:rPr>
          <w:rFonts w:ascii="Gadugi" w:hAnsi="Gadugi"/>
          <w:b/>
          <w:bCs/>
          <w:sz w:val="20"/>
          <w:szCs w:val="20"/>
        </w:rPr>
        <w:t>ESTAS TARIFAS SON SUJETAS A CAMBIO SIN PREVIO AVISO</w:t>
      </w:r>
    </w:p>
    <w:p w14:paraId="158CA605" w14:textId="77777777" w:rsidR="00566A0F" w:rsidRDefault="00566A0F" w:rsidP="00566A0F">
      <w:pPr>
        <w:numPr>
          <w:ilvl w:val="0"/>
          <w:numId w:val="28"/>
        </w:numPr>
        <w:contextualSpacing/>
        <w:rPr>
          <w:rFonts w:ascii="Gadugi" w:hAnsi="Gadugi"/>
          <w:b/>
          <w:bCs/>
          <w:sz w:val="20"/>
          <w:szCs w:val="20"/>
        </w:rPr>
      </w:pPr>
      <w:r>
        <w:rPr>
          <w:rFonts w:ascii="Gadugi" w:hAnsi="Gadugi"/>
          <w:b/>
          <w:bCs/>
          <w:sz w:val="20"/>
          <w:szCs w:val="20"/>
        </w:rPr>
        <w:t>TARIFAS NO REEMBOLSABLES</w:t>
      </w:r>
    </w:p>
    <w:p w14:paraId="4FC9CC3B" w14:textId="77777777" w:rsidR="00566A0F" w:rsidRDefault="00566A0F" w:rsidP="00566A0F">
      <w:pPr>
        <w:numPr>
          <w:ilvl w:val="0"/>
          <w:numId w:val="28"/>
        </w:numPr>
        <w:contextualSpacing/>
        <w:rPr>
          <w:rFonts w:ascii="Gadugi" w:hAnsi="Gadugi"/>
          <w:b/>
          <w:bCs/>
          <w:sz w:val="20"/>
          <w:szCs w:val="20"/>
          <w:u w:val="single"/>
        </w:rPr>
      </w:pPr>
      <w:r>
        <w:rPr>
          <w:rFonts w:ascii="Gadugi" w:hAnsi="Gadugi"/>
          <w:b/>
          <w:bCs/>
          <w:sz w:val="20"/>
          <w:szCs w:val="20"/>
        </w:rPr>
        <w:t>CONSULTAR TIPO DE CAMBIO</w:t>
      </w:r>
    </w:p>
    <w:p w14:paraId="0BACD90A" w14:textId="77777777" w:rsidR="00566A0F" w:rsidRDefault="00566A0F" w:rsidP="00566A0F">
      <w:pPr>
        <w:numPr>
          <w:ilvl w:val="0"/>
          <w:numId w:val="28"/>
        </w:numPr>
        <w:contextualSpacing/>
        <w:rPr>
          <w:rFonts w:ascii="Gadugi" w:hAnsi="Gadugi"/>
          <w:b/>
          <w:bCs/>
          <w:sz w:val="20"/>
          <w:szCs w:val="20"/>
          <w:u w:val="single"/>
        </w:rPr>
      </w:pPr>
      <w:r>
        <w:rPr>
          <w:rFonts w:ascii="Gadugi" w:hAnsi="Gadugi"/>
          <w:b/>
          <w:bCs/>
          <w:sz w:val="20"/>
          <w:szCs w:val="20"/>
        </w:rPr>
        <w:t>CARGO DE TARJETA DE CREDITO 4%</w:t>
      </w:r>
    </w:p>
    <w:p w14:paraId="4D0F5AAA" w14:textId="318FF43D" w:rsidR="009D00E6" w:rsidRDefault="009D00E6" w:rsidP="009D00E6">
      <w:pPr>
        <w:keepNext/>
        <w:shd w:val="clear" w:color="auto" w:fill="FFFFFF"/>
        <w:outlineLvl w:val="0"/>
        <w:rPr>
          <w:rFonts w:ascii="Gadugi" w:hAnsi="Gadugi"/>
          <w:b/>
          <w:color w:val="FF0000"/>
          <w:sz w:val="20"/>
          <w:szCs w:val="20"/>
        </w:rPr>
      </w:pPr>
      <w:r>
        <w:rPr>
          <w:rFonts w:ascii="Gadugi" w:hAnsi="Gadugi"/>
          <w:b/>
          <w:color w:val="FF0000"/>
          <w:sz w:val="20"/>
          <w:szCs w:val="20"/>
        </w:rPr>
        <w:t>PRECIOS NO INCLUYEN IGV. POR ESTAR EXONERADOS SEGÚN LA LEY DE PROMOCIÓN DE LA INVERSIÓN EN LA AMAZONÍA N° 27037</w:t>
      </w:r>
    </w:p>
    <w:p w14:paraId="43DE3418" w14:textId="7F11E133" w:rsidR="0054493E" w:rsidRDefault="0054493E" w:rsidP="0054493E">
      <w:pPr>
        <w:spacing w:before="100" w:beforeAutospacing="1" w:after="100" w:afterAutospacing="1"/>
        <w:rPr>
          <w:rFonts w:ascii="Gadugi" w:hAnsi="Gadugi" w:cstheme="minorHAnsi"/>
          <w:b/>
          <w:color w:val="FF0000"/>
          <w:sz w:val="20"/>
          <w:szCs w:val="20"/>
          <w:lang w:val="es-PE" w:eastAsia="es-MX"/>
        </w:rPr>
      </w:pPr>
      <w:r>
        <w:rPr>
          <w:rFonts w:ascii="Gadugi" w:hAnsi="Gadugi" w:cstheme="minorHAnsi"/>
          <w:b/>
          <w:color w:val="FF0000"/>
          <w:sz w:val="20"/>
          <w:szCs w:val="20"/>
          <w:highlight w:val="yellow"/>
          <w:lang w:val="es-PE" w:eastAsia="es-MX"/>
        </w:rPr>
        <w:t>VERIFICAR EL HORARIO DE LOS BOTES ANTES DE TOMAR EL VUELO DE LIMA/IQUITOS/LIMA</w:t>
      </w:r>
    </w:p>
    <w:p w14:paraId="3E81671E" w14:textId="77777777" w:rsidR="0054493E" w:rsidRDefault="0054493E" w:rsidP="0054493E">
      <w:pPr>
        <w:spacing w:before="100" w:beforeAutospacing="1" w:after="100" w:afterAutospacing="1"/>
        <w:rPr>
          <w:rFonts w:ascii="Gadugi" w:hAnsi="Gadugi" w:cstheme="minorHAnsi"/>
          <w:b/>
          <w:color w:val="FF0000"/>
          <w:sz w:val="20"/>
          <w:szCs w:val="20"/>
          <w:lang w:val="es-PE" w:eastAsia="es-MX"/>
        </w:rPr>
      </w:pPr>
      <w:r>
        <w:rPr>
          <w:rFonts w:ascii="Gadugi" w:hAnsi="Gadugi" w:cstheme="minorHAnsi"/>
          <w:b/>
          <w:color w:val="FF0000"/>
          <w:sz w:val="20"/>
          <w:szCs w:val="20"/>
          <w:lang w:val="es-PE" w:eastAsia="es-MX"/>
        </w:rPr>
        <w:t>HORARIO DE BOTES:</w:t>
      </w:r>
    </w:p>
    <w:p w14:paraId="055DC10B" w14:textId="77777777" w:rsidR="0054493E" w:rsidRDefault="0054493E" w:rsidP="0054493E">
      <w:pPr>
        <w:pStyle w:val="Prrafodelista"/>
        <w:numPr>
          <w:ilvl w:val="0"/>
          <w:numId w:val="31"/>
        </w:numPr>
        <w:spacing w:before="100" w:beforeAutospacing="1" w:after="100" w:afterAutospacing="1"/>
        <w:rPr>
          <w:rFonts w:ascii="Gadugi" w:hAnsi="Gadugi" w:cstheme="minorHAnsi"/>
          <w:color w:val="FF0000"/>
          <w:sz w:val="20"/>
          <w:szCs w:val="20"/>
          <w:lang w:val="es-PE" w:eastAsia="es-MX"/>
        </w:rPr>
      </w:pPr>
      <w:r>
        <w:rPr>
          <w:rFonts w:ascii="Gadugi" w:hAnsi="Gadugi" w:cstheme="minorHAnsi"/>
          <w:b/>
          <w:color w:val="FF0000"/>
          <w:sz w:val="20"/>
          <w:szCs w:val="20"/>
          <w:lang w:val="es-PE" w:eastAsia="es-MX"/>
        </w:rPr>
        <w:lastRenderedPageBreak/>
        <w:t>Salida a la selva:</w:t>
      </w:r>
      <w:r>
        <w:rPr>
          <w:rFonts w:ascii="Gadugi" w:hAnsi="Gadugi" w:cstheme="minorHAnsi"/>
          <w:color w:val="FF0000"/>
          <w:sz w:val="20"/>
          <w:szCs w:val="20"/>
          <w:lang w:val="es-PE" w:eastAsia="es-MX"/>
        </w:rPr>
        <w:t xml:space="preserve"> Todos los días a las 10:00 </w:t>
      </w:r>
      <w:proofErr w:type="spellStart"/>
      <w:r>
        <w:rPr>
          <w:rFonts w:ascii="Gadugi" w:hAnsi="Gadugi" w:cstheme="minorHAnsi"/>
          <w:color w:val="FF0000"/>
          <w:sz w:val="20"/>
          <w:szCs w:val="20"/>
          <w:lang w:val="es-PE" w:eastAsia="es-MX"/>
        </w:rPr>
        <w:t>hrs</w:t>
      </w:r>
      <w:proofErr w:type="spellEnd"/>
      <w:r>
        <w:rPr>
          <w:rFonts w:ascii="Gadugi" w:hAnsi="Gadugi" w:cstheme="minorHAnsi"/>
          <w:color w:val="FF0000"/>
          <w:sz w:val="20"/>
          <w:szCs w:val="20"/>
          <w:lang w:val="es-PE" w:eastAsia="es-MX"/>
        </w:rPr>
        <w:t xml:space="preserve"> (partida del bote)</w:t>
      </w:r>
    </w:p>
    <w:p w14:paraId="78C37FFC" w14:textId="77777777" w:rsidR="0054493E" w:rsidRDefault="0054493E" w:rsidP="0054493E">
      <w:pPr>
        <w:pStyle w:val="Prrafodelista"/>
        <w:numPr>
          <w:ilvl w:val="0"/>
          <w:numId w:val="31"/>
        </w:numPr>
        <w:spacing w:before="100" w:beforeAutospacing="1" w:after="100" w:afterAutospacing="1"/>
        <w:rPr>
          <w:rFonts w:ascii="Gadugi" w:hAnsi="Gadugi" w:cstheme="minorHAnsi"/>
          <w:color w:val="FF0000"/>
          <w:sz w:val="20"/>
          <w:szCs w:val="20"/>
          <w:lang w:val="es-PE" w:eastAsia="es-MX"/>
        </w:rPr>
      </w:pPr>
      <w:r>
        <w:rPr>
          <w:rFonts w:ascii="Gadugi" w:hAnsi="Gadugi" w:cstheme="minorHAnsi"/>
          <w:b/>
          <w:color w:val="FF0000"/>
          <w:sz w:val="20"/>
          <w:szCs w:val="20"/>
          <w:lang w:val="es-PE" w:eastAsia="es-MX"/>
        </w:rPr>
        <w:t>Retorno a Iquitos:</w:t>
      </w:r>
      <w:r>
        <w:rPr>
          <w:rFonts w:ascii="Gadugi" w:hAnsi="Gadugi" w:cstheme="minorHAnsi"/>
          <w:color w:val="FF0000"/>
          <w:sz w:val="20"/>
          <w:szCs w:val="20"/>
          <w:lang w:val="es-PE" w:eastAsia="es-MX"/>
        </w:rPr>
        <w:t xml:space="preserve"> Todos los días a las 14:30 </w:t>
      </w:r>
      <w:proofErr w:type="spellStart"/>
      <w:r>
        <w:rPr>
          <w:rFonts w:ascii="Gadugi" w:hAnsi="Gadugi" w:cstheme="minorHAnsi"/>
          <w:color w:val="FF0000"/>
          <w:sz w:val="20"/>
          <w:szCs w:val="20"/>
          <w:lang w:val="es-PE" w:eastAsia="es-MX"/>
        </w:rPr>
        <w:t>hrs</w:t>
      </w:r>
      <w:proofErr w:type="spellEnd"/>
      <w:r>
        <w:rPr>
          <w:rFonts w:ascii="Gadugi" w:hAnsi="Gadugi" w:cstheme="minorHAnsi"/>
          <w:color w:val="FF0000"/>
          <w:sz w:val="20"/>
          <w:szCs w:val="20"/>
          <w:lang w:val="es-PE" w:eastAsia="es-MX"/>
        </w:rPr>
        <w:t xml:space="preserve"> (después del almuerzo)</w:t>
      </w:r>
      <w:r>
        <w:rPr>
          <w:rFonts w:ascii="Gadugi" w:hAnsi="Gadugi" w:cstheme="minorHAnsi"/>
          <w:color w:val="FF0000"/>
          <w:sz w:val="20"/>
          <w:szCs w:val="20"/>
          <w:lang w:val="es-PE" w:eastAsia="es-MX"/>
        </w:rPr>
        <w:br/>
        <w:t>(Si necesitas horarios diferentes), podemos coordinarlo. Aplica un costo adicional por traslado especial.</w:t>
      </w:r>
    </w:p>
    <w:p w14:paraId="533C0CE7" w14:textId="77777777" w:rsidR="00846717" w:rsidRPr="001A33BA" w:rsidRDefault="00846717" w:rsidP="009D00E6">
      <w:pPr>
        <w:keepNext/>
        <w:shd w:val="clear" w:color="auto" w:fill="FFFFFF"/>
        <w:outlineLvl w:val="0"/>
        <w:rPr>
          <w:rFonts w:ascii="Gadugi" w:hAnsi="Gadugi"/>
          <w:b/>
          <w:bCs/>
          <w:color w:val="000000"/>
          <w:sz w:val="20"/>
          <w:szCs w:val="20"/>
        </w:rPr>
      </w:pPr>
    </w:p>
    <w:p w14:paraId="61161D33" w14:textId="77777777" w:rsidR="009D00E6" w:rsidRPr="00AD10E8" w:rsidRDefault="009D00E6" w:rsidP="009D00E6">
      <w:pPr>
        <w:rPr>
          <w:rFonts w:ascii="Gadugi" w:hAnsi="Gadugi" w:cs="Arial"/>
          <w:sz w:val="20"/>
          <w:szCs w:val="20"/>
        </w:rPr>
      </w:pPr>
    </w:p>
    <w:p w14:paraId="579233D3" w14:textId="77777777" w:rsidR="00FF47CA" w:rsidRPr="00B436F1" w:rsidRDefault="00FF47CA" w:rsidP="00FF47CA">
      <w:pPr>
        <w:rPr>
          <w:rFonts w:ascii="Gadugi" w:hAnsi="Gadugi" w:cs="Tahoma"/>
          <w:b/>
          <w:color w:val="000000"/>
          <w:sz w:val="20"/>
          <w:szCs w:val="20"/>
          <w:lang w:val="es-PE"/>
        </w:rPr>
      </w:pPr>
      <w:r w:rsidRPr="00B436F1">
        <w:rPr>
          <w:rFonts w:ascii="Gadugi" w:hAnsi="Gadugi" w:cs="Tahoma"/>
          <w:b/>
          <w:color w:val="000000"/>
          <w:sz w:val="20"/>
          <w:szCs w:val="20"/>
          <w:lang w:val="es-PE"/>
        </w:rPr>
        <w:t>ITINERARIO</w:t>
      </w:r>
    </w:p>
    <w:p w14:paraId="1EDB0962" w14:textId="77777777" w:rsidR="00FF47CA" w:rsidRPr="00B436F1" w:rsidRDefault="00FF47CA" w:rsidP="00FF47CA">
      <w:pPr>
        <w:rPr>
          <w:rFonts w:ascii="Gadugi" w:hAnsi="Gadugi" w:cs="Tahoma"/>
          <w:b/>
          <w:color w:val="000000"/>
          <w:sz w:val="20"/>
          <w:szCs w:val="20"/>
          <w:lang w:val="es-PE"/>
        </w:rPr>
      </w:pPr>
    </w:p>
    <w:p w14:paraId="5403C560" w14:textId="77777777" w:rsidR="00FF47CA" w:rsidRDefault="00FF47CA" w:rsidP="00FF47CA">
      <w:pPr>
        <w:pStyle w:val="Sinespaciado"/>
        <w:jc w:val="both"/>
        <w:rPr>
          <w:rStyle w:val="Textoennegrita"/>
          <w:rFonts w:ascii="Gadugi" w:hAnsi="Gadugi" w:cs="Arial"/>
          <w:color w:val="000000"/>
          <w:sz w:val="20"/>
          <w:szCs w:val="20"/>
        </w:rPr>
      </w:pPr>
      <w:r w:rsidRPr="0094589B">
        <w:rPr>
          <w:rFonts w:ascii="Gadugi" w:hAnsi="Gadugi"/>
          <w:b/>
          <w:color w:val="000000"/>
          <w:sz w:val="20"/>
          <w:szCs w:val="20"/>
        </w:rPr>
        <w:t>D</w:t>
      </w:r>
      <w:r w:rsidRPr="0094589B">
        <w:rPr>
          <w:rFonts w:ascii="Gadugi" w:hAnsi="Gadugi" w:cs="Cambria"/>
          <w:b/>
          <w:color w:val="000000"/>
          <w:sz w:val="20"/>
          <w:szCs w:val="20"/>
        </w:rPr>
        <w:t>Í</w:t>
      </w:r>
      <w:r w:rsidRPr="0094589B">
        <w:rPr>
          <w:rFonts w:ascii="Gadugi" w:hAnsi="Gadugi"/>
          <w:b/>
          <w:color w:val="000000"/>
          <w:sz w:val="20"/>
          <w:szCs w:val="20"/>
        </w:rPr>
        <w:t xml:space="preserve">A 1: </w:t>
      </w:r>
      <w:r w:rsidRPr="0094589B">
        <w:rPr>
          <w:rStyle w:val="Textoennegrita"/>
          <w:rFonts w:ascii="Gadugi" w:hAnsi="Gadugi" w:cs="Arial"/>
          <w:color w:val="000000"/>
          <w:sz w:val="20"/>
          <w:szCs w:val="20"/>
        </w:rPr>
        <w:t xml:space="preserve">IQUITOS IN </w:t>
      </w:r>
      <w:r w:rsidRPr="0094589B">
        <w:rPr>
          <w:rStyle w:val="Textoennegrita"/>
          <w:rFonts w:ascii="Gadugi" w:hAnsi="Gadugi" w:cs="Times New Roman"/>
          <w:color w:val="000000"/>
          <w:sz w:val="20"/>
          <w:szCs w:val="20"/>
        </w:rPr>
        <w:t>–</w:t>
      </w:r>
      <w:r w:rsidRPr="0094589B">
        <w:rPr>
          <w:rStyle w:val="Textoennegrita"/>
          <w:rFonts w:ascii="Gadugi" w:hAnsi="Gadugi" w:cs="Arial"/>
          <w:color w:val="000000"/>
          <w:sz w:val="20"/>
          <w:szCs w:val="20"/>
        </w:rPr>
        <w:t xml:space="preserve"> CUMACEBA LODGE</w:t>
      </w:r>
    </w:p>
    <w:p w14:paraId="2FB7C65F" w14:textId="77777777" w:rsidR="00FF47CA" w:rsidRPr="00151C08" w:rsidRDefault="00FF47CA" w:rsidP="00FF47CA">
      <w:pPr>
        <w:pStyle w:val="Sinespaciado"/>
        <w:jc w:val="both"/>
        <w:rPr>
          <w:rFonts w:ascii="Gadugi" w:hAnsi="Gadugi" w:cs="Arial"/>
          <w:color w:val="000000"/>
          <w:sz w:val="20"/>
          <w:szCs w:val="20"/>
        </w:rPr>
      </w:pPr>
      <w:r w:rsidRPr="0094589B">
        <w:rPr>
          <w:rFonts w:ascii="Gadugi" w:hAnsi="Gadugi" w:cstheme="minorHAnsi"/>
          <w:color w:val="000000"/>
          <w:sz w:val="20"/>
          <w:szCs w:val="20"/>
        </w:rPr>
        <w:t xml:space="preserve">Tu aventura comienza con el recojo en el aeropuerto u hotel. Iniciaremos con un fascinante recorrido peatonal por el centro histórico de Iquitos, donde revivirás la época dorada del caucho explorando joyas arquitectónicas como la emblemática Casa de Fierro (diseñada por </w:t>
      </w:r>
      <w:proofErr w:type="spellStart"/>
      <w:r w:rsidRPr="0094589B">
        <w:rPr>
          <w:rFonts w:ascii="Gadugi" w:hAnsi="Gadugi" w:cstheme="minorHAnsi"/>
          <w:color w:val="000000"/>
          <w:sz w:val="20"/>
          <w:szCs w:val="20"/>
        </w:rPr>
        <w:t>Gustave</w:t>
      </w:r>
      <w:proofErr w:type="spellEnd"/>
      <w:r w:rsidRPr="0094589B">
        <w:rPr>
          <w:rFonts w:ascii="Gadugi" w:hAnsi="Gadugi" w:cstheme="minorHAnsi"/>
          <w:color w:val="000000"/>
          <w:sz w:val="20"/>
          <w:szCs w:val="20"/>
        </w:rPr>
        <w:t xml:space="preserve"> </w:t>
      </w:r>
      <w:r w:rsidRPr="00FF47CA">
        <w:rPr>
          <w:rFonts w:ascii="Gadugi" w:hAnsi="Gadugi" w:cstheme="minorHAnsi"/>
          <w:color w:val="000000"/>
          <w:sz w:val="20"/>
          <w:szCs w:val="20"/>
        </w:rPr>
        <w:t xml:space="preserve">Eiffel), el legendario Hotel Palace, la Casa Cohen y la Casa </w:t>
      </w:r>
      <w:proofErr w:type="spellStart"/>
      <w:r w:rsidRPr="00FF47CA">
        <w:rPr>
          <w:rFonts w:ascii="Gadugi" w:hAnsi="Gadugi" w:cstheme="minorHAnsi"/>
          <w:color w:val="000000"/>
          <w:sz w:val="20"/>
          <w:szCs w:val="20"/>
        </w:rPr>
        <w:t>Fitzcarraldo</w:t>
      </w:r>
      <w:proofErr w:type="spellEnd"/>
      <w:r w:rsidRPr="00FF47CA">
        <w:rPr>
          <w:rFonts w:ascii="Gadugi" w:hAnsi="Gadugi" w:cstheme="minorHAnsi"/>
          <w:color w:val="000000"/>
          <w:sz w:val="20"/>
          <w:szCs w:val="20"/>
        </w:rPr>
        <w:t xml:space="preserve">, testigos silenciosos de historias increíbles. Desde el embarcadero, zarparemos por el río </w:t>
      </w:r>
      <w:proofErr w:type="spellStart"/>
      <w:r w:rsidRPr="00FF47CA">
        <w:rPr>
          <w:rFonts w:ascii="Gadugi" w:hAnsi="Gadugi" w:cstheme="minorHAnsi"/>
          <w:color w:val="000000"/>
          <w:sz w:val="20"/>
          <w:szCs w:val="20"/>
        </w:rPr>
        <w:t>Itaya</w:t>
      </w:r>
      <w:proofErr w:type="spellEnd"/>
      <w:r w:rsidRPr="00FF47CA">
        <w:rPr>
          <w:rFonts w:ascii="Gadugi" w:hAnsi="Gadugi" w:cstheme="minorHAnsi"/>
          <w:color w:val="000000"/>
          <w:sz w:val="20"/>
          <w:szCs w:val="20"/>
        </w:rPr>
        <w:t xml:space="preserve"> hacia el imponente Amazonas, el río más caudaloso del mundo. Durante la navegación, admirarás el impresionante puente sobre el río Nanay, el más grande del Perú, conectando la ciudad con la inmensidad de la selva. Mientras avanzamos río abajo, observarás auténticas comunidades ribereñas que viven al ritmo ancestral del Amazonas. Llegada a</w:t>
      </w:r>
      <w:r w:rsidRPr="00FF47CA">
        <w:rPr>
          <w:rStyle w:val="apple-converted-space"/>
          <w:rFonts w:ascii="Gadugi" w:hAnsi="Gadugi" w:cstheme="minorHAnsi"/>
          <w:b/>
          <w:color w:val="000000"/>
          <w:sz w:val="20"/>
          <w:szCs w:val="20"/>
        </w:rPr>
        <w:t> </w:t>
      </w:r>
      <w:proofErr w:type="spellStart"/>
      <w:r w:rsidRPr="00FF47CA">
        <w:rPr>
          <w:rStyle w:val="Textoennegrita"/>
          <w:rFonts w:ascii="Gadugi" w:hAnsi="Gadugi" w:cstheme="minorHAnsi"/>
          <w:b w:val="0"/>
          <w:color w:val="000000"/>
          <w:sz w:val="20"/>
          <w:szCs w:val="20"/>
        </w:rPr>
        <w:t>Cumaceba</w:t>
      </w:r>
      <w:proofErr w:type="spellEnd"/>
      <w:r w:rsidRPr="00FF47CA">
        <w:rPr>
          <w:rStyle w:val="Textoennegrita"/>
          <w:rFonts w:ascii="Gadugi" w:hAnsi="Gadugi" w:cstheme="minorHAnsi"/>
          <w:b w:val="0"/>
          <w:color w:val="000000"/>
          <w:sz w:val="20"/>
          <w:szCs w:val="20"/>
        </w:rPr>
        <w:t xml:space="preserve"> </w:t>
      </w:r>
      <w:proofErr w:type="spellStart"/>
      <w:r w:rsidRPr="00FF47CA">
        <w:rPr>
          <w:rStyle w:val="Textoennegrita"/>
          <w:rFonts w:ascii="Gadugi" w:hAnsi="Gadugi" w:cstheme="minorHAnsi"/>
          <w:b w:val="0"/>
          <w:color w:val="000000"/>
          <w:sz w:val="20"/>
          <w:szCs w:val="20"/>
        </w:rPr>
        <w:t>Ecolodge</w:t>
      </w:r>
      <w:proofErr w:type="spellEnd"/>
      <w:r w:rsidRPr="00FF47CA">
        <w:rPr>
          <w:rFonts w:ascii="Gadugi" w:hAnsi="Gadugi" w:cstheme="minorHAnsi"/>
          <w:b/>
          <w:color w:val="000000"/>
          <w:sz w:val="20"/>
          <w:szCs w:val="20"/>
        </w:rPr>
        <w:t>,</w:t>
      </w:r>
      <w:r w:rsidRPr="00FF47CA">
        <w:rPr>
          <w:rFonts w:ascii="Gadugi" w:hAnsi="Gadugi" w:cstheme="minorHAnsi"/>
          <w:color w:val="000000"/>
          <w:sz w:val="20"/>
          <w:szCs w:val="20"/>
        </w:rPr>
        <w:t xml:space="preserve"> tu hogar en medio de la selva. Después de instalarte en tu acogedora cabaña, disfrutarás de un delicioso almuerzo con sabores típicos de la región. Por la tarde, adéntrate en la selva virgen en una caminata guiada donde descubrirás secretos de plantas medicinales, árboles gigantes y tendrás la oportunidad única de</w:t>
      </w:r>
      <w:r w:rsidRPr="00FF47CA">
        <w:rPr>
          <w:rStyle w:val="apple-converted-space"/>
          <w:rFonts w:ascii="Gadugi" w:hAnsi="Gadugi" w:cstheme="minorHAnsi"/>
          <w:color w:val="000000"/>
          <w:sz w:val="20"/>
          <w:szCs w:val="20"/>
        </w:rPr>
        <w:t> </w:t>
      </w:r>
      <w:r w:rsidRPr="00FF47CA">
        <w:rPr>
          <w:rStyle w:val="Textoennegrita"/>
          <w:rFonts w:ascii="Gadugi" w:hAnsi="Gadugi" w:cstheme="minorHAnsi"/>
          <w:b w:val="0"/>
          <w:color w:val="000000"/>
          <w:sz w:val="20"/>
          <w:szCs w:val="20"/>
        </w:rPr>
        <w:t>interactuar y alimentar monos ardilla</w:t>
      </w:r>
      <w:r w:rsidRPr="00FF47CA">
        <w:rPr>
          <w:rStyle w:val="apple-converted-space"/>
          <w:rFonts w:ascii="Gadugi" w:hAnsi="Gadugi" w:cstheme="minorHAnsi"/>
          <w:color w:val="000000"/>
          <w:sz w:val="20"/>
          <w:szCs w:val="20"/>
        </w:rPr>
        <w:t> </w:t>
      </w:r>
      <w:r w:rsidRPr="00FF47CA">
        <w:rPr>
          <w:rFonts w:ascii="Gadugi" w:hAnsi="Gadugi" w:cstheme="minorHAnsi"/>
          <w:color w:val="000000"/>
          <w:sz w:val="20"/>
          <w:szCs w:val="20"/>
        </w:rPr>
        <w:t>en su hábitat natural. Si las condiciones lo permiten, serás testigo de una de las puestas de sol más hermosas que verás en tu vida, reflejándose en las aguas del Amazonas. Tras la cena, prepárate para una</w:t>
      </w:r>
      <w:r w:rsidRPr="00FF47CA">
        <w:rPr>
          <w:rStyle w:val="apple-converted-space"/>
          <w:rFonts w:ascii="Gadugi" w:hAnsi="Gadugi" w:cstheme="minorHAnsi"/>
          <w:color w:val="000000"/>
          <w:sz w:val="20"/>
          <w:szCs w:val="20"/>
        </w:rPr>
        <w:t> </w:t>
      </w:r>
      <w:r w:rsidRPr="00FF47CA">
        <w:rPr>
          <w:rStyle w:val="Textoennegrita"/>
          <w:rFonts w:ascii="Gadugi" w:hAnsi="Gadugi" w:cstheme="minorHAnsi"/>
          <w:b w:val="0"/>
          <w:color w:val="000000"/>
          <w:sz w:val="20"/>
          <w:szCs w:val="20"/>
        </w:rPr>
        <w:t>aventura nocturna en canoa</w:t>
      </w:r>
      <w:r w:rsidRPr="00FF47CA">
        <w:rPr>
          <w:rStyle w:val="apple-converted-space"/>
          <w:rFonts w:ascii="Gadugi" w:hAnsi="Gadugi" w:cstheme="minorHAnsi"/>
          <w:color w:val="000000"/>
          <w:sz w:val="20"/>
          <w:szCs w:val="20"/>
        </w:rPr>
        <w:t> </w:t>
      </w:r>
      <w:r w:rsidRPr="00FF47CA">
        <w:rPr>
          <w:rFonts w:ascii="Gadugi" w:hAnsi="Gadugi" w:cstheme="minorHAnsi"/>
          <w:color w:val="000000"/>
          <w:sz w:val="20"/>
          <w:szCs w:val="20"/>
        </w:rPr>
        <w:t xml:space="preserve">por la misteriosa laguna </w:t>
      </w:r>
      <w:proofErr w:type="spellStart"/>
      <w:r w:rsidRPr="00FF47CA">
        <w:rPr>
          <w:rFonts w:ascii="Gadugi" w:hAnsi="Gadugi" w:cstheme="minorHAnsi"/>
          <w:color w:val="000000"/>
          <w:sz w:val="20"/>
          <w:szCs w:val="20"/>
        </w:rPr>
        <w:t>Shansho</w:t>
      </w:r>
      <w:proofErr w:type="spellEnd"/>
      <w:r w:rsidRPr="00FF47CA">
        <w:rPr>
          <w:rFonts w:ascii="Gadugi" w:hAnsi="Gadugi" w:cstheme="minorHAnsi"/>
          <w:color w:val="000000"/>
          <w:sz w:val="20"/>
          <w:szCs w:val="20"/>
        </w:rPr>
        <w:t xml:space="preserve">. Bajo el manto estrellado, buscaremos caimanes con linternas mientras la sinfonía nocturna de la selva te envuelve: grillos, ranas, aves nocturnas y el susurro del viento entre los árboles. De regreso al </w:t>
      </w:r>
      <w:proofErr w:type="spellStart"/>
      <w:r w:rsidRPr="00FF47CA">
        <w:rPr>
          <w:rFonts w:ascii="Gadugi" w:hAnsi="Gadugi" w:cstheme="minorHAnsi"/>
          <w:color w:val="000000"/>
          <w:sz w:val="20"/>
          <w:szCs w:val="20"/>
        </w:rPr>
        <w:t>lodge</w:t>
      </w:r>
      <w:proofErr w:type="spellEnd"/>
      <w:r w:rsidRPr="00FF47CA">
        <w:rPr>
          <w:rFonts w:ascii="Gadugi" w:hAnsi="Gadugi" w:cstheme="minorHAnsi"/>
          <w:color w:val="000000"/>
          <w:sz w:val="20"/>
          <w:szCs w:val="20"/>
        </w:rPr>
        <w:t xml:space="preserve">, nuestro guía compartirá cautivadoras leyendas y mitos amazónicos. Noche mágica en </w:t>
      </w:r>
      <w:proofErr w:type="spellStart"/>
      <w:r w:rsidRPr="00FF47CA">
        <w:rPr>
          <w:rFonts w:ascii="Gadugi" w:hAnsi="Gadugi" w:cstheme="minorHAnsi"/>
          <w:color w:val="000000"/>
          <w:sz w:val="20"/>
          <w:szCs w:val="20"/>
        </w:rPr>
        <w:t>Cumaceba</w:t>
      </w:r>
      <w:proofErr w:type="spellEnd"/>
      <w:r w:rsidRPr="00FF47CA">
        <w:rPr>
          <w:rFonts w:ascii="Gadugi" w:hAnsi="Gadugi" w:cstheme="minorHAnsi"/>
          <w:color w:val="000000"/>
          <w:sz w:val="20"/>
          <w:szCs w:val="20"/>
        </w:rPr>
        <w:t xml:space="preserve"> </w:t>
      </w:r>
      <w:proofErr w:type="spellStart"/>
      <w:r w:rsidRPr="00FF47CA">
        <w:rPr>
          <w:rFonts w:ascii="Gadugi" w:hAnsi="Gadugi" w:cstheme="minorHAnsi"/>
          <w:color w:val="000000"/>
          <w:sz w:val="20"/>
          <w:szCs w:val="20"/>
        </w:rPr>
        <w:t>Ecolodge</w:t>
      </w:r>
      <w:proofErr w:type="spellEnd"/>
      <w:r w:rsidRPr="00FF47CA">
        <w:rPr>
          <w:rFonts w:ascii="Gadugi" w:hAnsi="Gadugi" w:cstheme="minorHAnsi"/>
          <w:color w:val="000000"/>
          <w:sz w:val="20"/>
          <w:szCs w:val="20"/>
        </w:rPr>
        <w:t>.</w:t>
      </w:r>
    </w:p>
    <w:p w14:paraId="384203D4" w14:textId="77777777" w:rsidR="00FF47CA" w:rsidRPr="0094589B" w:rsidRDefault="00FF47CA" w:rsidP="00FF47CA">
      <w:pPr>
        <w:pStyle w:val="Sinespaciado"/>
        <w:jc w:val="both"/>
        <w:rPr>
          <w:rFonts w:ascii="Gadugi" w:hAnsi="Gadugi" w:cs="Arial"/>
          <w:color w:val="000000"/>
          <w:sz w:val="20"/>
          <w:szCs w:val="20"/>
        </w:rPr>
      </w:pPr>
    </w:p>
    <w:p w14:paraId="5799A345" w14:textId="77777777" w:rsidR="00FF47CA" w:rsidRDefault="00FF47CA" w:rsidP="00FF47CA">
      <w:pPr>
        <w:pStyle w:val="Sinespaciado"/>
        <w:jc w:val="both"/>
        <w:rPr>
          <w:rStyle w:val="Textoennegrita"/>
          <w:rFonts w:ascii="Gadugi" w:hAnsi="Gadugi" w:cs="Arial"/>
          <w:color w:val="000000"/>
          <w:sz w:val="20"/>
          <w:szCs w:val="20"/>
        </w:rPr>
      </w:pPr>
      <w:r w:rsidRPr="0094589B">
        <w:rPr>
          <w:rFonts w:ascii="Gadugi" w:hAnsi="Gadugi"/>
          <w:b/>
          <w:color w:val="000000"/>
          <w:sz w:val="20"/>
          <w:szCs w:val="20"/>
        </w:rPr>
        <w:t>D</w:t>
      </w:r>
      <w:r w:rsidRPr="0094589B">
        <w:rPr>
          <w:rFonts w:ascii="Gadugi" w:hAnsi="Gadugi" w:cs="Cambria"/>
          <w:b/>
          <w:color w:val="000000"/>
          <w:sz w:val="20"/>
          <w:szCs w:val="20"/>
        </w:rPr>
        <w:t>Í</w:t>
      </w:r>
      <w:r w:rsidRPr="0094589B">
        <w:rPr>
          <w:rFonts w:ascii="Gadugi" w:hAnsi="Gadugi"/>
          <w:b/>
          <w:color w:val="000000"/>
          <w:sz w:val="20"/>
          <w:szCs w:val="20"/>
        </w:rPr>
        <w:t xml:space="preserve">A 2: </w:t>
      </w:r>
      <w:r w:rsidRPr="0094589B">
        <w:rPr>
          <w:rStyle w:val="Textoennegrita"/>
          <w:rFonts w:ascii="Gadugi" w:hAnsi="Gadugi" w:cs="Arial"/>
          <w:color w:val="000000"/>
          <w:sz w:val="20"/>
          <w:szCs w:val="20"/>
        </w:rPr>
        <w:t xml:space="preserve">CUMACEBA LODGE </w:t>
      </w:r>
      <w:r w:rsidRPr="0094589B">
        <w:rPr>
          <w:rStyle w:val="Textoennegrita"/>
          <w:rFonts w:ascii="Gadugi" w:hAnsi="Gadugi" w:cs="Times New Roman"/>
          <w:color w:val="000000"/>
          <w:sz w:val="20"/>
          <w:szCs w:val="20"/>
        </w:rPr>
        <w:t>–</w:t>
      </w:r>
      <w:r w:rsidRPr="0094589B">
        <w:rPr>
          <w:rStyle w:val="Textoennegrita"/>
          <w:rFonts w:ascii="Gadugi" w:hAnsi="Gadugi" w:cs="Arial"/>
          <w:color w:val="000000"/>
          <w:sz w:val="20"/>
          <w:szCs w:val="20"/>
        </w:rPr>
        <w:t xml:space="preserve"> IQUITOS OUT</w:t>
      </w:r>
    </w:p>
    <w:p w14:paraId="3C19844E" w14:textId="77777777" w:rsidR="00FF47CA" w:rsidRPr="00FF47CA" w:rsidRDefault="00FF47CA" w:rsidP="00FF47CA">
      <w:pPr>
        <w:pStyle w:val="Sinespaciado"/>
        <w:jc w:val="both"/>
        <w:rPr>
          <w:rFonts w:ascii="Gadugi" w:hAnsi="Gadugi" w:cs="Arial"/>
          <w:color w:val="000000"/>
          <w:sz w:val="20"/>
          <w:szCs w:val="20"/>
        </w:rPr>
      </w:pPr>
      <w:r w:rsidRPr="00FF47CA">
        <w:rPr>
          <w:rFonts w:ascii="Gadugi" w:hAnsi="Gadugi" w:cstheme="minorHAnsi"/>
          <w:color w:val="000000"/>
          <w:sz w:val="20"/>
          <w:szCs w:val="20"/>
        </w:rPr>
        <w:t>Despierta con los primeros rayos del sol loretano en una</w:t>
      </w:r>
      <w:r w:rsidRPr="00FF47CA">
        <w:rPr>
          <w:rStyle w:val="apple-converted-space"/>
          <w:rFonts w:ascii="Gadugi" w:hAnsi="Gadugi" w:cstheme="minorHAnsi"/>
          <w:b/>
          <w:color w:val="000000"/>
          <w:sz w:val="20"/>
          <w:szCs w:val="20"/>
        </w:rPr>
        <w:t> </w:t>
      </w:r>
      <w:r w:rsidRPr="00FF47CA">
        <w:rPr>
          <w:rStyle w:val="Textoennegrita"/>
          <w:rFonts w:ascii="Gadugi" w:hAnsi="Gadugi" w:cstheme="minorHAnsi"/>
          <w:b w:val="0"/>
          <w:color w:val="000000"/>
          <w:sz w:val="20"/>
          <w:szCs w:val="20"/>
        </w:rPr>
        <w:t>excursión matutina especial</w:t>
      </w:r>
      <w:r w:rsidRPr="00FF47CA">
        <w:rPr>
          <w:rStyle w:val="apple-converted-space"/>
          <w:rFonts w:ascii="Gadugi" w:hAnsi="Gadugi" w:cstheme="minorHAnsi"/>
          <w:color w:val="000000"/>
          <w:sz w:val="20"/>
          <w:szCs w:val="20"/>
        </w:rPr>
        <w:t> </w:t>
      </w:r>
      <w:r w:rsidRPr="00FF47CA">
        <w:rPr>
          <w:rFonts w:ascii="Gadugi" w:hAnsi="Gadugi" w:cstheme="minorHAnsi"/>
          <w:color w:val="000000"/>
          <w:sz w:val="20"/>
          <w:szCs w:val="20"/>
        </w:rPr>
        <w:t>para observar el despertar de las aves amazónicas en su hábitat natural. El amanecer en el Amazonas es un espectáculo que recordarás para siempre. Después de un energizante desayuno, visitaremos el</w:t>
      </w:r>
      <w:r w:rsidRPr="00FF47CA">
        <w:rPr>
          <w:rStyle w:val="apple-converted-space"/>
          <w:rFonts w:ascii="Gadugi" w:hAnsi="Gadugi" w:cstheme="minorHAnsi"/>
          <w:color w:val="000000"/>
          <w:sz w:val="20"/>
          <w:szCs w:val="20"/>
        </w:rPr>
        <w:t> </w:t>
      </w:r>
      <w:proofErr w:type="spellStart"/>
      <w:r w:rsidRPr="00FF47CA">
        <w:rPr>
          <w:rStyle w:val="Textoennegrita"/>
          <w:rFonts w:ascii="Gadugi" w:hAnsi="Gadugi" w:cstheme="minorHAnsi"/>
          <w:b w:val="0"/>
          <w:color w:val="000000"/>
          <w:sz w:val="20"/>
          <w:szCs w:val="20"/>
        </w:rPr>
        <w:t>zoocriadero</w:t>
      </w:r>
      <w:proofErr w:type="spellEnd"/>
      <w:r w:rsidRPr="00FF47CA">
        <w:rPr>
          <w:rStyle w:val="Textoennegrita"/>
          <w:rFonts w:ascii="Gadugi" w:hAnsi="Gadugi" w:cstheme="minorHAnsi"/>
          <w:b w:val="0"/>
          <w:color w:val="000000"/>
          <w:sz w:val="20"/>
          <w:szCs w:val="20"/>
        </w:rPr>
        <w:t xml:space="preserve"> </w:t>
      </w:r>
      <w:proofErr w:type="spellStart"/>
      <w:r w:rsidRPr="00FF47CA">
        <w:rPr>
          <w:rStyle w:val="Textoennegrita"/>
          <w:rFonts w:ascii="Gadugi" w:hAnsi="Gadugi" w:cstheme="minorHAnsi"/>
          <w:b w:val="0"/>
          <w:color w:val="000000"/>
          <w:sz w:val="20"/>
          <w:szCs w:val="20"/>
        </w:rPr>
        <w:t>Neyser</w:t>
      </w:r>
      <w:proofErr w:type="spellEnd"/>
      <w:r w:rsidRPr="00FF47CA">
        <w:rPr>
          <w:rFonts w:ascii="Gadugi" w:hAnsi="Gadugi" w:cstheme="minorHAnsi"/>
          <w:b/>
          <w:color w:val="000000"/>
          <w:sz w:val="20"/>
          <w:szCs w:val="20"/>
        </w:rPr>
        <w:t>,</w:t>
      </w:r>
      <w:r w:rsidRPr="00FF47CA">
        <w:rPr>
          <w:rFonts w:ascii="Gadugi" w:hAnsi="Gadugi" w:cstheme="minorHAnsi"/>
          <w:color w:val="000000"/>
          <w:sz w:val="20"/>
          <w:szCs w:val="20"/>
        </w:rPr>
        <w:t xml:space="preserve"> un proyecto de conservación donde conocerás diversas especies de monos, adorables osos perezosos y otros animales rescatados en proceso de rehabilitación, todos en </w:t>
      </w:r>
      <w:proofErr w:type="spellStart"/>
      <w:r w:rsidRPr="00FF47CA">
        <w:rPr>
          <w:rFonts w:ascii="Gadugi" w:hAnsi="Gadugi" w:cstheme="minorHAnsi"/>
          <w:color w:val="000000"/>
          <w:sz w:val="20"/>
          <w:szCs w:val="20"/>
        </w:rPr>
        <w:t>semi</w:t>
      </w:r>
      <w:proofErr w:type="spellEnd"/>
      <w:r w:rsidRPr="00FF47CA">
        <w:rPr>
          <w:rFonts w:ascii="Gadugi" w:hAnsi="Gadugi" w:cstheme="minorHAnsi"/>
          <w:color w:val="000000"/>
          <w:sz w:val="20"/>
          <w:szCs w:val="20"/>
        </w:rPr>
        <w:t xml:space="preserve">-libertad. El momento más esperado: </w:t>
      </w:r>
      <w:r w:rsidRPr="00FF47CA">
        <w:rPr>
          <w:rFonts w:ascii="Gadugi" w:hAnsi="Gadugi" w:cstheme="minorHAnsi"/>
          <w:b/>
          <w:color w:val="000000"/>
          <w:sz w:val="20"/>
          <w:szCs w:val="20"/>
        </w:rPr>
        <w:t>¡</w:t>
      </w:r>
      <w:r w:rsidRPr="00FF47CA">
        <w:rPr>
          <w:rStyle w:val="Textoennegrita"/>
          <w:rFonts w:ascii="Gadugi" w:hAnsi="Gadugi" w:cstheme="minorHAnsi"/>
          <w:b w:val="0"/>
          <w:color w:val="000000"/>
          <w:sz w:val="20"/>
          <w:szCs w:val="20"/>
        </w:rPr>
        <w:t>la búsqueda de los delfines rosados y grises del</w:t>
      </w:r>
      <w:r w:rsidRPr="00FF47CA">
        <w:rPr>
          <w:rStyle w:val="Textoennegrita"/>
          <w:rFonts w:ascii="Gadugi" w:hAnsi="Gadugi" w:cstheme="minorHAnsi"/>
          <w:color w:val="000000"/>
          <w:sz w:val="20"/>
          <w:szCs w:val="20"/>
        </w:rPr>
        <w:t xml:space="preserve"> </w:t>
      </w:r>
      <w:r w:rsidRPr="00FF47CA">
        <w:rPr>
          <w:rStyle w:val="Textoennegrita"/>
          <w:rFonts w:ascii="Gadugi" w:hAnsi="Gadugi" w:cstheme="minorHAnsi"/>
          <w:b w:val="0"/>
          <w:color w:val="000000"/>
          <w:sz w:val="20"/>
          <w:szCs w:val="20"/>
        </w:rPr>
        <w:t>Amazonas</w:t>
      </w:r>
      <w:r w:rsidRPr="00FF47CA">
        <w:rPr>
          <w:rFonts w:ascii="Gadugi" w:hAnsi="Gadugi" w:cstheme="minorHAnsi"/>
          <w:color w:val="000000"/>
          <w:sz w:val="20"/>
          <w:szCs w:val="20"/>
        </w:rPr>
        <w:t xml:space="preserve">! Estos enigmáticos cetáceos de agua dulce son uno de los tesoros más preciados de la región. Con suerte, podrás verlos jugar en las aguas del río. Regreso al </w:t>
      </w:r>
      <w:proofErr w:type="spellStart"/>
      <w:r w:rsidRPr="00FF47CA">
        <w:rPr>
          <w:rFonts w:ascii="Gadugi" w:hAnsi="Gadugi" w:cstheme="minorHAnsi"/>
          <w:color w:val="000000"/>
          <w:sz w:val="20"/>
          <w:szCs w:val="20"/>
        </w:rPr>
        <w:t>lodge</w:t>
      </w:r>
      <w:proofErr w:type="spellEnd"/>
      <w:r w:rsidRPr="00FF47CA">
        <w:rPr>
          <w:rFonts w:ascii="Gadugi" w:hAnsi="Gadugi" w:cstheme="minorHAnsi"/>
          <w:color w:val="000000"/>
          <w:sz w:val="20"/>
          <w:szCs w:val="20"/>
        </w:rPr>
        <w:t xml:space="preserve"> para disfrutar de un último almuerzo amazónico antes de emprender el retorno a Iquitos. Traslado a tu hotel en el pintoresco</w:t>
      </w:r>
      <w:r w:rsidRPr="00FF47CA">
        <w:rPr>
          <w:rStyle w:val="apple-converted-space"/>
          <w:rFonts w:ascii="Gadugi" w:hAnsi="Gadugi" w:cstheme="minorHAnsi"/>
          <w:color w:val="000000"/>
          <w:sz w:val="20"/>
          <w:szCs w:val="20"/>
        </w:rPr>
        <w:t> </w:t>
      </w:r>
      <w:proofErr w:type="spellStart"/>
      <w:r w:rsidRPr="00FF47CA">
        <w:rPr>
          <w:rStyle w:val="Textoennegrita"/>
          <w:rFonts w:ascii="Gadugi" w:hAnsi="Gadugi" w:cstheme="minorHAnsi"/>
          <w:b w:val="0"/>
          <w:color w:val="000000"/>
          <w:sz w:val="20"/>
          <w:szCs w:val="20"/>
        </w:rPr>
        <w:t>motokar</w:t>
      </w:r>
      <w:proofErr w:type="spellEnd"/>
      <w:r w:rsidRPr="00FF47CA">
        <w:rPr>
          <w:rStyle w:val="apple-converted-space"/>
          <w:rFonts w:ascii="Gadugi" w:hAnsi="Gadugi" w:cstheme="minorHAnsi"/>
          <w:b/>
          <w:color w:val="000000"/>
          <w:sz w:val="20"/>
          <w:szCs w:val="20"/>
        </w:rPr>
        <w:t> </w:t>
      </w:r>
      <w:r w:rsidRPr="00FF47CA">
        <w:rPr>
          <w:rFonts w:ascii="Gadugi" w:hAnsi="Gadugi" w:cstheme="minorHAnsi"/>
          <w:color w:val="000000"/>
          <w:sz w:val="20"/>
          <w:szCs w:val="20"/>
        </w:rPr>
        <w:t>(el transporte más auténtico de Iquitos) o directamente al aeropuerto en vehículo privado, llevando contigo recuerdos inolvidables del Amazonas.</w:t>
      </w:r>
    </w:p>
    <w:p w14:paraId="04025687" w14:textId="548AE3DC" w:rsidR="009D00E6" w:rsidRPr="008C0401" w:rsidRDefault="009D00E6" w:rsidP="009D00E6">
      <w:pPr>
        <w:jc w:val="both"/>
        <w:rPr>
          <w:rFonts w:ascii="Gadugi" w:hAnsi="Gadugi" w:cs="Arial"/>
          <w:sz w:val="20"/>
          <w:szCs w:val="20"/>
        </w:rPr>
      </w:pPr>
      <w:r w:rsidRPr="00FF47CA">
        <w:rPr>
          <w:rFonts w:ascii="Gadugi" w:hAnsi="Gadugi" w:cs="Arial"/>
          <w:sz w:val="20"/>
          <w:szCs w:val="20"/>
        </w:rPr>
        <w:t>Retorno a la ciudad de Iquitos. Traslado al hotel</w:t>
      </w:r>
      <w:r>
        <w:rPr>
          <w:rFonts w:ascii="Gadugi" w:hAnsi="Gadugi" w:cs="Arial"/>
          <w:sz w:val="20"/>
          <w:szCs w:val="20"/>
        </w:rPr>
        <w:t>.</w:t>
      </w:r>
      <w:r w:rsidRPr="00AD10E8">
        <w:rPr>
          <w:rFonts w:ascii="Gadugi" w:hAnsi="Gadugi" w:cs="Arial"/>
          <w:sz w:val="20"/>
          <w:szCs w:val="20"/>
        </w:rPr>
        <w:t xml:space="preserve"> </w:t>
      </w:r>
    </w:p>
    <w:p w14:paraId="68BE3C67" w14:textId="77777777" w:rsidR="009D00E6" w:rsidRPr="00AD10E8" w:rsidRDefault="009D00E6" w:rsidP="009D00E6">
      <w:pPr>
        <w:jc w:val="both"/>
        <w:rPr>
          <w:rFonts w:ascii="Gadugi" w:hAnsi="Gadugi" w:cs="Arial"/>
          <w:sz w:val="20"/>
          <w:szCs w:val="20"/>
        </w:rPr>
      </w:pPr>
      <w:r>
        <w:rPr>
          <w:rFonts w:ascii="Gadugi" w:hAnsi="Gadugi" w:cs="Arial"/>
          <w:sz w:val="20"/>
          <w:szCs w:val="20"/>
        </w:rPr>
        <w:t>Noche de alojamiento en c</w:t>
      </w:r>
      <w:r w:rsidRPr="00AD10E8">
        <w:rPr>
          <w:rFonts w:ascii="Gadugi" w:hAnsi="Gadugi" w:cs="Arial"/>
          <w:sz w:val="20"/>
          <w:szCs w:val="20"/>
        </w:rPr>
        <w:t>iudad.</w:t>
      </w:r>
    </w:p>
    <w:p w14:paraId="65202092" w14:textId="77777777" w:rsidR="009D00E6" w:rsidRPr="00AD10E8" w:rsidRDefault="009D00E6" w:rsidP="009D00E6">
      <w:pPr>
        <w:rPr>
          <w:rFonts w:ascii="Gadugi" w:hAnsi="Gadugi" w:cs="Arial"/>
          <w:sz w:val="20"/>
          <w:szCs w:val="20"/>
        </w:rPr>
      </w:pPr>
    </w:p>
    <w:p w14:paraId="1C8E631F" w14:textId="77777777" w:rsidR="009D00E6" w:rsidRPr="00AD10E8" w:rsidRDefault="009D00E6" w:rsidP="009D00E6">
      <w:pPr>
        <w:rPr>
          <w:rFonts w:ascii="Gadugi" w:hAnsi="Gadugi" w:cs="Arial"/>
          <w:b/>
          <w:sz w:val="20"/>
          <w:szCs w:val="20"/>
        </w:rPr>
      </w:pPr>
      <w:r w:rsidRPr="00AD10E8">
        <w:rPr>
          <w:rFonts w:ascii="Gadugi" w:hAnsi="Gadugi" w:cs="Arial"/>
          <w:b/>
          <w:sz w:val="20"/>
          <w:szCs w:val="20"/>
        </w:rPr>
        <w:t>DÍA 3</w:t>
      </w:r>
      <w:r>
        <w:rPr>
          <w:rFonts w:ascii="Gadugi" w:hAnsi="Gadugi" w:cs="Arial"/>
          <w:b/>
          <w:sz w:val="20"/>
          <w:szCs w:val="20"/>
        </w:rPr>
        <w:t>: IQUITOS OUT</w:t>
      </w:r>
    </w:p>
    <w:p w14:paraId="1D7D6D30" w14:textId="77777777" w:rsidR="009D00E6" w:rsidRPr="00AD10E8" w:rsidRDefault="009D00E6" w:rsidP="009D00E6">
      <w:pPr>
        <w:rPr>
          <w:rFonts w:ascii="Gadugi" w:hAnsi="Gadugi" w:cs="Arial"/>
          <w:sz w:val="20"/>
          <w:szCs w:val="20"/>
        </w:rPr>
      </w:pPr>
      <w:r w:rsidRPr="00AD10E8">
        <w:rPr>
          <w:rFonts w:ascii="Gadugi" w:hAnsi="Gadugi" w:cs="Arial"/>
          <w:sz w:val="20"/>
          <w:szCs w:val="20"/>
        </w:rPr>
        <w:t>Desayuno</w:t>
      </w:r>
      <w:r>
        <w:rPr>
          <w:rFonts w:ascii="Gadugi" w:hAnsi="Gadugi" w:cs="Arial"/>
          <w:sz w:val="20"/>
          <w:szCs w:val="20"/>
        </w:rPr>
        <w:t>.</w:t>
      </w:r>
    </w:p>
    <w:p w14:paraId="6FD28481" w14:textId="5CA6173E" w:rsidR="009D00E6" w:rsidRDefault="009D00E6" w:rsidP="009D00E6">
      <w:pPr>
        <w:rPr>
          <w:rFonts w:ascii="Gadugi" w:hAnsi="Gadugi" w:cs="Arial"/>
          <w:sz w:val="20"/>
          <w:szCs w:val="20"/>
        </w:rPr>
      </w:pPr>
      <w:r w:rsidRPr="00AD10E8">
        <w:rPr>
          <w:rFonts w:ascii="Gadugi" w:hAnsi="Gadugi" w:cs="Arial"/>
          <w:sz w:val="20"/>
          <w:szCs w:val="20"/>
        </w:rPr>
        <w:t>Hora oportuna traslado de salida.</w:t>
      </w:r>
    </w:p>
    <w:p w14:paraId="6AD69D85" w14:textId="4665E05E" w:rsidR="00566A0F" w:rsidRDefault="00566A0F" w:rsidP="009D00E6">
      <w:pPr>
        <w:rPr>
          <w:rFonts w:ascii="Gadugi" w:hAnsi="Gadugi" w:cs="Arial"/>
          <w:sz w:val="20"/>
          <w:szCs w:val="20"/>
        </w:rPr>
      </w:pPr>
    </w:p>
    <w:p w14:paraId="0DE404D4" w14:textId="77777777" w:rsidR="00566A0F" w:rsidRDefault="00566A0F" w:rsidP="00566A0F">
      <w:pPr>
        <w:rPr>
          <w:rFonts w:ascii="Gadugi" w:hAnsi="Gadugi"/>
          <w:b/>
          <w:color w:val="3366FF"/>
          <w:sz w:val="20"/>
          <w:szCs w:val="20"/>
        </w:rPr>
      </w:pPr>
      <w:r w:rsidRPr="00AD10E8">
        <w:rPr>
          <w:rFonts w:ascii="Gadugi" w:hAnsi="Gadugi"/>
          <w:b/>
          <w:sz w:val="20"/>
          <w:szCs w:val="20"/>
        </w:rPr>
        <w:t xml:space="preserve">FIN DE LOS SERVICIOS </w:t>
      </w:r>
      <w:r w:rsidRPr="00AD10E8">
        <w:rPr>
          <w:rFonts w:ascii="Gadugi" w:hAnsi="Gadugi"/>
          <w:b/>
          <w:color w:val="3366FF"/>
          <w:sz w:val="20"/>
          <w:szCs w:val="20"/>
        </w:rPr>
        <w:t xml:space="preserve">    </w:t>
      </w:r>
    </w:p>
    <w:p w14:paraId="4D5D4319" w14:textId="77777777" w:rsidR="00566A0F" w:rsidRDefault="00566A0F" w:rsidP="009D00E6">
      <w:pPr>
        <w:rPr>
          <w:rFonts w:ascii="Gadugi" w:hAnsi="Gadugi" w:cs="Arial"/>
          <w:sz w:val="20"/>
          <w:szCs w:val="20"/>
        </w:rPr>
      </w:pPr>
    </w:p>
    <w:p w14:paraId="675C60AE" w14:textId="0F6B1DCE" w:rsidR="009D00E6" w:rsidRDefault="009D00E6" w:rsidP="009D00E6">
      <w:pPr>
        <w:rPr>
          <w:rFonts w:ascii="Gadugi" w:hAnsi="Gadugi" w:cs="Arial"/>
          <w:sz w:val="20"/>
          <w:szCs w:val="20"/>
        </w:rPr>
      </w:pPr>
    </w:p>
    <w:p w14:paraId="1B632F3F" w14:textId="33E2F610" w:rsidR="00566A0F" w:rsidRPr="00566A0F" w:rsidRDefault="00566A0F" w:rsidP="009D00E6">
      <w:pPr>
        <w:rPr>
          <w:rFonts w:ascii="Gadugi" w:hAnsi="Gadugi" w:cs="Arial"/>
          <w:b/>
          <w:sz w:val="20"/>
          <w:szCs w:val="20"/>
        </w:rPr>
      </w:pPr>
      <w:r>
        <w:rPr>
          <w:rFonts w:ascii="Gadugi" w:hAnsi="Gadugi" w:cs="Arial"/>
          <w:b/>
          <w:sz w:val="20"/>
          <w:szCs w:val="20"/>
        </w:rPr>
        <w:t>INFOMACION ADICIONAL:</w:t>
      </w:r>
    </w:p>
    <w:p w14:paraId="26DF0690" w14:textId="77777777" w:rsidR="00566A0F" w:rsidRPr="00FA49A5" w:rsidRDefault="00566A0F" w:rsidP="00566A0F">
      <w:pPr>
        <w:pStyle w:val="Prrafodelista"/>
        <w:numPr>
          <w:ilvl w:val="0"/>
          <w:numId w:val="29"/>
        </w:numPr>
        <w:rPr>
          <w:rFonts w:ascii="Gadugi" w:hAnsi="Gadugi"/>
          <w:b/>
          <w:sz w:val="20"/>
          <w:szCs w:val="20"/>
        </w:rPr>
      </w:pPr>
      <w:r w:rsidRPr="00FA49A5">
        <w:rPr>
          <w:rFonts w:ascii="Gadugi" w:hAnsi="Gadugi" w:cstheme="minorHAnsi"/>
          <w:color w:val="000000"/>
          <w:sz w:val="20"/>
          <w:szCs w:val="20"/>
          <w:lang w:val="es-PE" w:eastAsia="es-MX"/>
        </w:rPr>
        <w:t xml:space="preserve">Las bebidas como gaseosas y refrescos no están incluidas en el precio, pero puedes adquirirlas en el </w:t>
      </w:r>
      <w:proofErr w:type="spellStart"/>
      <w:r w:rsidRPr="00FA49A5">
        <w:rPr>
          <w:rFonts w:ascii="Gadugi" w:hAnsi="Gadugi" w:cstheme="minorHAnsi"/>
          <w:color w:val="000000"/>
          <w:sz w:val="20"/>
          <w:szCs w:val="20"/>
          <w:lang w:val="es-PE" w:eastAsia="es-MX"/>
        </w:rPr>
        <w:t>lodge</w:t>
      </w:r>
      <w:proofErr w:type="spellEnd"/>
      <w:r w:rsidRPr="00FA49A5">
        <w:rPr>
          <w:rFonts w:ascii="Gadugi" w:hAnsi="Gadugi" w:cstheme="minorHAnsi"/>
          <w:color w:val="000000"/>
          <w:sz w:val="20"/>
          <w:szCs w:val="20"/>
          <w:lang w:val="es-PE" w:eastAsia="es-MX"/>
        </w:rPr>
        <w:t>.</w:t>
      </w:r>
    </w:p>
    <w:p w14:paraId="61EFFCEF" w14:textId="77777777" w:rsidR="009D00E6" w:rsidRDefault="009D00E6" w:rsidP="009D00E6">
      <w:pPr>
        <w:rPr>
          <w:rFonts w:ascii="Gadugi" w:hAnsi="Gadugi"/>
          <w:b/>
          <w:color w:val="3366FF"/>
          <w:sz w:val="20"/>
          <w:szCs w:val="20"/>
        </w:rPr>
      </w:pPr>
    </w:p>
    <w:p w14:paraId="4EC74892" w14:textId="77777777" w:rsidR="009D00E6" w:rsidRDefault="009D00E6" w:rsidP="009D00E6">
      <w:pPr>
        <w:rPr>
          <w:rFonts w:ascii="Gadugi" w:hAnsi="Gadugi"/>
          <w:b/>
          <w:color w:val="3366FF"/>
          <w:sz w:val="20"/>
          <w:szCs w:val="20"/>
        </w:rPr>
      </w:pPr>
    </w:p>
    <w:p w14:paraId="4E37EA85" w14:textId="77777777" w:rsidR="009D00E6" w:rsidRDefault="009D00E6" w:rsidP="009D00E6">
      <w:pPr>
        <w:rPr>
          <w:rFonts w:ascii="Gadugi" w:hAnsi="Gadugi"/>
          <w:b/>
          <w:color w:val="3366FF"/>
          <w:sz w:val="20"/>
          <w:szCs w:val="20"/>
        </w:rPr>
      </w:pPr>
    </w:p>
    <w:p w14:paraId="522CD638" w14:textId="77777777" w:rsidR="009D00E6" w:rsidRDefault="009D00E6" w:rsidP="009D00E6">
      <w:pPr>
        <w:rPr>
          <w:rFonts w:ascii="Gadugi" w:hAnsi="Gadugi"/>
          <w:b/>
          <w:color w:val="3366FF"/>
          <w:sz w:val="20"/>
          <w:szCs w:val="20"/>
        </w:rPr>
      </w:pPr>
    </w:p>
    <w:p w14:paraId="1D22FD62" w14:textId="77777777" w:rsidR="009D00E6" w:rsidRDefault="009D00E6" w:rsidP="009D00E6">
      <w:pPr>
        <w:rPr>
          <w:rFonts w:ascii="Gadugi" w:hAnsi="Gadugi"/>
          <w:b/>
          <w:color w:val="3366FF"/>
          <w:sz w:val="20"/>
          <w:szCs w:val="20"/>
        </w:rPr>
      </w:pPr>
    </w:p>
    <w:p w14:paraId="625F66AD" w14:textId="77777777" w:rsidR="009D00E6" w:rsidRDefault="009D00E6" w:rsidP="009D00E6">
      <w:pPr>
        <w:rPr>
          <w:rFonts w:ascii="Gadugi" w:hAnsi="Gadugi"/>
          <w:b/>
          <w:color w:val="3366FF"/>
          <w:sz w:val="20"/>
          <w:szCs w:val="20"/>
        </w:rPr>
      </w:pPr>
    </w:p>
    <w:p w14:paraId="00F2DF08" w14:textId="77777777" w:rsidR="009D00E6" w:rsidRDefault="009D00E6" w:rsidP="009D00E6">
      <w:pPr>
        <w:rPr>
          <w:rFonts w:ascii="Gadugi" w:hAnsi="Gadugi"/>
          <w:b/>
          <w:color w:val="3366FF"/>
          <w:sz w:val="20"/>
          <w:szCs w:val="20"/>
        </w:rPr>
      </w:pPr>
    </w:p>
    <w:p w14:paraId="0062E3C4" w14:textId="77777777" w:rsidR="009D00E6" w:rsidRPr="000D7224" w:rsidRDefault="009D00E6" w:rsidP="009D00E6"/>
    <w:p w14:paraId="6CC88FF9" w14:textId="77777777" w:rsidR="009D00E6" w:rsidRPr="00890A83" w:rsidRDefault="009D00E6" w:rsidP="009D00E6"/>
    <w:p w14:paraId="65482A84" w14:textId="77777777" w:rsidR="009D00E6" w:rsidRPr="00890A83" w:rsidRDefault="009D00E6" w:rsidP="009D00E6"/>
    <w:p w14:paraId="1C94036A" w14:textId="77777777" w:rsidR="009D00E6" w:rsidRPr="00890A83" w:rsidRDefault="009D00E6" w:rsidP="009D00E6"/>
    <w:p w14:paraId="7553BDD7" w14:textId="77777777" w:rsidR="009D00E6" w:rsidRPr="00890A83" w:rsidRDefault="009D00E6" w:rsidP="009D00E6"/>
    <w:p w14:paraId="28A6D41F" w14:textId="77777777" w:rsidR="009D00E6" w:rsidRPr="00890A83" w:rsidRDefault="009D00E6" w:rsidP="009D00E6"/>
    <w:p w14:paraId="23247C36" w14:textId="77777777" w:rsidR="009D00E6" w:rsidRPr="00890A83" w:rsidRDefault="009D00E6" w:rsidP="009D00E6"/>
    <w:p w14:paraId="49BDDA04" w14:textId="77777777" w:rsidR="009D00E6" w:rsidRPr="00890A83" w:rsidRDefault="009D00E6" w:rsidP="009D00E6"/>
    <w:p w14:paraId="1361A05A" w14:textId="77777777" w:rsidR="009D00E6" w:rsidRPr="00890A83" w:rsidRDefault="009D00E6" w:rsidP="009D00E6"/>
    <w:p w14:paraId="23514875" w14:textId="77777777" w:rsidR="009D00E6" w:rsidRPr="00890A83" w:rsidRDefault="009D00E6" w:rsidP="009D00E6"/>
    <w:p w14:paraId="180FF212" w14:textId="0EEFB422" w:rsidR="00CE10F0" w:rsidRPr="009D00E6" w:rsidRDefault="00CE10F0" w:rsidP="009D00E6"/>
    <w:sectPr w:rsidR="00CE10F0" w:rsidRPr="009D00E6" w:rsidSect="00954F41">
      <w:headerReference w:type="even" r:id="rId8"/>
      <w:headerReference w:type="default" r:id="rId9"/>
      <w:footerReference w:type="default" r:id="rId10"/>
      <w:headerReference w:type="first" r:id="rId11"/>
      <w:pgSz w:w="11906" w:h="16838"/>
      <w:pgMar w:top="2448" w:right="1701" w:bottom="1417"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160233" w14:textId="77777777" w:rsidR="00CE0A2B" w:rsidRDefault="00CE0A2B">
      <w:r>
        <w:separator/>
      </w:r>
    </w:p>
  </w:endnote>
  <w:endnote w:type="continuationSeparator" w:id="0">
    <w:p w14:paraId="2E417CFA" w14:textId="77777777" w:rsidR="00CE0A2B" w:rsidRDefault="00CE0A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dugi">
    <w:panose1 w:val="020B0502040204020203"/>
    <w:charset w:val="00"/>
    <w:family w:val="swiss"/>
    <w:pitch w:val="variable"/>
    <w:sig w:usb0="80000003" w:usb1="02000000" w:usb2="00003000" w:usb3="00000000" w:csb0="00000001"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78DB76" w14:textId="77777777" w:rsidR="003F44D5" w:rsidRDefault="003F44D5" w:rsidP="004E72E4">
    <w:pPr>
      <w:pStyle w:val="Piedepgina"/>
      <w:ind w:left="-1418"/>
      <w:rPr>
        <w:noProof/>
        <w:lang w:val="es-PE" w:eastAsia="es-PE"/>
      </w:rPr>
    </w:pPr>
  </w:p>
  <w:p w14:paraId="3185F6C0" w14:textId="196F64C0" w:rsidR="00AC64FB" w:rsidRDefault="003F44D5" w:rsidP="004E72E4">
    <w:pPr>
      <w:pStyle w:val="Piedepgina"/>
      <w:ind w:left="-1418"/>
      <w:rPr>
        <w:noProof/>
        <w:lang w:val="es-PE" w:eastAsia="es-PE"/>
      </w:rPr>
    </w:pPr>
    <w:r>
      <w:rPr>
        <w:noProof/>
        <w:lang w:val="en-US" w:eastAsia="en-US"/>
      </w:rPr>
      <w:drawing>
        <wp:anchor distT="0" distB="0" distL="114300" distR="114300" simplePos="0" relativeHeight="251666432" behindDoc="0" locked="0" layoutInCell="1" allowOverlap="1" wp14:anchorId="02E15F45" wp14:editId="661D9F26">
          <wp:simplePos x="0" y="0"/>
          <wp:positionH relativeFrom="page">
            <wp:align>right</wp:align>
          </wp:positionH>
          <wp:positionV relativeFrom="page">
            <wp:posOffset>9834563</wp:posOffset>
          </wp:positionV>
          <wp:extent cx="7589245" cy="858520"/>
          <wp:effectExtent l="0" t="0" r="0" b="0"/>
          <wp:wrapSquare wrapText="bothSides"/>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01-2025-P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9245" cy="858520"/>
                  </a:xfrm>
                  <a:prstGeom prst="rect">
                    <a:avLst/>
                  </a:prstGeom>
                </pic:spPr>
              </pic:pic>
            </a:graphicData>
          </a:graphic>
          <wp14:sizeRelH relativeFrom="margin">
            <wp14:pctWidth>0</wp14:pctWidth>
          </wp14:sizeRelH>
          <wp14:sizeRelV relativeFrom="margin">
            <wp14:pctHeight>0</wp14:pctHeight>
          </wp14:sizeRelV>
        </wp:anchor>
      </w:drawing>
    </w:r>
  </w:p>
  <w:p w14:paraId="10240BEF" w14:textId="50DCFEAB" w:rsidR="004E72E4" w:rsidRPr="004E72E4" w:rsidRDefault="004E72E4" w:rsidP="004E72E4">
    <w:pPr>
      <w:pStyle w:val="Piedepgina"/>
      <w:ind w:left="-141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47B2D3" w14:textId="77777777" w:rsidR="00CE0A2B" w:rsidRDefault="00CE0A2B">
      <w:r>
        <w:separator/>
      </w:r>
    </w:p>
  </w:footnote>
  <w:footnote w:type="continuationSeparator" w:id="0">
    <w:p w14:paraId="105BC6FB" w14:textId="77777777" w:rsidR="00CE0A2B" w:rsidRDefault="00CE0A2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34E4D1" w14:textId="77777777" w:rsidR="00055C17" w:rsidRDefault="00CE0A2B">
    <w:pPr>
      <w:pStyle w:val="Encabezado"/>
    </w:pPr>
    <w:r>
      <w:rPr>
        <w:noProof/>
      </w:rPr>
      <w:pict w14:anchorId="280178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062022" o:spid="_x0000_s2122" type="#_x0000_t75" style="position:absolute;margin-left:0;margin-top:0;width:595.2pt;height:841.7pt;z-index:-251659264;mso-position-horizontal:center;mso-position-horizontal-relative:margin;mso-position-vertical:center;mso-position-vertical-relative:margin" o:allowincell="f">
          <v:imagedata r:id="rId1" o:title="Membrete 1"/>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3A4A0C" w14:textId="330D9638" w:rsidR="003F44D5" w:rsidRPr="004E72E4" w:rsidRDefault="003F44D5" w:rsidP="004E72E4">
    <w:pPr>
      <w:pStyle w:val="Encabezado"/>
    </w:pPr>
    <w:r>
      <w:rPr>
        <w:noProof/>
        <w:lang w:val="en-US" w:eastAsia="en-US"/>
      </w:rPr>
      <w:drawing>
        <wp:anchor distT="0" distB="0" distL="114300" distR="114300" simplePos="0" relativeHeight="251669504" behindDoc="0" locked="0" layoutInCell="1" allowOverlap="1" wp14:anchorId="62483AD6" wp14:editId="2B48C03C">
          <wp:simplePos x="0" y="0"/>
          <wp:positionH relativeFrom="page">
            <wp:align>left</wp:align>
          </wp:positionH>
          <wp:positionV relativeFrom="page">
            <wp:align>top</wp:align>
          </wp:positionV>
          <wp:extent cx="7585710" cy="1476375"/>
          <wp:effectExtent l="0" t="0" r="0" b="9525"/>
          <wp:wrapSquare wrapText="bothSides"/>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01-2025-P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5710" cy="1476375"/>
                  </a:xfrm>
                  <a:prstGeom prst="rect">
                    <a:avLst/>
                  </a:prstGeom>
                </pic:spPr>
              </pic:pic>
            </a:graphicData>
          </a:graphic>
          <wp14:sizeRelH relativeFrom="margin">
            <wp14:pctWidth>0</wp14:pctWidth>
          </wp14:sizeRelH>
          <wp14:sizeRelV relativeFrom="margin">
            <wp14:pctHeight>0</wp14:pctHeight>
          </wp14:sizeRelV>
        </wp:anchor>
      </w:drawing>
    </w:r>
    <w:r>
      <w:rPr>
        <w:noProof/>
        <w:lang w:val="en-US" w:eastAsia="en-US"/>
      </w:rPr>
      <w:drawing>
        <wp:anchor distT="0" distB="0" distL="114300" distR="114300" simplePos="0" relativeHeight="251667456" behindDoc="0" locked="0" layoutInCell="1" allowOverlap="1" wp14:anchorId="5C41F44D" wp14:editId="210378C5">
          <wp:simplePos x="0" y="0"/>
          <wp:positionH relativeFrom="page">
            <wp:align>left</wp:align>
          </wp:positionH>
          <wp:positionV relativeFrom="page">
            <wp:align>top</wp:align>
          </wp:positionV>
          <wp:extent cx="7585710" cy="1476375"/>
          <wp:effectExtent l="0" t="0" r="0" b="9525"/>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01-2025-P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5710" cy="147637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C6EF99" w14:textId="77777777" w:rsidR="00055C17" w:rsidRDefault="00CE0A2B">
    <w:pPr>
      <w:pStyle w:val="Encabezado"/>
    </w:pPr>
    <w:r>
      <w:rPr>
        <w:noProof/>
      </w:rPr>
      <w:pict w14:anchorId="535C7D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062021" o:spid="_x0000_s2121" type="#_x0000_t75" style="position:absolute;margin-left:0;margin-top:0;width:595.2pt;height:841.7pt;z-index:-251660288;mso-position-horizontal:center;mso-position-horizontal-relative:margin;mso-position-vertical:center;mso-position-vertical-relative:margin" o:allowincell="f">
          <v:imagedata r:id="rId1" o:title="Membrete 1"/>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50D74"/>
    <w:multiLevelType w:val="hybridMultilevel"/>
    <w:tmpl w:val="A372B6C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2A0D4F"/>
    <w:multiLevelType w:val="hybridMultilevel"/>
    <w:tmpl w:val="9416A78E"/>
    <w:lvl w:ilvl="0" w:tplc="280A0001">
      <w:start w:val="1"/>
      <w:numFmt w:val="bullet"/>
      <w:lvlText w:val=""/>
      <w:lvlJc w:val="left"/>
      <w:pPr>
        <w:ind w:left="1800" w:hanging="360"/>
      </w:pPr>
      <w:rPr>
        <w:rFonts w:ascii="Symbol" w:hAnsi="Symbol" w:hint="default"/>
      </w:rPr>
    </w:lvl>
    <w:lvl w:ilvl="1" w:tplc="280A0003" w:tentative="1">
      <w:start w:val="1"/>
      <w:numFmt w:val="bullet"/>
      <w:lvlText w:val="o"/>
      <w:lvlJc w:val="left"/>
      <w:pPr>
        <w:ind w:left="2520" w:hanging="360"/>
      </w:pPr>
      <w:rPr>
        <w:rFonts w:ascii="Courier New" w:hAnsi="Courier New" w:cs="Courier New" w:hint="default"/>
      </w:rPr>
    </w:lvl>
    <w:lvl w:ilvl="2" w:tplc="280A0005" w:tentative="1">
      <w:start w:val="1"/>
      <w:numFmt w:val="bullet"/>
      <w:lvlText w:val=""/>
      <w:lvlJc w:val="left"/>
      <w:pPr>
        <w:ind w:left="3240" w:hanging="360"/>
      </w:pPr>
      <w:rPr>
        <w:rFonts w:ascii="Wingdings" w:hAnsi="Wingdings" w:hint="default"/>
      </w:rPr>
    </w:lvl>
    <w:lvl w:ilvl="3" w:tplc="280A0001" w:tentative="1">
      <w:start w:val="1"/>
      <w:numFmt w:val="bullet"/>
      <w:lvlText w:val=""/>
      <w:lvlJc w:val="left"/>
      <w:pPr>
        <w:ind w:left="3960" w:hanging="360"/>
      </w:pPr>
      <w:rPr>
        <w:rFonts w:ascii="Symbol" w:hAnsi="Symbol" w:hint="default"/>
      </w:rPr>
    </w:lvl>
    <w:lvl w:ilvl="4" w:tplc="280A0003" w:tentative="1">
      <w:start w:val="1"/>
      <w:numFmt w:val="bullet"/>
      <w:lvlText w:val="o"/>
      <w:lvlJc w:val="left"/>
      <w:pPr>
        <w:ind w:left="4680" w:hanging="360"/>
      </w:pPr>
      <w:rPr>
        <w:rFonts w:ascii="Courier New" w:hAnsi="Courier New" w:cs="Courier New" w:hint="default"/>
      </w:rPr>
    </w:lvl>
    <w:lvl w:ilvl="5" w:tplc="280A0005" w:tentative="1">
      <w:start w:val="1"/>
      <w:numFmt w:val="bullet"/>
      <w:lvlText w:val=""/>
      <w:lvlJc w:val="left"/>
      <w:pPr>
        <w:ind w:left="5400" w:hanging="360"/>
      </w:pPr>
      <w:rPr>
        <w:rFonts w:ascii="Wingdings" w:hAnsi="Wingdings" w:hint="default"/>
      </w:rPr>
    </w:lvl>
    <w:lvl w:ilvl="6" w:tplc="280A0001" w:tentative="1">
      <w:start w:val="1"/>
      <w:numFmt w:val="bullet"/>
      <w:lvlText w:val=""/>
      <w:lvlJc w:val="left"/>
      <w:pPr>
        <w:ind w:left="6120" w:hanging="360"/>
      </w:pPr>
      <w:rPr>
        <w:rFonts w:ascii="Symbol" w:hAnsi="Symbol" w:hint="default"/>
      </w:rPr>
    </w:lvl>
    <w:lvl w:ilvl="7" w:tplc="280A0003" w:tentative="1">
      <w:start w:val="1"/>
      <w:numFmt w:val="bullet"/>
      <w:lvlText w:val="o"/>
      <w:lvlJc w:val="left"/>
      <w:pPr>
        <w:ind w:left="6840" w:hanging="360"/>
      </w:pPr>
      <w:rPr>
        <w:rFonts w:ascii="Courier New" w:hAnsi="Courier New" w:cs="Courier New" w:hint="default"/>
      </w:rPr>
    </w:lvl>
    <w:lvl w:ilvl="8" w:tplc="280A0005" w:tentative="1">
      <w:start w:val="1"/>
      <w:numFmt w:val="bullet"/>
      <w:lvlText w:val=""/>
      <w:lvlJc w:val="left"/>
      <w:pPr>
        <w:ind w:left="7560" w:hanging="360"/>
      </w:pPr>
      <w:rPr>
        <w:rFonts w:ascii="Wingdings" w:hAnsi="Wingdings" w:hint="default"/>
      </w:rPr>
    </w:lvl>
  </w:abstractNum>
  <w:abstractNum w:abstractNumId="2" w15:restartNumberingAfterBreak="0">
    <w:nsid w:val="083C1CA6"/>
    <w:multiLevelType w:val="hybridMultilevel"/>
    <w:tmpl w:val="8DB6E050"/>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3" w15:restartNumberingAfterBreak="0">
    <w:nsid w:val="09A81FA5"/>
    <w:multiLevelType w:val="hybridMultilevel"/>
    <w:tmpl w:val="A2ECE248"/>
    <w:lvl w:ilvl="0" w:tplc="0C0A0001">
      <w:start w:val="1"/>
      <w:numFmt w:val="bullet"/>
      <w:lvlText w:val=""/>
      <w:lvlJc w:val="left"/>
      <w:pPr>
        <w:tabs>
          <w:tab w:val="num" w:pos="720"/>
        </w:tabs>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4" w15:restartNumberingAfterBreak="0">
    <w:nsid w:val="0AA8014F"/>
    <w:multiLevelType w:val="hybridMultilevel"/>
    <w:tmpl w:val="A366FFF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0D81339C"/>
    <w:multiLevelType w:val="hybridMultilevel"/>
    <w:tmpl w:val="6E4A7AEA"/>
    <w:lvl w:ilvl="0" w:tplc="280A0001">
      <w:start w:val="1"/>
      <w:numFmt w:val="bullet"/>
      <w:lvlText w:val=""/>
      <w:lvlJc w:val="left"/>
      <w:pPr>
        <w:ind w:left="1800" w:hanging="360"/>
      </w:pPr>
      <w:rPr>
        <w:rFonts w:ascii="Symbol" w:hAnsi="Symbol" w:hint="default"/>
      </w:rPr>
    </w:lvl>
    <w:lvl w:ilvl="1" w:tplc="280A0003" w:tentative="1">
      <w:start w:val="1"/>
      <w:numFmt w:val="bullet"/>
      <w:lvlText w:val="o"/>
      <w:lvlJc w:val="left"/>
      <w:pPr>
        <w:ind w:left="2520" w:hanging="360"/>
      </w:pPr>
      <w:rPr>
        <w:rFonts w:ascii="Courier New" w:hAnsi="Courier New" w:cs="Courier New" w:hint="default"/>
      </w:rPr>
    </w:lvl>
    <w:lvl w:ilvl="2" w:tplc="280A0005" w:tentative="1">
      <w:start w:val="1"/>
      <w:numFmt w:val="bullet"/>
      <w:lvlText w:val=""/>
      <w:lvlJc w:val="left"/>
      <w:pPr>
        <w:ind w:left="3240" w:hanging="360"/>
      </w:pPr>
      <w:rPr>
        <w:rFonts w:ascii="Wingdings" w:hAnsi="Wingdings" w:hint="default"/>
      </w:rPr>
    </w:lvl>
    <w:lvl w:ilvl="3" w:tplc="280A0001" w:tentative="1">
      <w:start w:val="1"/>
      <w:numFmt w:val="bullet"/>
      <w:lvlText w:val=""/>
      <w:lvlJc w:val="left"/>
      <w:pPr>
        <w:ind w:left="3960" w:hanging="360"/>
      </w:pPr>
      <w:rPr>
        <w:rFonts w:ascii="Symbol" w:hAnsi="Symbol" w:hint="default"/>
      </w:rPr>
    </w:lvl>
    <w:lvl w:ilvl="4" w:tplc="280A0003" w:tentative="1">
      <w:start w:val="1"/>
      <w:numFmt w:val="bullet"/>
      <w:lvlText w:val="o"/>
      <w:lvlJc w:val="left"/>
      <w:pPr>
        <w:ind w:left="4680" w:hanging="360"/>
      </w:pPr>
      <w:rPr>
        <w:rFonts w:ascii="Courier New" w:hAnsi="Courier New" w:cs="Courier New" w:hint="default"/>
      </w:rPr>
    </w:lvl>
    <w:lvl w:ilvl="5" w:tplc="280A0005" w:tentative="1">
      <w:start w:val="1"/>
      <w:numFmt w:val="bullet"/>
      <w:lvlText w:val=""/>
      <w:lvlJc w:val="left"/>
      <w:pPr>
        <w:ind w:left="5400" w:hanging="360"/>
      </w:pPr>
      <w:rPr>
        <w:rFonts w:ascii="Wingdings" w:hAnsi="Wingdings" w:hint="default"/>
      </w:rPr>
    </w:lvl>
    <w:lvl w:ilvl="6" w:tplc="280A0001" w:tentative="1">
      <w:start w:val="1"/>
      <w:numFmt w:val="bullet"/>
      <w:lvlText w:val=""/>
      <w:lvlJc w:val="left"/>
      <w:pPr>
        <w:ind w:left="6120" w:hanging="360"/>
      </w:pPr>
      <w:rPr>
        <w:rFonts w:ascii="Symbol" w:hAnsi="Symbol" w:hint="default"/>
      </w:rPr>
    </w:lvl>
    <w:lvl w:ilvl="7" w:tplc="280A0003" w:tentative="1">
      <w:start w:val="1"/>
      <w:numFmt w:val="bullet"/>
      <w:lvlText w:val="o"/>
      <w:lvlJc w:val="left"/>
      <w:pPr>
        <w:ind w:left="6840" w:hanging="360"/>
      </w:pPr>
      <w:rPr>
        <w:rFonts w:ascii="Courier New" w:hAnsi="Courier New" w:cs="Courier New" w:hint="default"/>
      </w:rPr>
    </w:lvl>
    <w:lvl w:ilvl="8" w:tplc="280A0005" w:tentative="1">
      <w:start w:val="1"/>
      <w:numFmt w:val="bullet"/>
      <w:lvlText w:val=""/>
      <w:lvlJc w:val="left"/>
      <w:pPr>
        <w:ind w:left="7560" w:hanging="360"/>
      </w:pPr>
      <w:rPr>
        <w:rFonts w:ascii="Wingdings" w:hAnsi="Wingdings" w:hint="default"/>
      </w:rPr>
    </w:lvl>
  </w:abstractNum>
  <w:abstractNum w:abstractNumId="6" w15:restartNumberingAfterBreak="0">
    <w:nsid w:val="0FCF218A"/>
    <w:multiLevelType w:val="hybridMultilevel"/>
    <w:tmpl w:val="C302BEE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 w15:restartNumberingAfterBreak="0">
    <w:nsid w:val="181A5BA1"/>
    <w:multiLevelType w:val="hybridMultilevel"/>
    <w:tmpl w:val="EEDC122A"/>
    <w:lvl w:ilvl="0" w:tplc="A860D81A">
      <w:numFmt w:val="bullet"/>
      <w:lvlText w:val="-"/>
      <w:lvlJc w:val="left"/>
      <w:pPr>
        <w:ind w:left="720" w:hanging="360"/>
      </w:pPr>
      <w:rPr>
        <w:rFonts w:ascii="Gadugi" w:eastAsia="Times New Roman" w:hAnsi="Gadugi"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 w15:restartNumberingAfterBreak="0">
    <w:nsid w:val="19E36145"/>
    <w:multiLevelType w:val="hybridMultilevel"/>
    <w:tmpl w:val="C890BA48"/>
    <w:lvl w:ilvl="0" w:tplc="445CCF9A">
      <w:numFmt w:val="bullet"/>
      <w:lvlText w:val="-"/>
      <w:lvlJc w:val="left"/>
      <w:pPr>
        <w:ind w:left="720" w:hanging="360"/>
      </w:pPr>
      <w:rPr>
        <w:rFonts w:ascii="Gadugi" w:eastAsia="Times New Roman" w:hAnsi="Gadugi" w:cs="Times New Roman"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9" w15:restartNumberingAfterBreak="0">
    <w:nsid w:val="2CE45EB5"/>
    <w:multiLevelType w:val="multilevel"/>
    <w:tmpl w:val="0630E3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D606588"/>
    <w:multiLevelType w:val="hybridMultilevel"/>
    <w:tmpl w:val="FF0E6D60"/>
    <w:lvl w:ilvl="0" w:tplc="280A0001">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11" w15:restartNumberingAfterBreak="0">
    <w:nsid w:val="366D4429"/>
    <w:multiLevelType w:val="hybridMultilevel"/>
    <w:tmpl w:val="3B301FB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2" w15:restartNumberingAfterBreak="0">
    <w:nsid w:val="36F64028"/>
    <w:multiLevelType w:val="hybridMultilevel"/>
    <w:tmpl w:val="6638DE46"/>
    <w:lvl w:ilvl="0" w:tplc="635AE9AE">
      <w:numFmt w:val="bullet"/>
      <w:lvlText w:val="-"/>
      <w:lvlJc w:val="left"/>
      <w:pPr>
        <w:ind w:left="720" w:hanging="360"/>
      </w:pPr>
      <w:rPr>
        <w:rFonts w:ascii="Gadugi" w:eastAsia="Times New Roman" w:hAnsi="Gadugi"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3" w15:restartNumberingAfterBreak="0">
    <w:nsid w:val="39941B27"/>
    <w:multiLevelType w:val="hybridMultilevel"/>
    <w:tmpl w:val="74181EAC"/>
    <w:lvl w:ilvl="0" w:tplc="2200A714">
      <w:start w:val="1"/>
      <w:numFmt w:val="bullet"/>
      <w:lvlText w:val=""/>
      <w:lvlJc w:val="left"/>
      <w:pPr>
        <w:tabs>
          <w:tab w:val="num" w:pos="720"/>
        </w:tabs>
        <w:ind w:left="720" w:hanging="360"/>
      </w:pPr>
      <w:rPr>
        <w:rFonts w:ascii="Symbol" w:hAnsi="Symbol" w:hint="default"/>
        <w:lang w:val="es-PE"/>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D3C799E"/>
    <w:multiLevelType w:val="hybridMultilevel"/>
    <w:tmpl w:val="AD4856D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5" w15:restartNumberingAfterBreak="0">
    <w:nsid w:val="45EA5F38"/>
    <w:multiLevelType w:val="multilevel"/>
    <w:tmpl w:val="52F292B2"/>
    <w:lvl w:ilvl="0">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B913F19"/>
    <w:multiLevelType w:val="hybridMultilevel"/>
    <w:tmpl w:val="262CA928"/>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7" w15:restartNumberingAfterBreak="0">
    <w:nsid w:val="4BF077CD"/>
    <w:multiLevelType w:val="hybridMultilevel"/>
    <w:tmpl w:val="A510D22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8" w15:restartNumberingAfterBreak="0">
    <w:nsid w:val="53616EF9"/>
    <w:multiLevelType w:val="hybridMultilevel"/>
    <w:tmpl w:val="4016E8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57325D05"/>
    <w:multiLevelType w:val="hybridMultilevel"/>
    <w:tmpl w:val="30569B38"/>
    <w:lvl w:ilvl="0" w:tplc="7EA62606">
      <w:numFmt w:val="bullet"/>
      <w:lvlText w:val=""/>
      <w:lvlJc w:val="left"/>
      <w:pPr>
        <w:ind w:left="720" w:hanging="360"/>
      </w:pPr>
      <w:rPr>
        <w:rFonts w:ascii="Symbol" w:eastAsia="Calibri" w:hAnsi="Symbol"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0" w15:restartNumberingAfterBreak="0">
    <w:nsid w:val="5FF20AD6"/>
    <w:multiLevelType w:val="hybridMultilevel"/>
    <w:tmpl w:val="362C879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1" w15:restartNumberingAfterBreak="0">
    <w:nsid w:val="61636818"/>
    <w:multiLevelType w:val="hybridMultilevel"/>
    <w:tmpl w:val="8084A8D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2" w15:restartNumberingAfterBreak="0">
    <w:nsid w:val="6DC03E72"/>
    <w:multiLevelType w:val="hybridMultilevel"/>
    <w:tmpl w:val="C96A867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3" w15:restartNumberingAfterBreak="0">
    <w:nsid w:val="6FC22C70"/>
    <w:multiLevelType w:val="hybridMultilevel"/>
    <w:tmpl w:val="A1F24FE8"/>
    <w:lvl w:ilvl="0" w:tplc="7DBC1896">
      <w:start w:val="2880"/>
      <w:numFmt w:val="bullet"/>
      <w:lvlText w:val="-"/>
      <w:lvlJc w:val="left"/>
      <w:pPr>
        <w:ind w:left="720" w:hanging="360"/>
      </w:pPr>
      <w:rPr>
        <w:rFonts w:ascii="Gadugi" w:eastAsia="Times New Roman" w:hAnsi="Gadugi" w:cs="Times New Roman"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70F40C2C"/>
    <w:multiLevelType w:val="hybridMultilevel"/>
    <w:tmpl w:val="40822BA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5" w15:restartNumberingAfterBreak="0">
    <w:nsid w:val="73C52C71"/>
    <w:multiLevelType w:val="multilevel"/>
    <w:tmpl w:val="4F9EC9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6"/>
  </w:num>
  <w:num w:numId="2">
    <w:abstractNumId w:val="2"/>
  </w:num>
  <w:num w:numId="3">
    <w:abstractNumId w:val="14"/>
  </w:num>
  <w:num w:numId="4">
    <w:abstractNumId w:val="16"/>
  </w:num>
  <w:num w:numId="5">
    <w:abstractNumId w:val="2"/>
  </w:num>
  <w:num w:numId="6">
    <w:abstractNumId w:val="14"/>
  </w:num>
  <w:num w:numId="7">
    <w:abstractNumId w:val="0"/>
  </w:num>
  <w:num w:numId="8">
    <w:abstractNumId w:val="11"/>
  </w:num>
  <w:num w:numId="9">
    <w:abstractNumId w:val="25"/>
  </w:num>
  <w:num w:numId="10">
    <w:abstractNumId w:val="6"/>
  </w:num>
  <w:num w:numId="11">
    <w:abstractNumId w:val="15"/>
  </w:num>
  <w:num w:numId="12">
    <w:abstractNumId w:val="9"/>
  </w:num>
  <w:num w:numId="13">
    <w:abstractNumId w:val="19"/>
  </w:num>
  <w:num w:numId="14">
    <w:abstractNumId w:val="17"/>
  </w:num>
  <w:num w:numId="15">
    <w:abstractNumId w:val="22"/>
  </w:num>
  <w:num w:numId="16">
    <w:abstractNumId w:val="10"/>
  </w:num>
  <w:num w:numId="17">
    <w:abstractNumId w:val="4"/>
  </w:num>
  <w:num w:numId="18">
    <w:abstractNumId w:val="21"/>
  </w:num>
  <w:num w:numId="19">
    <w:abstractNumId w:val="1"/>
  </w:num>
  <w:num w:numId="20">
    <w:abstractNumId w:val="5"/>
  </w:num>
  <w:num w:numId="21">
    <w:abstractNumId w:val="24"/>
  </w:num>
  <w:num w:numId="22">
    <w:abstractNumId w:val="12"/>
  </w:num>
  <w:num w:numId="23">
    <w:abstractNumId w:val="23"/>
  </w:num>
  <w:num w:numId="24">
    <w:abstractNumId w:val="13"/>
  </w:num>
  <w:num w:numId="25">
    <w:abstractNumId w:val="18"/>
  </w:num>
  <w:num w:numId="26">
    <w:abstractNumId w:val="7"/>
  </w:num>
  <w:num w:numId="2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num>
  <w:num w:numId="29">
    <w:abstractNumId w:val="20"/>
  </w:num>
  <w:num w:numId="30">
    <w:abstractNumId w:val="20"/>
  </w:num>
  <w:num w:numId="31">
    <w:abstractNumId w:val="2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proofState w:spelling="clean" w:grammar="clean"/>
  <w:defaultTabStop w:val="708"/>
  <w:hyphenationZone w:val="425"/>
  <w:characterSpacingControl w:val="doNotCompress"/>
  <w:hdrShapeDefaults>
    <o:shapedefaults v:ext="edit" spidmax="212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91D"/>
    <w:rsid w:val="000031D1"/>
    <w:rsid w:val="000059AA"/>
    <w:rsid w:val="000061EB"/>
    <w:rsid w:val="000110DE"/>
    <w:rsid w:val="00017BE3"/>
    <w:rsid w:val="0002283A"/>
    <w:rsid w:val="00023EC1"/>
    <w:rsid w:val="00036066"/>
    <w:rsid w:val="00036699"/>
    <w:rsid w:val="00037E73"/>
    <w:rsid w:val="000416BD"/>
    <w:rsid w:val="00041D97"/>
    <w:rsid w:val="0004491D"/>
    <w:rsid w:val="000455CD"/>
    <w:rsid w:val="00055C17"/>
    <w:rsid w:val="00056717"/>
    <w:rsid w:val="00064382"/>
    <w:rsid w:val="00072AC3"/>
    <w:rsid w:val="000740C0"/>
    <w:rsid w:val="00084455"/>
    <w:rsid w:val="000B122D"/>
    <w:rsid w:val="000B467B"/>
    <w:rsid w:val="000C01ED"/>
    <w:rsid w:val="000C34DD"/>
    <w:rsid w:val="000D0FC2"/>
    <w:rsid w:val="000D11A3"/>
    <w:rsid w:val="000D20BC"/>
    <w:rsid w:val="000D2F45"/>
    <w:rsid w:val="000D4759"/>
    <w:rsid w:val="000D7224"/>
    <w:rsid w:val="000E3941"/>
    <w:rsid w:val="000E3F0F"/>
    <w:rsid w:val="000E7DAB"/>
    <w:rsid w:val="000F06DC"/>
    <w:rsid w:val="00100A47"/>
    <w:rsid w:val="0010714F"/>
    <w:rsid w:val="00112521"/>
    <w:rsid w:val="00114F28"/>
    <w:rsid w:val="00123017"/>
    <w:rsid w:val="001254EB"/>
    <w:rsid w:val="00135AF8"/>
    <w:rsid w:val="00135E58"/>
    <w:rsid w:val="0013707B"/>
    <w:rsid w:val="00150BBB"/>
    <w:rsid w:val="00152E09"/>
    <w:rsid w:val="00166AF4"/>
    <w:rsid w:val="00167BCE"/>
    <w:rsid w:val="0017367B"/>
    <w:rsid w:val="001737CA"/>
    <w:rsid w:val="00182B7D"/>
    <w:rsid w:val="001840EA"/>
    <w:rsid w:val="001916EB"/>
    <w:rsid w:val="00192E7B"/>
    <w:rsid w:val="00193338"/>
    <w:rsid w:val="0019658B"/>
    <w:rsid w:val="001A10B0"/>
    <w:rsid w:val="001A1A2E"/>
    <w:rsid w:val="001B06B4"/>
    <w:rsid w:val="001B23D5"/>
    <w:rsid w:val="001B2FB6"/>
    <w:rsid w:val="001C1104"/>
    <w:rsid w:val="001C331C"/>
    <w:rsid w:val="001C5EC0"/>
    <w:rsid w:val="001D0927"/>
    <w:rsid w:val="001D3E20"/>
    <w:rsid w:val="001E0EDA"/>
    <w:rsid w:val="001E42FE"/>
    <w:rsid w:val="001F04D9"/>
    <w:rsid w:val="001F34E7"/>
    <w:rsid w:val="001F4421"/>
    <w:rsid w:val="00200241"/>
    <w:rsid w:val="00203E59"/>
    <w:rsid w:val="00215F05"/>
    <w:rsid w:val="0021606A"/>
    <w:rsid w:val="00221F89"/>
    <w:rsid w:val="002233C4"/>
    <w:rsid w:val="00224E8F"/>
    <w:rsid w:val="00230D85"/>
    <w:rsid w:val="00232A49"/>
    <w:rsid w:val="00233C93"/>
    <w:rsid w:val="00234639"/>
    <w:rsid w:val="00250BEF"/>
    <w:rsid w:val="00251A48"/>
    <w:rsid w:val="002521E3"/>
    <w:rsid w:val="002556D3"/>
    <w:rsid w:val="00255A66"/>
    <w:rsid w:val="00256F7A"/>
    <w:rsid w:val="00273EC6"/>
    <w:rsid w:val="002767C5"/>
    <w:rsid w:val="00276F71"/>
    <w:rsid w:val="00285585"/>
    <w:rsid w:val="00292EAB"/>
    <w:rsid w:val="002931C0"/>
    <w:rsid w:val="002A1267"/>
    <w:rsid w:val="002A51D4"/>
    <w:rsid w:val="002A55D9"/>
    <w:rsid w:val="002A6E07"/>
    <w:rsid w:val="002A74AE"/>
    <w:rsid w:val="002B62B3"/>
    <w:rsid w:val="002C4232"/>
    <w:rsid w:val="002D387A"/>
    <w:rsid w:val="002E2470"/>
    <w:rsid w:val="002E4CC3"/>
    <w:rsid w:val="002E5D14"/>
    <w:rsid w:val="002E65FA"/>
    <w:rsid w:val="002F3357"/>
    <w:rsid w:val="002F4E8E"/>
    <w:rsid w:val="00310687"/>
    <w:rsid w:val="003112CB"/>
    <w:rsid w:val="00314CB5"/>
    <w:rsid w:val="00323BF3"/>
    <w:rsid w:val="00327B38"/>
    <w:rsid w:val="003332E3"/>
    <w:rsid w:val="00335CF2"/>
    <w:rsid w:val="00345D9C"/>
    <w:rsid w:val="00362A5F"/>
    <w:rsid w:val="003638A4"/>
    <w:rsid w:val="00364045"/>
    <w:rsid w:val="003712B6"/>
    <w:rsid w:val="00373FBA"/>
    <w:rsid w:val="003744DE"/>
    <w:rsid w:val="00375C13"/>
    <w:rsid w:val="00376377"/>
    <w:rsid w:val="00382A31"/>
    <w:rsid w:val="00383607"/>
    <w:rsid w:val="0038532A"/>
    <w:rsid w:val="00391700"/>
    <w:rsid w:val="003A585D"/>
    <w:rsid w:val="003A6879"/>
    <w:rsid w:val="003A6B67"/>
    <w:rsid w:val="003A6E8B"/>
    <w:rsid w:val="003E21B8"/>
    <w:rsid w:val="003F44D5"/>
    <w:rsid w:val="003F6EB1"/>
    <w:rsid w:val="00400CC0"/>
    <w:rsid w:val="004020DF"/>
    <w:rsid w:val="0041092F"/>
    <w:rsid w:val="00411633"/>
    <w:rsid w:val="00420AEC"/>
    <w:rsid w:val="0043250D"/>
    <w:rsid w:val="00443200"/>
    <w:rsid w:val="00474759"/>
    <w:rsid w:val="004754C5"/>
    <w:rsid w:val="00476416"/>
    <w:rsid w:val="004832F7"/>
    <w:rsid w:val="004856B1"/>
    <w:rsid w:val="00490A80"/>
    <w:rsid w:val="0049549B"/>
    <w:rsid w:val="0049791E"/>
    <w:rsid w:val="004B0AF0"/>
    <w:rsid w:val="004B774F"/>
    <w:rsid w:val="004C6429"/>
    <w:rsid w:val="004D30E7"/>
    <w:rsid w:val="004D38B1"/>
    <w:rsid w:val="004D6730"/>
    <w:rsid w:val="004D7FD7"/>
    <w:rsid w:val="004E156A"/>
    <w:rsid w:val="004E1A3D"/>
    <w:rsid w:val="004E28A0"/>
    <w:rsid w:val="004E3094"/>
    <w:rsid w:val="004E5F5A"/>
    <w:rsid w:val="004E72E4"/>
    <w:rsid w:val="004E7ED9"/>
    <w:rsid w:val="004F1356"/>
    <w:rsid w:val="004F4F2C"/>
    <w:rsid w:val="005005A4"/>
    <w:rsid w:val="005030C4"/>
    <w:rsid w:val="00516A77"/>
    <w:rsid w:val="0052130E"/>
    <w:rsid w:val="00526B05"/>
    <w:rsid w:val="00530CBE"/>
    <w:rsid w:val="00533903"/>
    <w:rsid w:val="00534DC8"/>
    <w:rsid w:val="00537520"/>
    <w:rsid w:val="00537671"/>
    <w:rsid w:val="00542453"/>
    <w:rsid w:val="0054493E"/>
    <w:rsid w:val="005455F4"/>
    <w:rsid w:val="005456FB"/>
    <w:rsid w:val="00554800"/>
    <w:rsid w:val="00562259"/>
    <w:rsid w:val="005622EA"/>
    <w:rsid w:val="005657E4"/>
    <w:rsid w:val="005660BD"/>
    <w:rsid w:val="00566A0F"/>
    <w:rsid w:val="00570F42"/>
    <w:rsid w:val="00594B8D"/>
    <w:rsid w:val="00595D72"/>
    <w:rsid w:val="00596958"/>
    <w:rsid w:val="005A3B0B"/>
    <w:rsid w:val="005A5B05"/>
    <w:rsid w:val="005B03AC"/>
    <w:rsid w:val="005C6A99"/>
    <w:rsid w:val="005C6CF6"/>
    <w:rsid w:val="005D1070"/>
    <w:rsid w:val="005D1F0C"/>
    <w:rsid w:val="005D367E"/>
    <w:rsid w:val="005D43AF"/>
    <w:rsid w:val="005D579A"/>
    <w:rsid w:val="005D5EE6"/>
    <w:rsid w:val="005E0311"/>
    <w:rsid w:val="005E1910"/>
    <w:rsid w:val="005E431A"/>
    <w:rsid w:val="005E4835"/>
    <w:rsid w:val="005E5238"/>
    <w:rsid w:val="005F3960"/>
    <w:rsid w:val="005F4CA8"/>
    <w:rsid w:val="005F5A1C"/>
    <w:rsid w:val="00600BF7"/>
    <w:rsid w:val="006168B5"/>
    <w:rsid w:val="006216B2"/>
    <w:rsid w:val="00631F7C"/>
    <w:rsid w:val="00640DBE"/>
    <w:rsid w:val="00641EA9"/>
    <w:rsid w:val="00650E42"/>
    <w:rsid w:val="0065476E"/>
    <w:rsid w:val="00656BA0"/>
    <w:rsid w:val="00660757"/>
    <w:rsid w:val="00664078"/>
    <w:rsid w:val="00664493"/>
    <w:rsid w:val="006745FB"/>
    <w:rsid w:val="00680B0A"/>
    <w:rsid w:val="00684597"/>
    <w:rsid w:val="006936F5"/>
    <w:rsid w:val="0069506A"/>
    <w:rsid w:val="006950B3"/>
    <w:rsid w:val="006977BE"/>
    <w:rsid w:val="006A112E"/>
    <w:rsid w:val="006A40E0"/>
    <w:rsid w:val="006B17FE"/>
    <w:rsid w:val="006B19AB"/>
    <w:rsid w:val="006B1A04"/>
    <w:rsid w:val="006B6115"/>
    <w:rsid w:val="006C261A"/>
    <w:rsid w:val="006D0F55"/>
    <w:rsid w:val="006D0FE1"/>
    <w:rsid w:val="006D4128"/>
    <w:rsid w:val="006D6323"/>
    <w:rsid w:val="006E28E0"/>
    <w:rsid w:val="006E7299"/>
    <w:rsid w:val="006E7D7C"/>
    <w:rsid w:val="006F28A0"/>
    <w:rsid w:val="006F3D81"/>
    <w:rsid w:val="006F5BF6"/>
    <w:rsid w:val="00703E20"/>
    <w:rsid w:val="0070595A"/>
    <w:rsid w:val="0071181C"/>
    <w:rsid w:val="00712F90"/>
    <w:rsid w:val="007231B2"/>
    <w:rsid w:val="007305D0"/>
    <w:rsid w:val="00731F96"/>
    <w:rsid w:val="00735958"/>
    <w:rsid w:val="00740436"/>
    <w:rsid w:val="00740DE6"/>
    <w:rsid w:val="007412D2"/>
    <w:rsid w:val="00751E2E"/>
    <w:rsid w:val="0076250F"/>
    <w:rsid w:val="007650C1"/>
    <w:rsid w:val="00765182"/>
    <w:rsid w:val="00766E26"/>
    <w:rsid w:val="00773326"/>
    <w:rsid w:val="00783BC3"/>
    <w:rsid w:val="00783C34"/>
    <w:rsid w:val="00786362"/>
    <w:rsid w:val="0078737A"/>
    <w:rsid w:val="00791DAA"/>
    <w:rsid w:val="007928C2"/>
    <w:rsid w:val="00794E54"/>
    <w:rsid w:val="007A6494"/>
    <w:rsid w:val="007A6DC9"/>
    <w:rsid w:val="007A7488"/>
    <w:rsid w:val="007B0036"/>
    <w:rsid w:val="007B767C"/>
    <w:rsid w:val="007C08BB"/>
    <w:rsid w:val="007C78CC"/>
    <w:rsid w:val="007C7B1C"/>
    <w:rsid w:val="007D798E"/>
    <w:rsid w:val="007E21A1"/>
    <w:rsid w:val="007E38DF"/>
    <w:rsid w:val="007E3EA5"/>
    <w:rsid w:val="007F6EF9"/>
    <w:rsid w:val="007F6F86"/>
    <w:rsid w:val="007F7B07"/>
    <w:rsid w:val="008028F4"/>
    <w:rsid w:val="00811E6B"/>
    <w:rsid w:val="00811FA8"/>
    <w:rsid w:val="008120F2"/>
    <w:rsid w:val="0081235A"/>
    <w:rsid w:val="00813634"/>
    <w:rsid w:val="0081398E"/>
    <w:rsid w:val="008153DD"/>
    <w:rsid w:val="00821AD2"/>
    <w:rsid w:val="00832B97"/>
    <w:rsid w:val="00833E97"/>
    <w:rsid w:val="0084272D"/>
    <w:rsid w:val="0084519A"/>
    <w:rsid w:val="00846717"/>
    <w:rsid w:val="00846A6D"/>
    <w:rsid w:val="008471B3"/>
    <w:rsid w:val="00847C83"/>
    <w:rsid w:val="0085606B"/>
    <w:rsid w:val="00860348"/>
    <w:rsid w:val="0086105A"/>
    <w:rsid w:val="00864002"/>
    <w:rsid w:val="008711D2"/>
    <w:rsid w:val="00873122"/>
    <w:rsid w:val="00873E8C"/>
    <w:rsid w:val="00874021"/>
    <w:rsid w:val="008747B7"/>
    <w:rsid w:val="0087550F"/>
    <w:rsid w:val="008975E5"/>
    <w:rsid w:val="008A1029"/>
    <w:rsid w:val="008A780E"/>
    <w:rsid w:val="008B15C8"/>
    <w:rsid w:val="008B247A"/>
    <w:rsid w:val="008B27ED"/>
    <w:rsid w:val="008B5438"/>
    <w:rsid w:val="008C20BB"/>
    <w:rsid w:val="008D22E1"/>
    <w:rsid w:val="008E1842"/>
    <w:rsid w:val="008E3164"/>
    <w:rsid w:val="008E5831"/>
    <w:rsid w:val="008E77C6"/>
    <w:rsid w:val="008F4BE7"/>
    <w:rsid w:val="009024D9"/>
    <w:rsid w:val="00904F81"/>
    <w:rsid w:val="009113F7"/>
    <w:rsid w:val="00911B1A"/>
    <w:rsid w:val="0092057C"/>
    <w:rsid w:val="00922C4F"/>
    <w:rsid w:val="00923049"/>
    <w:rsid w:val="00941F2D"/>
    <w:rsid w:val="0094439B"/>
    <w:rsid w:val="00944499"/>
    <w:rsid w:val="00951108"/>
    <w:rsid w:val="009513BF"/>
    <w:rsid w:val="00954F41"/>
    <w:rsid w:val="00967E9A"/>
    <w:rsid w:val="00981890"/>
    <w:rsid w:val="0099166D"/>
    <w:rsid w:val="0099425F"/>
    <w:rsid w:val="00996EAD"/>
    <w:rsid w:val="0099767C"/>
    <w:rsid w:val="009A042C"/>
    <w:rsid w:val="009A06B1"/>
    <w:rsid w:val="009A15F9"/>
    <w:rsid w:val="009A236B"/>
    <w:rsid w:val="009B28E7"/>
    <w:rsid w:val="009B65F7"/>
    <w:rsid w:val="009C37CC"/>
    <w:rsid w:val="009C45C6"/>
    <w:rsid w:val="009C65A4"/>
    <w:rsid w:val="009C7B44"/>
    <w:rsid w:val="009D00E6"/>
    <w:rsid w:val="009D1A31"/>
    <w:rsid w:val="009D610C"/>
    <w:rsid w:val="009D66A5"/>
    <w:rsid w:val="009E6FCF"/>
    <w:rsid w:val="009E7B45"/>
    <w:rsid w:val="009F2096"/>
    <w:rsid w:val="009F64B8"/>
    <w:rsid w:val="009F6859"/>
    <w:rsid w:val="009F72B3"/>
    <w:rsid w:val="009F7359"/>
    <w:rsid w:val="00A03B5B"/>
    <w:rsid w:val="00A10A16"/>
    <w:rsid w:val="00A165AA"/>
    <w:rsid w:val="00A1725D"/>
    <w:rsid w:val="00A25F91"/>
    <w:rsid w:val="00A271AA"/>
    <w:rsid w:val="00A32106"/>
    <w:rsid w:val="00A351F7"/>
    <w:rsid w:val="00A441D9"/>
    <w:rsid w:val="00A452BD"/>
    <w:rsid w:val="00A519D7"/>
    <w:rsid w:val="00A54116"/>
    <w:rsid w:val="00A6323E"/>
    <w:rsid w:val="00A66156"/>
    <w:rsid w:val="00A701CE"/>
    <w:rsid w:val="00A71175"/>
    <w:rsid w:val="00A82953"/>
    <w:rsid w:val="00A91C04"/>
    <w:rsid w:val="00A952C8"/>
    <w:rsid w:val="00A96D9F"/>
    <w:rsid w:val="00AB01A9"/>
    <w:rsid w:val="00AB0A23"/>
    <w:rsid w:val="00AB3224"/>
    <w:rsid w:val="00AB4EFC"/>
    <w:rsid w:val="00AC054E"/>
    <w:rsid w:val="00AC64FB"/>
    <w:rsid w:val="00AC6764"/>
    <w:rsid w:val="00AD0BBA"/>
    <w:rsid w:val="00AD1312"/>
    <w:rsid w:val="00AD7092"/>
    <w:rsid w:val="00AE1F9B"/>
    <w:rsid w:val="00AE231D"/>
    <w:rsid w:val="00AE25F3"/>
    <w:rsid w:val="00AF0099"/>
    <w:rsid w:val="00B03A43"/>
    <w:rsid w:val="00B06340"/>
    <w:rsid w:val="00B06964"/>
    <w:rsid w:val="00B118CB"/>
    <w:rsid w:val="00B12406"/>
    <w:rsid w:val="00B20A15"/>
    <w:rsid w:val="00B2367A"/>
    <w:rsid w:val="00B3181E"/>
    <w:rsid w:val="00B31DA0"/>
    <w:rsid w:val="00B32116"/>
    <w:rsid w:val="00B562C0"/>
    <w:rsid w:val="00B56F0C"/>
    <w:rsid w:val="00B61422"/>
    <w:rsid w:val="00B74CED"/>
    <w:rsid w:val="00B7767D"/>
    <w:rsid w:val="00B77C8F"/>
    <w:rsid w:val="00B86352"/>
    <w:rsid w:val="00B90F59"/>
    <w:rsid w:val="00B95E1D"/>
    <w:rsid w:val="00BA1163"/>
    <w:rsid w:val="00BA1D1F"/>
    <w:rsid w:val="00BA2BE1"/>
    <w:rsid w:val="00BA2C92"/>
    <w:rsid w:val="00BB121F"/>
    <w:rsid w:val="00BB3161"/>
    <w:rsid w:val="00BC48D0"/>
    <w:rsid w:val="00BC4B21"/>
    <w:rsid w:val="00BC5072"/>
    <w:rsid w:val="00BC60DF"/>
    <w:rsid w:val="00BD24A8"/>
    <w:rsid w:val="00BD2593"/>
    <w:rsid w:val="00BD6DE8"/>
    <w:rsid w:val="00BD787C"/>
    <w:rsid w:val="00BE4A94"/>
    <w:rsid w:val="00BF5CB6"/>
    <w:rsid w:val="00C0442E"/>
    <w:rsid w:val="00C07830"/>
    <w:rsid w:val="00C11F7C"/>
    <w:rsid w:val="00C16D81"/>
    <w:rsid w:val="00C22A29"/>
    <w:rsid w:val="00C27241"/>
    <w:rsid w:val="00C41407"/>
    <w:rsid w:val="00C4280C"/>
    <w:rsid w:val="00C4418D"/>
    <w:rsid w:val="00C44E92"/>
    <w:rsid w:val="00C57E6A"/>
    <w:rsid w:val="00C77D29"/>
    <w:rsid w:val="00C862ED"/>
    <w:rsid w:val="00CA0598"/>
    <w:rsid w:val="00CA55BC"/>
    <w:rsid w:val="00CB6EA0"/>
    <w:rsid w:val="00CD19C9"/>
    <w:rsid w:val="00CD455C"/>
    <w:rsid w:val="00CD747D"/>
    <w:rsid w:val="00CE0A2B"/>
    <w:rsid w:val="00CE10F0"/>
    <w:rsid w:val="00CE1938"/>
    <w:rsid w:val="00CE5E70"/>
    <w:rsid w:val="00CF079C"/>
    <w:rsid w:val="00D03D1C"/>
    <w:rsid w:val="00D1558F"/>
    <w:rsid w:val="00D21CD8"/>
    <w:rsid w:val="00D21FE3"/>
    <w:rsid w:val="00D3221D"/>
    <w:rsid w:val="00D32DAD"/>
    <w:rsid w:val="00D42F7B"/>
    <w:rsid w:val="00D4437D"/>
    <w:rsid w:val="00D444AF"/>
    <w:rsid w:val="00D46644"/>
    <w:rsid w:val="00D51D04"/>
    <w:rsid w:val="00D53F26"/>
    <w:rsid w:val="00D57011"/>
    <w:rsid w:val="00D57446"/>
    <w:rsid w:val="00D57A3E"/>
    <w:rsid w:val="00D77908"/>
    <w:rsid w:val="00D94398"/>
    <w:rsid w:val="00DA2BAD"/>
    <w:rsid w:val="00DA44B0"/>
    <w:rsid w:val="00DA4748"/>
    <w:rsid w:val="00DA62A3"/>
    <w:rsid w:val="00DB1598"/>
    <w:rsid w:val="00DB6A6C"/>
    <w:rsid w:val="00DC0E9E"/>
    <w:rsid w:val="00DC7239"/>
    <w:rsid w:val="00DD0E41"/>
    <w:rsid w:val="00DD1F6E"/>
    <w:rsid w:val="00DE2CFD"/>
    <w:rsid w:val="00DF394C"/>
    <w:rsid w:val="00E12B88"/>
    <w:rsid w:val="00E14741"/>
    <w:rsid w:val="00E2020C"/>
    <w:rsid w:val="00E24C7A"/>
    <w:rsid w:val="00E27666"/>
    <w:rsid w:val="00E31FED"/>
    <w:rsid w:val="00E42C87"/>
    <w:rsid w:val="00E452FA"/>
    <w:rsid w:val="00E522E3"/>
    <w:rsid w:val="00E52CC4"/>
    <w:rsid w:val="00E55270"/>
    <w:rsid w:val="00E57D29"/>
    <w:rsid w:val="00E67079"/>
    <w:rsid w:val="00E6734A"/>
    <w:rsid w:val="00E67900"/>
    <w:rsid w:val="00E6799B"/>
    <w:rsid w:val="00E8209B"/>
    <w:rsid w:val="00E93FAF"/>
    <w:rsid w:val="00E94A45"/>
    <w:rsid w:val="00E94CBF"/>
    <w:rsid w:val="00E972E5"/>
    <w:rsid w:val="00EA4EE9"/>
    <w:rsid w:val="00EB1ABA"/>
    <w:rsid w:val="00EB2E07"/>
    <w:rsid w:val="00EC1FAD"/>
    <w:rsid w:val="00EC3BF6"/>
    <w:rsid w:val="00EC4193"/>
    <w:rsid w:val="00ED52AE"/>
    <w:rsid w:val="00ED7180"/>
    <w:rsid w:val="00EE0AAB"/>
    <w:rsid w:val="00EE3E54"/>
    <w:rsid w:val="00EF172E"/>
    <w:rsid w:val="00EF26FA"/>
    <w:rsid w:val="00EF33CC"/>
    <w:rsid w:val="00EF46B9"/>
    <w:rsid w:val="00EF4DBE"/>
    <w:rsid w:val="00EF63D4"/>
    <w:rsid w:val="00EF7DAA"/>
    <w:rsid w:val="00F001DB"/>
    <w:rsid w:val="00F0242B"/>
    <w:rsid w:val="00F04070"/>
    <w:rsid w:val="00F11592"/>
    <w:rsid w:val="00F117F4"/>
    <w:rsid w:val="00F16B5C"/>
    <w:rsid w:val="00F3315B"/>
    <w:rsid w:val="00F3473A"/>
    <w:rsid w:val="00F41F27"/>
    <w:rsid w:val="00F56B7F"/>
    <w:rsid w:val="00F61534"/>
    <w:rsid w:val="00F72EB4"/>
    <w:rsid w:val="00F73976"/>
    <w:rsid w:val="00F81B34"/>
    <w:rsid w:val="00F838D5"/>
    <w:rsid w:val="00F92ABB"/>
    <w:rsid w:val="00F92E8C"/>
    <w:rsid w:val="00F942F3"/>
    <w:rsid w:val="00F94835"/>
    <w:rsid w:val="00FB244E"/>
    <w:rsid w:val="00FB6D55"/>
    <w:rsid w:val="00FD60B8"/>
    <w:rsid w:val="00FE27ED"/>
    <w:rsid w:val="00FE467D"/>
    <w:rsid w:val="00FE6BEE"/>
    <w:rsid w:val="00FF47CA"/>
  </w:rsids>
  <m:mathPr>
    <m:mathFont m:val="Cambria Math"/>
    <m:brkBin m:val="before"/>
    <m:brkBinSub m:val="--"/>
    <m:smallFrac/>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123"/>
    <o:shapelayout v:ext="edit">
      <o:idmap v:ext="edit" data="1"/>
    </o:shapelayout>
  </w:shapeDefaults>
  <w:decimalSymbol w:val="."/>
  <w:listSeparator w:val=","/>
  <w14:docId w14:val="7359CF63"/>
  <w15:docId w15:val="{15E6EA21-8792-44E8-B255-CAA8E1575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PE" w:eastAsia="es-P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491D"/>
    <w:rPr>
      <w:rFonts w:ascii="Times New Roman" w:eastAsia="Times New Roman" w:hAnsi="Times New Roman"/>
      <w:sz w:val="24"/>
      <w:szCs w:val="24"/>
      <w:lang w:val="es-ES" w:eastAsia="es-ES"/>
    </w:rPr>
  </w:style>
  <w:style w:type="paragraph" w:styleId="Ttulo1">
    <w:name w:val="heading 1"/>
    <w:basedOn w:val="Normal"/>
    <w:next w:val="Normal"/>
    <w:link w:val="Ttulo1Car"/>
    <w:uiPriority w:val="9"/>
    <w:qFormat/>
    <w:rsid w:val="0004491D"/>
    <w:pPr>
      <w:keepNext/>
      <w:outlineLvl w:val="0"/>
    </w:pPr>
    <w:rPr>
      <w:b/>
      <w:bCs/>
      <w:u w:val="single"/>
    </w:rPr>
  </w:style>
  <w:style w:type="paragraph" w:styleId="Ttulo2">
    <w:name w:val="heading 2"/>
    <w:basedOn w:val="Normal"/>
    <w:next w:val="Normal"/>
    <w:link w:val="Ttulo2Car"/>
    <w:unhideWhenUsed/>
    <w:qFormat/>
    <w:rsid w:val="001B06B4"/>
    <w:pPr>
      <w:keepNext/>
      <w:spacing w:before="240" w:after="60"/>
      <w:outlineLvl w:val="1"/>
    </w:pPr>
    <w:rPr>
      <w:rFonts w:ascii="Calibri Light" w:hAnsi="Calibri Light"/>
      <w:b/>
      <w:bCs/>
      <w:i/>
      <w:iCs/>
      <w:sz w:val="28"/>
      <w:szCs w:val="28"/>
    </w:rPr>
  </w:style>
  <w:style w:type="paragraph" w:styleId="Ttulo3">
    <w:name w:val="heading 3"/>
    <w:basedOn w:val="Normal"/>
    <w:next w:val="Normal"/>
    <w:link w:val="Ttulo3Car"/>
    <w:uiPriority w:val="9"/>
    <w:semiHidden/>
    <w:unhideWhenUsed/>
    <w:qFormat/>
    <w:rsid w:val="001B06B4"/>
    <w:pPr>
      <w:keepNext/>
      <w:spacing w:before="240" w:after="60"/>
      <w:outlineLvl w:val="2"/>
    </w:pPr>
    <w:rPr>
      <w:rFonts w:ascii="Calibri Light" w:hAnsi="Calibri Light"/>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04491D"/>
    <w:rPr>
      <w:rFonts w:ascii="Times New Roman" w:eastAsia="Times New Roman" w:hAnsi="Times New Roman" w:cs="Times New Roman"/>
      <w:b/>
      <w:bCs/>
      <w:sz w:val="24"/>
      <w:szCs w:val="24"/>
      <w:u w:val="single"/>
    </w:rPr>
  </w:style>
  <w:style w:type="paragraph" w:styleId="Encabezado">
    <w:name w:val="header"/>
    <w:basedOn w:val="Normal"/>
    <w:link w:val="EncabezadoCar"/>
    <w:uiPriority w:val="99"/>
    <w:rsid w:val="0004491D"/>
    <w:pPr>
      <w:tabs>
        <w:tab w:val="center" w:pos="4252"/>
        <w:tab w:val="right" w:pos="8504"/>
      </w:tabs>
    </w:pPr>
  </w:style>
  <w:style w:type="character" w:customStyle="1" w:styleId="EncabezadoCar">
    <w:name w:val="Encabezado Car"/>
    <w:link w:val="Encabezado"/>
    <w:uiPriority w:val="99"/>
    <w:rsid w:val="0004491D"/>
    <w:rPr>
      <w:rFonts w:ascii="Times New Roman" w:eastAsia="Times New Roman" w:hAnsi="Times New Roman" w:cs="Times New Roman"/>
      <w:sz w:val="24"/>
      <w:szCs w:val="24"/>
      <w:lang w:val="es-ES" w:eastAsia="es-ES"/>
    </w:rPr>
  </w:style>
  <w:style w:type="paragraph" w:styleId="Piedepgina">
    <w:name w:val="footer"/>
    <w:basedOn w:val="Normal"/>
    <w:link w:val="PiedepginaCar"/>
    <w:rsid w:val="0004491D"/>
    <w:pPr>
      <w:tabs>
        <w:tab w:val="center" w:pos="4252"/>
        <w:tab w:val="right" w:pos="8504"/>
      </w:tabs>
    </w:pPr>
  </w:style>
  <w:style w:type="character" w:customStyle="1" w:styleId="PiedepginaCar">
    <w:name w:val="Pie de página Car"/>
    <w:link w:val="Piedepgina"/>
    <w:rsid w:val="0004491D"/>
    <w:rPr>
      <w:rFonts w:ascii="Times New Roman" w:eastAsia="Times New Roman" w:hAnsi="Times New Roman" w:cs="Times New Roman"/>
      <w:sz w:val="24"/>
      <w:szCs w:val="24"/>
      <w:lang w:val="es-ES" w:eastAsia="es-ES"/>
    </w:rPr>
  </w:style>
  <w:style w:type="character" w:styleId="Hipervnculo">
    <w:name w:val="Hyperlink"/>
    <w:rsid w:val="0004491D"/>
    <w:rPr>
      <w:color w:val="0000FF"/>
      <w:u w:val="single"/>
    </w:rPr>
  </w:style>
  <w:style w:type="paragraph" w:styleId="Textodeglobo">
    <w:name w:val="Balloon Text"/>
    <w:basedOn w:val="Normal"/>
    <w:link w:val="TextodegloboCar"/>
    <w:uiPriority w:val="99"/>
    <w:semiHidden/>
    <w:unhideWhenUsed/>
    <w:rsid w:val="006D0F55"/>
    <w:rPr>
      <w:rFonts w:ascii="Tahoma" w:hAnsi="Tahoma" w:cs="Tahoma"/>
      <w:sz w:val="16"/>
      <w:szCs w:val="16"/>
    </w:rPr>
  </w:style>
  <w:style w:type="character" w:customStyle="1" w:styleId="TextodegloboCar">
    <w:name w:val="Texto de globo Car"/>
    <w:link w:val="Textodeglobo"/>
    <w:uiPriority w:val="99"/>
    <w:semiHidden/>
    <w:rsid w:val="006D0F55"/>
    <w:rPr>
      <w:rFonts w:ascii="Tahoma" w:eastAsia="Times New Roman" w:hAnsi="Tahoma" w:cs="Tahoma"/>
      <w:sz w:val="16"/>
      <w:szCs w:val="16"/>
      <w:lang w:val="es-ES" w:eastAsia="es-ES"/>
    </w:rPr>
  </w:style>
  <w:style w:type="table" w:styleId="Tablaconcuadrcula">
    <w:name w:val="Table Grid"/>
    <w:basedOn w:val="Tablanormal"/>
    <w:uiPriority w:val="39"/>
    <w:rsid w:val="005F4C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F6F86"/>
    <w:pPr>
      <w:ind w:left="720"/>
      <w:contextualSpacing/>
    </w:pPr>
  </w:style>
  <w:style w:type="paragraph" w:styleId="Sinespaciado">
    <w:name w:val="No Spacing"/>
    <w:basedOn w:val="Normal"/>
    <w:link w:val="SinespaciadoCar"/>
    <w:uiPriority w:val="1"/>
    <w:qFormat/>
    <w:rsid w:val="00ED52AE"/>
    <w:rPr>
      <w:rFonts w:ascii="Calibri" w:eastAsia="Calibri" w:hAnsi="Calibri" w:cs="Calibri"/>
      <w:sz w:val="22"/>
      <w:szCs w:val="22"/>
      <w:lang w:val="es-PE" w:eastAsia="en-US"/>
    </w:rPr>
  </w:style>
  <w:style w:type="paragraph" w:customStyle="1" w:styleId="Titulo-jc">
    <w:name w:val="Titulo-jc"/>
    <w:basedOn w:val="Normal"/>
    <w:link w:val="Titulo-jcCar"/>
    <w:qFormat/>
    <w:rsid w:val="003A6B67"/>
    <w:pPr>
      <w:spacing w:line="276" w:lineRule="auto"/>
      <w:jc w:val="both"/>
    </w:pPr>
    <w:rPr>
      <w:rFonts w:ascii="Calibri" w:hAnsi="Calibri"/>
      <w:b/>
      <w:bCs/>
      <w:i/>
      <w:color w:val="C00000"/>
      <w:sz w:val="22"/>
      <w:szCs w:val="22"/>
      <w:lang w:val="es-PE" w:eastAsia="en-US" w:bidi="en-US"/>
    </w:rPr>
  </w:style>
  <w:style w:type="character" w:customStyle="1" w:styleId="Titulo-jcCar">
    <w:name w:val="Titulo-jc Car"/>
    <w:link w:val="Titulo-jc"/>
    <w:rsid w:val="003A6B67"/>
    <w:rPr>
      <w:rFonts w:ascii="Calibri" w:eastAsia="Times New Roman" w:hAnsi="Calibri" w:cs="Times New Roman"/>
      <w:b/>
      <w:bCs/>
      <w:i/>
      <w:color w:val="C00000"/>
      <w:lang w:bidi="en-US"/>
    </w:rPr>
  </w:style>
  <w:style w:type="paragraph" w:customStyle="1" w:styleId="Default">
    <w:name w:val="Default"/>
    <w:rsid w:val="00783C34"/>
    <w:pPr>
      <w:autoSpaceDE w:val="0"/>
      <w:autoSpaceDN w:val="0"/>
      <w:adjustRightInd w:val="0"/>
    </w:pPr>
    <w:rPr>
      <w:rFonts w:ascii="Arial" w:eastAsia="Times New Roman" w:hAnsi="Arial" w:cs="Arial"/>
      <w:color w:val="000000"/>
      <w:sz w:val="24"/>
      <w:szCs w:val="24"/>
      <w:lang w:val="es-ES" w:eastAsia="es-ES"/>
    </w:rPr>
  </w:style>
  <w:style w:type="character" w:styleId="Hipervnculovisitado">
    <w:name w:val="FollowedHyperlink"/>
    <w:uiPriority w:val="99"/>
    <w:semiHidden/>
    <w:unhideWhenUsed/>
    <w:rsid w:val="000E3F0F"/>
    <w:rPr>
      <w:color w:val="954F72"/>
      <w:u w:val="single"/>
    </w:rPr>
  </w:style>
  <w:style w:type="character" w:customStyle="1" w:styleId="Ttulo2Car">
    <w:name w:val="Título 2 Car"/>
    <w:link w:val="Ttulo2"/>
    <w:rsid w:val="001B06B4"/>
    <w:rPr>
      <w:rFonts w:ascii="Calibri Light" w:eastAsia="Times New Roman" w:hAnsi="Calibri Light" w:cs="Times New Roman"/>
      <w:b/>
      <w:bCs/>
      <w:i/>
      <w:iCs/>
      <w:sz w:val="28"/>
      <w:szCs w:val="28"/>
    </w:rPr>
  </w:style>
  <w:style w:type="character" w:customStyle="1" w:styleId="Ttulo3Car">
    <w:name w:val="Título 3 Car"/>
    <w:link w:val="Ttulo3"/>
    <w:uiPriority w:val="9"/>
    <w:semiHidden/>
    <w:rsid w:val="001B06B4"/>
    <w:rPr>
      <w:rFonts w:ascii="Calibri Light" w:eastAsia="Times New Roman" w:hAnsi="Calibri Light"/>
      <w:b/>
      <w:bCs/>
      <w:sz w:val="26"/>
      <w:szCs w:val="26"/>
    </w:rPr>
  </w:style>
  <w:style w:type="character" w:styleId="Textoennegrita">
    <w:name w:val="Strong"/>
    <w:uiPriority w:val="22"/>
    <w:qFormat/>
    <w:rsid w:val="001B06B4"/>
    <w:rPr>
      <w:b/>
      <w:bCs/>
    </w:rPr>
  </w:style>
  <w:style w:type="character" w:customStyle="1" w:styleId="apple-converted-space">
    <w:name w:val="apple-converted-space"/>
    <w:rsid w:val="00152E09"/>
  </w:style>
  <w:style w:type="character" w:customStyle="1" w:styleId="j1">
    <w:name w:val="j1"/>
    <w:rsid w:val="00152E09"/>
  </w:style>
  <w:style w:type="character" w:customStyle="1" w:styleId="verana12plomo1">
    <w:name w:val="verana12plomo1"/>
    <w:rsid w:val="00285585"/>
    <w:rPr>
      <w:rFonts w:ascii="Calibri" w:hAnsi="Calibri" w:hint="default"/>
      <w:color w:val="171717"/>
      <w:sz w:val="27"/>
      <w:szCs w:val="27"/>
    </w:rPr>
  </w:style>
  <w:style w:type="paragraph" w:styleId="Textoindependiente">
    <w:name w:val="Body Text"/>
    <w:basedOn w:val="Normal"/>
    <w:link w:val="TextoindependienteCar"/>
    <w:uiPriority w:val="1"/>
    <w:unhideWhenUsed/>
    <w:qFormat/>
    <w:rsid w:val="008B27ED"/>
    <w:pPr>
      <w:widowControl w:val="0"/>
      <w:autoSpaceDE w:val="0"/>
      <w:autoSpaceDN w:val="0"/>
    </w:pPr>
    <w:rPr>
      <w:rFonts w:ascii="Calibri" w:eastAsia="Calibri" w:hAnsi="Calibri" w:cs="Calibri"/>
      <w:sz w:val="21"/>
      <w:szCs w:val="21"/>
      <w:lang w:eastAsia="en-US"/>
    </w:rPr>
  </w:style>
  <w:style w:type="character" w:customStyle="1" w:styleId="TextoindependienteCar">
    <w:name w:val="Texto independiente Car"/>
    <w:link w:val="Textoindependiente"/>
    <w:uiPriority w:val="1"/>
    <w:rsid w:val="008B27ED"/>
    <w:rPr>
      <w:rFonts w:cs="Calibri"/>
      <w:sz w:val="21"/>
      <w:szCs w:val="21"/>
      <w:lang w:eastAsia="en-US"/>
    </w:rPr>
  </w:style>
  <w:style w:type="character" w:customStyle="1" w:styleId="SinespaciadoCar">
    <w:name w:val="Sin espaciado Car"/>
    <w:link w:val="Sinespaciado"/>
    <w:uiPriority w:val="1"/>
    <w:rsid w:val="00AB0A23"/>
    <w:rPr>
      <w:rFonts w:cs="Calibri"/>
      <w:sz w:val="22"/>
      <w:szCs w:val="22"/>
      <w:lang w:eastAsia="en-US"/>
    </w:rPr>
  </w:style>
  <w:style w:type="character" w:styleId="MquinadeescribirHTML">
    <w:name w:val="HTML Typewriter"/>
    <w:uiPriority w:val="99"/>
    <w:rsid w:val="000C01ED"/>
    <w:rPr>
      <w:rFonts w:ascii="Arial Unicode MS" w:eastAsia="Times New Roman" w:hAnsi="Arial Unicode MS" w:cs="Arial Unicode MS"/>
      <w:sz w:val="20"/>
      <w:szCs w:val="20"/>
    </w:rPr>
  </w:style>
  <w:style w:type="character" w:customStyle="1" w:styleId="eacep1">
    <w:name w:val="eacep1"/>
    <w:rsid w:val="0052130E"/>
    <w:rPr>
      <w:color w:val="000000"/>
    </w:rPr>
  </w:style>
  <w:style w:type="paragraph" w:styleId="NormalWeb">
    <w:name w:val="Normal (Web)"/>
    <w:basedOn w:val="Normal"/>
    <w:uiPriority w:val="99"/>
    <w:unhideWhenUsed/>
    <w:rsid w:val="00382A31"/>
    <w:pPr>
      <w:spacing w:before="100" w:beforeAutospacing="1" w:after="100" w:afterAutospacing="1"/>
    </w:pPr>
    <w:rPr>
      <w:lang w:val="es-419" w:eastAsia="es-419"/>
    </w:rPr>
  </w:style>
  <w:style w:type="paragraph" w:customStyle="1" w:styleId="TableParagraph">
    <w:name w:val="Table Paragraph"/>
    <w:basedOn w:val="Normal"/>
    <w:uiPriority w:val="1"/>
    <w:qFormat/>
    <w:rsid w:val="00B32116"/>
    <w:pPr>
      <w:widowControl w:val="0"/>
      <w:autoSpaceDE w:val="0"/>
      <w:autoSpaceDN w:val="0"/>
      <w:ind w:left="414"/>
      <w:jc w:val="center"/>
    </w:pPr>
    <w:rPr>
      <w:rFonts w:ascii="Calibri" w:eastAsia="Calibri" w:hAnsi="Calibri" w:cs="Calibri"/>
      <w:sz w:val="22"/>
      <w:szCs w:val="22"/>
      <w:lang w:eastAsia="en-US"/>
    </w:rPr>
  </w:style>
  <w:style w:type="character" w:customStyle="1" w:styleId="notranslate">
    <w:name w:val="notranslate"/>
    <w:rsid w:val="0049791E"/>
  </w:style>
  <w:style w:type="paragraph" w:customStyle="1" w:styleId="ecmsonormal">
    <w:name w:val="ec_msonormal"/>
    <w:basedOn w:val="Normal"/>
    <w:rsid w:val="00A1725D"/>
    <w:pPr>
      <w:spacing w:before="100" w:beforeAutospacing="1" w:after="100" w:afterAutospacing="1"/>
    </w:pPr>
  </w:style>
  <w:style w:type="paragraph" w:styleId="HTMLconformatoprevio">
    <w:name w:val="HTML Preformatted"/>
    <w:basedOn w:val="Normal"/>
    <w:link w:val="HTMLconformatoprevioCar"/>
    <w:uiPriority w:val="99"/>
    <w:semiHidden/>
    <w:unhideWhenUsed/>
    <w:rsid w:val="00D51D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rPr>
  </w:style>
  <w:style w:type="character" w:customStyle="1" w:styleId="HTMLconformatoprevioCar">
    <w:name w:val="HTML con formato previo Car"/>
    <w:basedOn w:val="Fuentedeprrafopredeter"/>
    <w:link w:val="HTMLconformatoprevio"/>
    <w:uiPriority w:val="99"/>
    <w:semiHidden/>
    <w:rsid w:val="00D51D04"/>
    <w:rPr>
      <w:rFonts w:ascii="Courier New" w:eastAsia="Times New Roman" w:hAnsi="Courier New" w:cs="Courier New"/>
      <w:lang w:val="en-US" w:eastAsia="en-US"/>
    </w:rPr>
  </w:style>
  <w:style w:type="character" w:customStyle="1" w:styleId="y2iqfc">
    <w:name w:val="y2iqfc"/>
    <w:rsid w:val="00D51D04"/>
  </w:style>
  <w:style w:type="paragraph" w:customStyle="1" w:styleId="whitespace-normal">
    <w:name w:val="whitespace-normal"/>
    <w:basedOn w:val="Normal"/>
    <w:rsid w:val="009A236B"/>
    <w:pPr>
      <w:spacing w:before="100" w:beforeAutospacing="1" w:after="100" w:afterAutospacing="1"/>
    </w:pPr>
    <w:rPr>
      <w:lang w:val="es-PE"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22486">
      <w:bodyDiv w:val="1"/>
      <w:marLeft w:val="0"/>
      <w:marRight w:val="0"/>
      <w:marTop w:val="0"/>
      <w:marBottom w:val="0"/>
      <w:divBdr>
        <w:top w:val="none" w:sz="0" w:space="0" w:color="auto"/>
        <w:left w:val="none" w:sz="0" w:space="0" w:color="auto"/>
        <w:bottom w:val="none" w:sz="0" w:space="0" w:color="auto"/>
        <w:right w:val="none" w:sz="0" w:space="0" w:color="auto"/>
      </w:divBdr>
    </w:div>
    <w:div w:id="88939809">
      <w:bodyDiv w:val="1"/>
      <w:marLeft w:val="0"/>
      <w:marRight w:val="0"/>
      <w:marTop w:val="0"/>
      <w:marBottom w:val="0"/>
      <w:divBdr>
        <w:top w:val="none" w:sz="0" w:space="0" w:color="auto"/>
        <w:left w:val="none" w:sz="0" w:space="0" w:color="auto"/>
        <w:bottom w:val="none" w:sz="0" w:space="0" w:color="auto"/>
        <w:right w:val="none" w:sz="0" w:space="0" w:color="auto"/>
      </w:divBdr>
    </w:div>
    <w:div w:id="95368645">
      <w:bodyDiv w:val="1"/>
      <w:marLeft w:val="0"/>
      <w:marRight w:val="0"/>
      <w:marTop w:val="0"/>
      <w:marBottom w:val="0"/>
      <w:divBdr>
        <w:top w:val="none" w:sz="0" w:space="0" w:color="auto"/>
        <w:left w:val="none" w:sz="0" w:space="0" w:color="auto"/>
        <w:bottom w:val="none" w:sz="0" w:space="0" w:color="auto"/>
        <w:right w:val="none" w:sz="0" w:space="0" w:color="auto"/>
      </w:divBdr>
    </w:div>
    <w:div w:id="347021960">
      <w:bodyDiv w:val="1"/>
      <w:marLeft w:val="0"/>
      <w:marRight w:val="0"/>
      <w:marTop w:val="0"/>
      <w:marBottom w:val="0"/>
      <w:divBdr>
        <w:top w:val="none" w:sz="0" w:space="0" w:color="auto"/>
        <w:left w:val="none" w:sz="0" w:space="0" w:color="auto"/>
        <w:bottom w:val="none" w:sz="0" w:space="0" w:color="auto"/>
        <w:right w:val="none" w:sz="0" w:space="0" w:color="auto"/>
      </w:divBdr>
    </w:div>
    <w:div w:id="492648174">
      <w:bodyDiv w:val="1"/>
      <w:marLeft w:val="0"/>
      <w:marRight w:val="0"/>
      <w:marTop w:val="0"/>
      <w:marBottom w:val="0"/>
      <w:divBdr>
        <w:top w:val="none" w:sz="0" w:space="0" w:color="auto"/>
        <w:left w:val="none" w:sz="0" w:space="0" w:color="auto"/>
        <w:bottom w:val="none" w:sz="0" w:space="0" w:color="auto"/>
        <w:right w:val="none" w:sz="0" w:space="0" w:color="auto"/>
      </w:divBdr>
    </w:div>
    <w:div w:id="620648803">
      <w:bodyDiv w:val="1"/>
      <w:marLeft w:val="0"/>
      <w:marRight w:val="0"/>
      <w:marTop w:val="0"/>
      <w:marBottom w:val="0"/>
      <w:divBdr>
        <w:top w:val="none" w:sz="0" w:space="0" w:color="auto"/>
        <w:left w:val="none" w:sz="0" w:space="0" w:color="auto"/>
        <w:bottom w:val="none" w:sz="0" w:space="0" w:color="auto"/>
        <w:right w:val="none" w:sz="0" w:space="0" w:color="auto"/>
      </w:divBdr>
    </w:div>
    <w:div w:id="701248705">
      <w:bodyDiv w:val="1"/>
      <w:marLeft w:val="0"/>
      <w:marRight w:val="0"/>
      <w:marTop w:val="0"/>
      <w:marBottom w:val="0"/>
      <w:divBdr>
        <w:top w:val="none" w:sz="0" w:space="0" w:color="auto"/>
        <w:left w:val="none" w:sz="0" w:space="0" w:color="auto"/>
        <w:bottom w:val="none" w:sz="0" w:space="0" w:color="auto"/>
        <w:right w:val="none" w:sz="0" w:space="0" w:color="auto"/>
      </w:divBdr>
    </w:div>
    <w:div w:id="735132977">
      <w:bodyDiv w:val="1"/>
      <w:marLeft w:val="0"/>
      <w:marRight w:val="0"/>
      <w:marTop w:val="0"/>
      <w:marBottom w:val="0"/>
      <w:divBdr>
        <w:top w:val="none" w:sz="0" w:space="0" w:color="auto"/>
        <w:left w:val="none" w:sz="0" w:space="0" w:color="auto"/>
        <w:bottom w:val="none" w:sz="0" w:space="0" w:color="auto"/>
        <w:right w:val="none" w:sz="0" w:space="0" w:color="auto"/>
      </w:divBdr>
    </w:div>
    <w:div w:id="790973382">
      <w:bodyDiv w:val="1"/>
      <w:marLeft w:val="0"/>
      <w:marRight w:val="0"/>
      <w:marTop w:val="0"/>
      <w:marBottom w:val="0"/>
      <w:divBdr>
        <w:top w:val="none" w:sz="0" w:space="0" w:color="auto"/>
        <w:left w:val="none" w:sz="0" w:space="0" w:color="auto"/>
        <w:bottom w:val="none" w:sz="0" w:space="0" w:color="auto"/>
        <w:right w:val="none" w:sz="0" w:space="0" w:color="auto"/>
      </w:divBdr>
    </w:div>
    <w:div w:id="901792252">
      <w:bodyDiv w:val="1"/>
      <w:marLeft w:val="0"/>
      <w:marRight w:val="0"/>
      <w:marTop w:val="0"/>
      <w:marBottom w:val="0"/>
      <w:divBdr>
        <w:top w:val="none" w:sz="0" w:space="0" w:color="auto"/>
        <w:left w:val="none" w:sz="0" w:space="0" w:color="auto"/>
        <w:bottom w:val="none" w:sz="0" w:space="0" w:color="auto"/>
        <w:right w:val="none" w:sz="0" w:space="0" w:color="auto"/>
      </w:divBdr>
    </w:div>
    <w:div w:id="902955358">
      <w:bodyDiv w:val="1"/>
      <w:marLeft w:val="0"/>
      <w:marRight w:val="0"/>
      <w:marTop w:val="0"/>
      <w:marBottom w:val="0"/>
      <w:divBdr>
        <w:top w:val="none" w:sz="0" w:space="0" w:color="auto"/>
        <w:left w:val="none" w:sz="0" w:space="0" w:color="auto"/>
        <w:bottom w:val="none" w:sz="0" w:space="0" w:color="auto"/>
        <w:right w:val="none" w:sz="0" w:space="0" w:color="auto"/>
      </w:divBdr>
    </w:div>
    <w:div w:id="984355007">
      <w:bodyDiv w:val="1"/>
      <w:marLeft w:val="0"/>
      <w:marRight w:val="0"/>
      <w:marTop w:val="0"/>
      <w:marBottom w:val="0"/>
      <w:divBdr>
        <w:top w:val="none" w:sz="0" w:space="0" w:color="auto"/>
        <w:left w:val="none" w:sz="0" w:space="0" w:color="auto"/>
        <w:bottom w:val="none" w:sz="0" w:space="0" w:color="auto"/>
        <w:right w:val="none" w:sz="0" w:space="0" w:color="auto"/>
      </w:divBdr>
    </w:div>
    <w:div w:id="1032192105">
      <w:bodyDiv w:val="1"/>
      <w:marLeft w:val="0"/>
      <w:marRight w:val="0"/>
      <w:marTop w:val="0"/>
      <w:marBottom w:val="0"/>
      <w:divBdr>
        <w:top w:val="none" w:sz="0" w:space="0" w:color="auto"/>
        <w:left w:val="none" w:sz="0" w:space="0" w:color="auto"/>
        <w:bottom w:val="none" w:sz="0" w:space="0" w:color="auto"/>
        <w:right w:val="none" w:sz="0" w:space="0" w:color="auto"/>
      </w:divBdr>
    </w:div>
    <w:div w:id="1046568992">
      <w:bodyDiv w:val="1"/>
      <w:marLeft w:val="0"/>
      <w:marRight w:val="0"/>
      <w:marTop w:val="0"/>
      <w:marBottom w:val="0"/>
      <w:divBdr>
        <w:top w:val="none" w:sz="0" w:space="0" w:color="auto"/>
        <w:left w:val="none" w:sz="0" w:space="0" w:color="auto"/>
        <w:bottom w:val="none" w:sz="0" w:space="0" w:color="auto"/>
        <w:right w:val="none" w:sz="0" w:space="0" w:color="auto"/>
      </w:divBdr>
    </w:div>
    <w:div w:id="1058473629">
      <w:bodyDiv w:val="1"/>
      <w:marLeft w:val="0"/>
      <w:marRight w:val="0"/>
      <w:marTop w:val="0"/>
      <w:marBottom w:val="0"/>
      <w:divBdr>
        <w:top w:val="none" w:sz="0" w:space="0" w:color="auto"/>
        <w:left w:val="none" w:sz="0" w:space="0" w:color="auto"/>
        <w:bottom w:val="none" w:sz="0" w:space="0" w:color="auto"/>
        <w:right w:val="none" w:sz="0" w:space="0" w:color="auto"/>
      </w:divBdr>
    </w:div>
    <w:div w:id="1172570399">
      <w:bodyDiv w:val="1"/>
      <w:marLeft w:val="0"/>
      <w:marRight w:val="0"/>
      <w:marTop w:val="0"/>
      <w:marBottom w:val="0"/>
      <w:divBdr>
        <w:top w:val="none" w:sz="0" w:space="0" w:color="auto"/>
        <w:left w:val="none" w:sz="0" w:space="0" w:color="auto"/>
        <w:bottom w:val="none" w:sz="0" w:space="0" w:color="auto"/>
        <w:right w:val="none" w:sz="0" w:space="0" w:color="auto"/>
      </w:divBdr>
    </w:div>
    <w:div w:id="1262640886">
      <w:bodyDiv w:val="1"/>
      <w:marLeft w:val="0"/>
      <w:marRight w:val="0"/>
      <w:marTop w:val="0"/>
      <w:marBottom w:val="0"/>
      <w:divBdr>
        <w:top w:val="none" w:sz="0" w:space="0" w:color="auto"/>
        <w:left w:val="none" w:sz="0" w:space="0" w:color="auto"/>
        <w:bottom w:val="none" w:sz="0" w:space="0" w:color="auto"/>
        <w:right w:val="none" w:sz="0" w:space="0" w:color="auto"/>
      </w:divBdr>
    </w:div>
    <w:div w:id="1324971197">
      <w:bodyDiv w:val="1"/>
      <w:marLeft w:val="0"/>
      <w:marRight w:val="0"/>
      <w:marTop w:val="0"/>
      <w:marBottom w:val="0"/>
      <w:divBdr>
        <w:top w:val="none" w:sz="0" w:space="0" w:color="auto"/>
        <w:left w:val="none" w:sz="0" w:space="0" w:color="auto"/>
        <w:bottom w:val="none" w:sz="0" w:space="0" w:color="auto"/>
        <w:right w:val="none" w:sz="0" w:space="0" w:color="auto"/>
      </w:divBdr>
    </w:div>
    <w:div w:id="1434400388">
      <w:bodyDiv w:val="1"/>
      <w:marLeft w:val="0"/>
      <w:marRight w:val="0"/>
      <w:marTop w:val="0"/>
      <w:marBottom w:val="0"/>
      <w:divBdr>
        <w:top w:val="none" w:sz="0" w:space="0" w:color="auto"/>
        <w:left w:val="none" w:sz="0" w:space="0" w:color="auto"/>
        <w:bottom w:val="none" w:sz="0" w:space="0" w:color="auto"/>
        <w:right w:val="none" w:sz="0" w:space="0" w:color="auto"/>
      </w:divBdr>
    </w:div>
    <w:div w:id="1448812311">
      <w:bodyDiv w:val="1"/>
      <w:marLeft w:val="0"/>
      <w:marRight w:val="0"/>
      <w:marTop w:val="0"/>
      <w:marBottom w:val="0"/>
      <w:divBdr>
        <w:top w:val="none" w:sz="0" w:space="0" w:color="auto"/>
        <w:left w:val="none" w:sz="0" w:space="0" w:color="auto"/>
        <w:bottom w:val="none" w:sz="0" w:space="0" w:color="auto"/>
        <w:right w:val="none" w:sz="0" w:space="0" w:color="auto"/>
      </w:divBdr>
    </w:div>
    <w:div w:id="1542784397">
      <w:bodyDiv w:val="1"/>
      <w:marLeft w:val="0"/>
      <w:marRight w:val="0"/>
      <w:marTop w:val="0"/>
      <w:marBottom w:val="0"/>
      <w:divBdr>
        <w:top w:val="none" w:sz="0" w:space="0" w:color="auto"/>
        <w:left w:val="none" w:sz="0" w:space="0" w:color="auto"/>
        <w:bottom w:val="none" w:sz="0" w:space="0" w:color="auto"/>
        <w:right w:val="none" w:sz="0" w:space="0" w:color="auto"/>
      </w:divBdr>
    </w:div>
    <w:div w:id="1584408233">
      <w:bodyDiv w:val="1"/>
      <w:marLeft w:val="0"/>
      <w:marRight w:val="0"/>
      <w:marTop w:val="0"/>
      <w:marBottom w:val="0"/>
      <w:divBdr>
        <w:top w:val="none" w:sz="0" w:space="0" w:color="auto"/>
        <w:left w:val="none" w:sz="0" w:space="0" w:color="auto"/>
        <w:bottom w:val="none" w:sz="0" w:space="0" w:color="auto"/>
        <w:right w:val="none" w:sz="0" w:space="0" w:color="auto"/>
      </w:divBdr>
    </w:div>
    <w:div w:id="1672029788">
      <w:bodyDiv w:val="1"/>
      <w:marLeft w:val="0"/>
      <w:marRight w:val="0"/>
      <w:marTop w:val="0"/>
      <w:marBottom w:val="0"/>
      <w:divBdr>
        <w:top w:val="none" w:sz="0" w:space="0" w:color="auto"/>
        <w:left w:val="none" w:sz="0" w:space="0" w:color="auto"/>
        <w:bottom w:val="none" w:sz="0" w:space="0" w:color="auto"/>
        <w:right w:val="none" w:sz="0" w:space="0" w:color="auto"/>
      </w:divBdr>
    </w:div>
    <w:div w:id="1875731341">
      <w:bodyDiv w:val="1"/>
      <w:marLeft w:val="0"/>
      <w:marRight w:val="0"/>
      <w:marTop w:val="0"/>
      <w:marBottom w:val="0"/>
      <w:divBdr>
        <w:top w:val="none" w:sz="0" w:space="0" w:color="auto"/>
        <w:left w:val="none" w:sz="0" w:space="0" w:color="auto"/>
        <w:bottom w:val="none" w:sz="0" w:space="0" w:color="auto"/>
        <w:right w:val="none" w:sz="0" w:space="0" w:color="auto"/>
      </w:divBdr>
    </w:div>
    <w:div w:id="1921793120">
      <w:bodyDiv w:val="1"/>
      <w:marLeft w:val="0"/>
      <w:marRight w:val="0"/>
      <w:marTop w:val="0"/>
      <w:marBottom w:val="0"/>
      <w:divBdr>
        <w:top w:val="none" w:sz="0" w:space="0" w:color="auto"/>
        <w:left w:val="none" w:sz="0" w:space="0" w:color="auto"/>
        <w:bottom w:val="none" w:sz="0" w:space="0" w:color="auto"/>
        <w:right w:val="none" w:sz="0" w:space="0" w:color="auto"/>
      </w:divBdr>
    </w:div>
    <w:div w:id="1954749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7DC785-B596-4816-BB4A-32F50BB891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597</TotalTime>
  <Pages>3</Pages>
  <Words>745</Words>
  <Characters>4251</Characters>
  <Application>Microsoft Office Word</Application>
  <DocSecurity>0</DocSecurity>
  <Lines>35</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Dika Travel</cp:lastModifiedBy>
  <cp:revision>196</cp:revision>
  <cp:lastPrinted>2025-07-15T22:50:00Z</cp:lastPrinted>
  <dcterms:created xsi:type="dcterms:W3CDTF">2025-06-11T21:34:00Z</dcterms:created>
  <dcterms:modified xsi:type="dcterms:W3CDTF">2026-07-30T20:34:00Z</dcterms:modified>
</cp:coreProperties>
</file>