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9AA3AE" w14:textId="77777777" w:rsidR="00185673" w:rsidRDefault="00185673" w:rsidP="00185673">
      <w:pPr>
        <w:shd w:val="clear" w:color="auto" w:fill="043C77"/>
        <w:jc w:val="center"/>
        <w:rPr>
          <w:rFonts w:ascii="Gadugi" w:hAnsi="Gadugi"/>
          <w:b/>
          <w:color w:val="FFFFFF"/>
          <w:sz w:val="28"/>
          <w:szCs w:val="28"/>
        </w:rPr>
      </w:pPr>
      <w:r w:rsidRPr="006A0FCB">
        <w:rPr>
          <w:rFonts w:ascii="Gadugi" w:hAnsi="Gadugi"/>
          <w:b/>
          <w:color w:val="FFFFFF"/>
          <w:sz w:val="28"/>
          <w:szCs w:val="28"/>
        </w:rPr>
        <w:t xml:space="preserve">CUMACEBA LODGE </w:t>
      </w:r>
      <w:r>
        <w:rPr>
          <w:rFonts w:ascii="Gadugi" w:hAnsi="Gadugi"/>
          <w:b/>
          <w:color w:val="FFFFFF"/>
          <w:sz w:val="28"/>
          <w:szCs w:val="28"/>
        </w:rPr>
        <w:t>&amp; CIUDAD</w:t>
      </w:r>
    </w:p>
    <w:p w14:paraId="1586167E" w14:textId="77777777" w:rsidR="00185673" w:rsidRPr="006A0FCB" w:rsidRDefault="00185673" w:rsidP="00185673">
      <w:pPr>
        <w:shd w:val="clear" w:color="auto" w:fill="043C77"/>
        <w:jc w:val="center"/>
        <w:rPr>
          <w:rFonts w:ascii="Gadugi" w:hAnsi="Gadugi"/>
          <w:b/>
          <w:color w:val="FFFFFF"/>
          <w:sz w:val="28"/>
          <w:szCs w:val="28"/>
        </w:rPr>
      </w:pPr>
      <w:r w:rsidRPr="006A0FCB">
        <w:rPr>
          <w:rFonts w:ascii="Gadugi" w:hAnsi="Gadugi"/>
          <w:b/>
          <w:color w:val="FFFFFF"/>
          <w:sz w:val="28"/>
          <w:szCs w:val="28"/>
        </w:rPr>
        <w:t xml:space="preserve">05 DÍAS </w:t>
      </w:r>
      <w:r w:rsidRPr="008B1F1F">
        <w:rPr>
          <w:rFonts w:ascii="Gadugi" w:hAnsi="Gadugi"/>
          <w:b/>
          <w:color w:val="FFFFFF"/>
          <w:sz w:val="28"/>
          <w:szCs w:val="28"/>
        </w:rPr>
        <w:t>-</w:t>
      </w:r>
      <w:r w:rsidRPr="006A0FCB">
        <w:rPr>
          <w:rFonts w:ascii="Gadugi" w:hAnsi="Gadugi"/>
          <w:b/>
          <w:color w:val="FFFFFF"/>
          <w:sz w:val="28"/>
          <w:szCs w:val="28"/>
        </w:rPr>
        <w:t xml:space="preserve"> 04 NOCHES</w:t>
      </w:r>
    </w:p>
    <w:p w14:paraId="54198FCD" w14:textId="77777777" w:rsidR="00185673" w:rsidRPr="006A0FCB" w:rsidRDefault="00185673" w:rsidP="00185673">
      <w:pPr>
        <w:shd w:val="clear" w:color="auto" w:fill="FFFFFF"/>
        <w:jc w:val="right"/>
        <w:rPr>
          <w:rFonts w:ascii="Gadugi" w:hAnsi="Gadugi"/>
          <w:sz w:val="20"/>
          <w:szCs w:val="20"/>
        </w:rPr>
      </w:pPr>
    </w:p>
    <w:p w14:paraId="73AE95DE" w14:textId="77777777" w:rsidR="00185673" w:rsidRPr="006A0FCB" w:rsidRDefault="00185673" w:rsidP="00185673">
      <w:pPr>
        <w:rPr>
          <w:rFonts w:ascii="Gadugi" w:hAnsi="Gadugi"/>
          <w:b/>
          <w:sz w:val="20"/>
          <w:szCs w:val="20"/>
        </w:rPr>
      </w:pPr>
      <w:r w:rsidRPr="006A0FCB">
        <w:rPr>
          <w:rFonts w:ascii="Gadugi" w:hAnsi="Gadugi"/>
          <w:b/>
          <w:sz w:val="20"/>
          <w:szCs w:val="20"/>
        </w:rPr>
        <w:t>INCLUYE:</w:t>
      </w:r>
    </w:p>
    <w:p w14:paraId="5F0F4DBB" w14:textId="330EE6AE" w:rsidR="00C34A6E" w:rsidRPr="00AD10E8" w:rsidRDefault="00C34A6E" w:rsidP="00C34A6E">
      <w:pPr>
        <w:numPr>
          <w:ilvl w:val="0"/>
          <w:numId w:val="28"/>
        </w:numPr>
        <w:tabs>
          <w:tab w:val="left" w:pos="3420"/>
        </w:tabs>
        <w:rPr>
          <w:rFonts w:ascii="Gadugi" w:hAnsi="Gadugi" w:cs="Arial"/>
          <w:sz w:val="20"/>
          <w:szCs w:val="20"/>
        </w:rPr>
      </w:pPr>
      <w:r w:rsidRPr="00AD10E8">
        <w:rPr>
          <w:rFonts w:ascii="Gadugi" w:hAnsi="Gadugi" w:cs="Arial"/>
          <w:sz w:val="20"/>
          <w:szCs w:val="20"/>
        </w:rPr>
        <w:t>Traslado</w:t>
      </w:r>
      <w:r>
        <w:rPr>
          <w:rFonts w:ascii="Gadugi" w:hAnsi="Gadugi" w:cs="Arial"/>
          <w:sz w:val="20"/>
          <w:szCs w:val="20"/>
        </w:rPr>
        <w:t>s</w:t>
      </w:r>
      <w:r w:rsidRPr="00AD10E8">
        <w:rPr>
          <w:rFonts w:ascii="Gadugi" w:hAnsi="Gadugi" w:cs="Arial"/>
          <w:sz w:val="20"/>
          <w:szCs w:val="20"/>
        </w:rPr>
        <w:t xml:space="preserve"> </w:t>
      </w:r>
      <w:r w:rsidR="00DE5AFF">
        <w:rPr>
          <w:rFonts w:ascii="Gadugi" w:hAnsi="Gadugi" w:cs="Arial"/>
          <w:sz w:val="20"/>
          <w:szCs w:val="20"/>
        </w:rPr>
        <w:t>aeropuerto/ Lodge/ ciudad/</w:t>
      </w:r>
      <w:r>
        <w:rPr>
          <w:rFonts w:ascii="Gadugi" w:hAnsi="Gadugi" w:cs="Arial"/>
          <w:sz w:val="20"/>
          <w:szCs w:val="20"/>
        </w:rPr>
        <w:t xml:space="preserve"> aeropuerto </w:t>
      </w:r>
      <w:r w:rsidRPr="00AD10E8">
        <w:rPr>
          <w:rFonts w:ascii="Gadugi" w:hAnsi="Gadugi" w:cs="Arial"/>
          <w:sz w:val="20"/>
          <w:szCs w:val="20"/>
        </w:rPr>
        <w:t xml:space="preserve"> </w:t>
      </w:r>
    </w:p>
    <w:p w14:paraId="3BC0B299" w14:textId="77777777" w:rsidR="00185673" w:rsidRPr="006A0FCB" w:rsidRDefault="00185673" w:rsidP="00185673">
      <w:pPr>
        <w:numPr>
          <w:ilvl w:val="0"/>
          <w:numId w:val="28"/>
        </w:numPr>
        <w:rPr>
          <w:rFonts w:ascii="Gadugi" w:hAnsi="Gadugi" w:cs="Arial"/>
          <w:sz w:val="20"/>
          <w:szCs w:val="20"/>
        </w:rPr>
      </w:pPr>
      <w:r w:rsidRPr="006A0FCB">
        <w:rPr>
          <w:rFonts w:ascii="Gadugi" w:hAnsi="Gadugi" w:cs="Arial"/>
          <w:sz w:val="20"/>
          <w:szCs w:val="20"/>
        </w:rPr>
        <w:t xml:space="preserve">01 </w:t>
      </w:r>
      <w:r>
        <w:rPr>
          <w:rFonts w:ascii="Gadugi" w:hAnsi="Gadugi" w:cs="Arial"/>
          <w:sz w:val="20"/>
          <w:szCs w:val="20"/>
        </w:rPr>
        <w:t>n</w:t>
      </w:r>
      <w:r w:rsidRPr="006A0FCB">
        <w:rPr>
          <w:rFonts w:ascii="Gadugi" w:hAnsi="Gadugi" w:cs="Arial"/>
          <w:sz w:val="20"/>
          <w:szCs w:val="20"/>
        </w:rPr>
        <w:t xml:space="preserve">oche de alojamiento en la ciudad + desayuno </w:t>
      </w:r>
    </w:p>
    <w:p w14:paraId="6A9072D8" w14:textId="77777777" w:rsidR="00185673" w:rsidRPr="006A0FCB" w:rsidRDefault="00185673" w:rsidP="00185673">
      <w:pPr>
        <w:numPr>
          <w:ilvl w:val="0"/>
          <w:numId w:val="28"/>
        </w:numPr>
        <w:rPr>
          <w:rFonts w:ascii="Gadugi" w:hAnsi="Gadugi" w:cs="Arial"/>
          <w:sz w:val="20"/>
          <w:szCs w:val="20"/>
        </w:rPr>
      </w:pPr>
      <w:r w:rsidRPr="006A0FCB">
        <w:rPr>
          <w:rFonts w:ascii="Gadugi" w:hAnsi="Gadugi" w:cs="Arial"/>
          <w:sz w:val="20"/>
          <w:szCs w:val="20"/>
        </w:rPr>
        <w:t xml:space="preserve">03 </w:t>
      </w:r>
      <w:r>
        <w:rPr>
          <w:rFonts w:ascii="Gadugi" w:hAnsi="Gadugi" w:cs="Arial"/>
          <w:sz w:val="20"/>
          <w:szCs w:val="20"/>
        </w:rPr>
        <w:t>n</w:t>
      </w:r>
      <w:r w:rsidRPr="006A0FCB">
        <w:rPr>
          <w:rFonts w:ascii="Gadugi" w:hAnsi="Gadugi" w:cs="Arial"/>
          <w:sz w:val="20"/>
          <w:szCs w:val="20"/>
        </w:rPr>
        <w:t xml:space="preserve">oches de alojamiento en el </w:t>
      </w:r>
      <w:r>
        <w:rPr>
          <w:rFonts w:ascii="Gadugi" w:hAnsi="Gadugi" w:cs="Arial"/>
          <w:sz w:val="20"/>
          <w:szCs w:val="20"/>
        </w:rPr>
        <w:t>a</w:t>
      </w:r>
      <w:r w:rsidRPr="006A0FCB">
        <w:rPr>
          <w:rFonts w:ascii="Gadugi" w:hAnsi="Gadugi" w:cs="Arial"/>
          <w:sz w:val="20"/>
          <w:szCs w:val="20"/>
        </w:rPr>
        <w:t xml:space="preserve">lbergue Cumaceba Lodge </w:t>
      </w:r>
    </w:p>
    <w:p w14:paraId="4292AB73" w14:textId="6868C008" w:rsidR="00185673" w:rsidRDefault="00185673" w:rsidP="00FB6ABA">
      <w:pPr>
        <w:pStyle w:val="Prrafodelista"/>
        <w:numPr>
          <w:ilvl w:val="0"/>
          <w:numId w:val="28"/>
        </w:numPr>
        <w:rPr>
          <w:rFonts w:ascii="Gadugi" w:hAnsi="Gadugi" w:cs="Arial"/>
          <w:sz w:val="20"/>
          <w:szCs w:val="20"/>
        </w:rPr>
      </w:pPr>
      <w:r w:rsidRPr="00FB6ABA">
        <w:rPr>
          <w:rFonts w:ascii="Gadugi" w:hAnsi="Gadugi" w:cs="Arial"/>
          <w:sz w:val="20"/>
          <w:szCs w:val="20"/>
        </w:rPr>
        <w:t>Alimentación completa en el a</w:t>
      </w:r>
      <w:r w:rsidR="00FB6ABA" w:rsidRPr="00FB6ABA">
        <w:rPr>
          <w:rFonts w:ascii="Gadugi" w:hAnsi="Gadugi" w:cs="Arial"/>
          <w:sz w:val="20"/>
          <w:szCs w:val="20"/>
        </w:rPr>
        <w:t>lbergue: 4 almuerzos, 3 cenas y 3 desayunos</w:t>
      </w:r>
    </w:p>
    <w:p w14:paraId="176ED184" w14:textId="77777777" w:rsidR="00CC4862" w:rsidRPr="009A236B" w:rsidRDefault="00CC4862" w:rsidP="00CC4862">
      <w:pPr>
        <w:numPr>
          <w:ilvl w:val="0"/>
          <w:numId w:val="28"/>
        </w:numPr>
        <w:tabs>
          <w:tab w:val="left" w:pos="3420"/>
        </w:tabs>
        <w:rPr>
          <w:rFonts w:ascii="Gadugi" w:hAnsi="Gadugi" w:cs="Arial"/>
          <w:sz w:val="20"/>
          <w:szCs w:val="20"/>
        </w:rPr>
      </w:pPr>
      <w:r w:rsidRPr="009A236B">
        <w:rPr>
          <w:rFonts w:ascii="Gadugi" w:hAnsi="Gadugi" w:cs="Arial"/>
          <w:sz w:val="20"/>
          <w:szCs w:val="20"/>
        </w:rPr>
        <w:t xml:space="preserve">Tours detallados </w:t>
      </w:r>
    </w:p>
    <w:p w14:paraId="11686C8E" w14:textId="77777777" w:rsidR="00CC4862" w:rsidRDefault="00CC4862" w:rsidP="00CC4862">
      <w:pPr>
        <w:numPr>
          <w:ilvl w:val="0"/>
          <w:numId w:val="28"/>
        </w:numPr>
        <w:tabs>
          <w:tab w:val="left" w:pos="3420"/>
        </w:tabs>
        <w:rPr>
          <w:rFonts w:ascii="Gadugi" w:hAnsi="Gadugi" w:cs="Arial"/>
          <w:sz w:val="20"/>
          <w:szCs w:val="20"/>
        </w:rPr>
      </w:pPr>
      <w:r w:rsidRPr="00AD10E8">
        <w:rPr>
          <w:rFonts w:ascii="Gadugi" w:hAnsi="Gadugi" w:cs="Arial"/>
          <w:sz w:val="20"/>
          <w:szCs w:val="20"/>
        </w:rPr>
        <w:t>Asistencia permanente</w:t>
      </w:r>
    </w:p>
    <w:p w14:paraId="6E192E84" w14:textId="77777777" w:rsidR="00CC4862" w:rsidRPr="000457B5" w:rsidRDefault="00CC4862" w:rsidP="00CC4862">
      <w:pPr>
        <w:pStyle w:val="Prrafodelista"/>
        <w:numPr>
          <w:ilvl w:val="0"/>
          <w:numId w:val="28"/>
        </w:numPr>
        <w:rPr>
          <w:rFonts w:ascii="Gadugi" w:hAnsi="Gadugi"/>
          <w:sz w:val="20"/>
          <w:szCs w:val="20"/>
        </w:rPr>
      </w:pPr>
      <w:r w:rsidRPr="000457B5">
        <w:rPr>
          <w:rFonts w:ascii="Gadugi" w:hAnsi="Gadugi"/>
          <w:sz w:val="20"/>
          <w:szCs w:val="20"/>
        </w:rPr>
        <w:t>Guiado profesional español o inglés</w:t>
      </w:r>
    </w:p>
    <w:p w14:paraId="159BDCB5" w14:textId="77777777" w:rsidR="00CC4862" w:rsidRPr="00CC4862" w:rsidRDefault="00CC4862" w:rsidP="00CC4862">
      <w:pPr>
        <w:rPr>
          <w:rFonts w:ascii="Gadugi" w:hAnsi="Gadugi" w:cs="Arial"/>
          <w:sz w:val="20"/>
          <w:szCs w:val="20"/>
        </w:rPr>
      </w:pPr>
    </w:p>
    <w:tbl>
      <w:tblPr>
        <w:tblW w:w="5000" w:type="pct"/>
        <w:tblCellMar>
          <w:left w:w="70" w:type="dxa"/>
          <w:right w:w="70" w:type="dxa"/>
        </w:tblCellMar>
        <w:tblLook w:val="04A0" w:firstRow="1" w:lastRow="0" w:firstColumn="1" w:lastColumn="0" w:noHBand="0" w:noVBand="1"/>
      </w:tblPr>
      <w:tblGrid>
        <w:gridCol w:w="2683"/>
        <w:gridCol w:w="687"/>
        <w:gridCol w:w="686"/>
        <w:gridCol w:w="1694"/>
        <w:gridCol w:w="685"/>
        <w:gridCol w:w="688"/>
        <w:gridCol w:w="688"/>
        <w:gridCol w:w="683"/>
      </w:tblGrid>
      <w:tr w:rsidR="00DE5AFF" w:rsidRPr="00DE5AFF" w14:paraId="498A856B" w14:textId="77777777" w:rsidTr="00AA2AE7">
        <w:trPr>
          <w:trHeight w:val="288"/>
        </w:trPr>
        <w:tc>
          <w:tcPr>
            <w:tcW w:w="1579" w:type="pct"/>
            <w:vMerge w:val="restart"/>
            <w:tcBorders>
              <w:top w:val="single" w:sz="4" w:space="0" w:color="auto"/>
              <w:left w:val="single" w:sz="4" w:space="0" w:color="auto"/>
              <w:bottom w:val="single" w:sz="4" w:space="0" w:color="auto"/>
              <w:right w:val="single" w:sz="4" w:space="0" w:color="auto"/>
            </w:tcBorders>
            <w:shd w:val="clear" w:color="000000" w:fill="FFC000"/>
            <w:vAlign w:val="center"/>
            <w:hideMark/>
          </w:tcPr>
          <w:p w14:paraId="1CD14A5B" w14:textId="77777777" w:rsidR="00DE5AFF" w:rsidRPr="00DE5AFF" w:rsidRDefault="00DE5AFF" w:rsidP="00DE5AFF">
            <w:pPr>
              <w:jc w:val="center"/>
              <w:rPr>
                <w:rFonts w:ascii="Gadugi" w:hAnsi="Gadugi" w:cs="Calibri"/>
                <w:b/>
                <w:bCs/>
                <w:color w:val="000000"/>
                <w:sz w:val="20"/>
                <w:szCs w:val="20"/>
                <w:lang w:val="es-PE" w:eastAsia="es-PE"/>
              </w:rPr>
            </w:pPr>
            <w:r w:rsidRPr="00DE5AFF">
              <w:rPr>
                <w:rFonts w:ascii="Gadugi" w:hAnsi="Gadugi" w:cs="Calibri"/>
                <w:b/>
                <w:bCs/>
                <w:color w:val="000000"/>
                <w:sz w:val="20"/>
                <w:szCs w:val="20"/>
                <w:lang w:val="es-PE" w:eastAsia="es-PE"/>
              </w:rPr>
              <w:t>HOTELES</w:t>
            </w:r>
          </w:p>
        </w:tc>
        <w:tc>
          <w:tcPr>
            <w:tcW w:w="404" w:type="pct"/>
            <w:vMerge w:val="restart"/>
            <w:tcBorders>
              <w:top w:val="single" w:sz="4" w:space="0" w:color="auto"/>
              <w:left w:val="single" w:sz="4" w:space="0" w:color="auto"/>
              <w:bottom w:val="single" w:sz="4" w:space="0" w:color="auto"/>
              <w:right w:val="single" w:sz="4" w:space="0" w:color="auto"/>
            </w:tcBorders>
            <w:shd w:val="clear" w:color="000000" w:fill="203764"/>
            <w:vAlign w:val="center"/>
            <w:hideMark/>
          </w:tcPr>
          <w:p w14:paraId="241E3983" w14:textId="77777777" w:rsidR="00DE5AFF" w:rsidRPr="00DE5AFF" w:rsidRDefault="00DE5AFF" w:rsidP="00DE5AFF">
            <w:pPr>
              <w:jc w:val="center"/>
              <w:rPr>
                <w:rFonts w:ascii="Gadugi" w:hAnsi="Gadugi" w:cs="Calibri"/>
                <w:b/>
                <w:bCs/>
                <w:color w:val="FFFFFF"/>
                <w:sz w:val="20"/>
                <w:szCs w:val="20"/>
                <w:lang w:val="es-PE" w:eastAsia="es-PE"/>
              </w:rPr>
            </w:pPr>
            <w:r w:rsidRPr="00DE5AFF">
              <w:rPr>
                <w:rFonts w:ascii="Gadugi" w:hAnsi="Gadugi" w:cs="Calibri"/>
                <w:b/>
                <w:bCs/>
                <w:color w:val="FFFFFF"/>
                <w:sz w:val="20"/>
                <w:szCs w:val="20"/>
                <w:lang w:val="es-PE" w:eastAsia="es-PE"/>
              </w:rPr>
              <w:t>Cat.</w:t>
            </w:r>
          </w:p>
        </w:tc>
        <w:tc>
          <w:tcPr>
            <w:tcW w:w="404" w:type="pct"/>
            <w:vMerge w:val="restart"/>
            <w:tcBorders>
              <w:top w:val="single" w:sz="4" w:space="0" w:color="auto"/>
              <w:left w:val="single" w:sz="4" w:space="0" w:color="auto"/>
              <w:bottom w:val="single" w:sz="4" w:space="0" w:color="auto"/>
              <w:right w:val="single" w:sz="4" w:space="0" w:color="auto"/>
            </w:tcBorders>
            <w:shd w:val="clear" w:color="000000" w:fill="203764"/>
            <w:vAlign w:val="center"/>
            <w:hideMark/>
          </w:tcPr>
          <w:p w14:paraId="36910FC3" w14:textId="77777777" w:rsidR="00DE5AFF" w:rsidRPr="00DE5AFF" w:rsidRDefault="00DE5AFF" w:rsidP="00DE5AFF">
            <w:pPr>
              <w:jc w:val="center"/>
              <w:rPr>
                <w:rFonts w:ascii="Gadugi" w:hAnsi="Gadugi" w:cs="Calibri"/>
                <w:b/>
                <w:bCs/>
                <w:color w:val="FFFFFF"/>
                <w:sz w:val="20"/>
                <w:szCs w:val="20"/>
                <w:lang w:val="es-PE" w:eastAsia="es-PE"/>
              </w:rPr>
            </w:pPr>
            <w:r w:rsidRPr="00DE5AFF">
              <w:rPr>
                <w:rFonts w:ascii="Gadugi" w:hAnsi="Gadugi" w:cs="Calibri"/>
                <w:b/>
                <w:bCs/>
                <w:color w:val="FFFFFF"/>
                <w:sz w:val="20"/>
                <w:szCs w:val="20"/>
                <w:lang w:val="es-PE" w:eastAsia="es-PE"/>
              </w:rPr>
              <w:t>Pisc.</w:t>
            </w:r>
          </w:p>
        </w:tc>
        <w:tc>
          <w:tcPr>
            <w:tcW w:w="997" w:type="pct"/>
            <w:vMerge w:val="restart"/>
            <w:tcBorders>
              <w:top w:val="single" w:sz="4" w:space="0" w:color="auto"/>
              <w:left w:val="single" w:sz="4" w:space="0" w:color="auto"/>
              <w:bottom w:val="single" w:sz="4" w:space="0" w:color="auto"/>
              <w:right w:val="single" w:sz="4" w:space="0" w:color="auto"/>
            </w:tcBorders>
            <w:shd w:val="clear" w:color="000000" w:fill="203764"/>
            <w:vAlign w:val="center"/>
            <w:hideMark/>
          </w:tcPr>
          <w:p w14:paraId="76167604" w14:textId="77777777" w:rsidR="00DE5AFF" w:rsidRPr="00DE5AFF" w:rsidRDefault="00DE5AFF" w:rsidP="00DE5AFF">
            <w:pPr>
              <w:jc w:val="center"/>
              <w:rPr>
                <w:rFonts w:ascii="Gadugi" w:hAnsi="Gadugi" w:cs="Calibri"/>
                <w:b/>
                <w:bCs/>
                <w:color w:val="FFFFFF"/>
                <w:sz w:val="20"/>
                <w:szCs w:val="20"/>
                <w:lang w:val="es-PE" w:eastAsia="es-PE"/>
              </w:rPr>
            </w:pPr>
            <w:r w:rsidRPr="00DE5AFF">
              <w:rPr>
                <w:rFonts w:ascii="Gadugi" w:hAnsi="Gadugi" w:cs="Calibri"/>
                <w:b/>
                <w:bCs/>
                <w:color w:val="FFFFFF"/>
                <w:sz w:val="20"/>
                <w:szCs w:val="20"/>
                <w:lang w:val="es-PE" w:eastAsia="es-PE"/>
              </w:rPr>
              <w:t>Ventilación</w:t>
            </w:r>
          </w:p>
        </w:tc>
        <w:tc>
          <w:tcPr>
            <w:tcW w:w="1615" w:type="pct"/>
            <w:gridSpan w:val="4"/>
            <w:tcBorders>
              <w:top w:val="single" w:sz="4" w:space="0" w:color="auto"/>
              <w:left w:val="nil"/>
              <w:bottom w:val="single" w:sz="4" w:space="0" w:color="auto"/>
              <w:right w:val="single" w:sz="4" w:space="0" w:color="auto"/>
            </w:tcBorders>
            <w:shd w:val="clear" w:color="000000" w:fill="203764"/>
            <w:vAlign w:val="center"/>
            <w:hideMark/>
          </w:tcPr>
          <w:p w14:paraId="56BA70E9" w14:textId="77777777" w:rsidR="00DE5AFF" w:rsidRPr="00DE5AFF" w:rsidRDefault="00DE5AFF" w:rsidP="00DE5AFF">
            <w:pPr>
              <w:jc w:val="center"/>
              <w:rPr>
                <w:rFonts w:ascii="Gadugi" w:hAnsi="Gadugi" w:cs="Calibri"/>
                <w:b/>
                <w:bCs/>
                <w:color w:val="FFFFFF"/>
                <w:sz w:val="20"/>
                <w:szCs w:val="20"/>
                <w:lang w:val="es-PE" w:eastAsia="es-PE"/>
              </w:rPr>
            </w:pPr>
            <w:r w:rsidRPr="00DE5AFF">
              <w:rPr>
                <w:rFonts w:ascii="Gadugi" w:hAnsi="Gadugi" w:cs="Calibri"/>
                <w:b/>
                <w:bCs/>
                <w:color w:val="FFFFFF"/>
                <w:sz w:val="20"/>
                <w:szCs w:val="20"/>
                <w:lang w:val="es-PE" w:eastAsia="es-PE"/>
              </w:rPr>
              <w:t>PERUANOS/EXTRANJEROS</w:t>
            </w:r>
          </w:p>
        </w:tc>
      </w:tr>
      <w:tr w:rsidR="00DE5AFF" w:rsidRPr="00DE5AFF" w14:paraId="7F0DDE7A" w14:textId="77777777" w:rsidTr="00AA2AE7">
        <w:trPr>
          <w:trHeight w:val="288"/>
        </w:trPr>
        <w:tc>
          <w:tcPr>
            <w:tcW w:w="1579" w:type="pct"/>
            <w:vMerge/>
            <w:tcBorders>
              <w:top w:val="single" w:sz="4" w:space="0" w:color="auto"/>
              <w:left w:val="single" w:sz="4" w:space="0" w:color="auto"/>
              <w:bottom w:val="single" w:sz="4" w:space="0" w:color="auto"/>
              <w:right w:val="single" w:sz="4" w:space="0" w:color="auto"/>
            </w:tcBorders>
            <w:vAlign w:val="center"/>
            <w:hideMark/>
          </w:tcPr>
          <w:p w14:paraId="622D2D7D" w14:textId="77777777" w:rsidR="00DE5AFF" w:rsidRPr="00DE5AFF" w:rsidRDefault="00DE5AFF" w:rsidP="00DE5AFF">
            <w:pPr>
              <w:rPr>
                <w:rFonts w:ascii="Gadugi" w:hAnsi="Gadugi" w:cs="Calibri"/>
                <w:b/>
                <w:bCs/>
                <w:color w:val="000000"/>
                <w:sz w:val="20"/>
                <w:szCs w:val="20"/>
                <w:lang w:val="es-PE" w:eastAsia="es-PE"/>
              </w:rPr>
            </w:pPr>
          </w:p>
        </w:tc>
        <w:tc>
          <w:tcPr>
            <w:tcW w:w="404" w:type="pct"/>
            <w:vMerge/>
            <w:tcBorders>
              <w:top w:val="single" w:sz="4" w:space="0" w:color="auto"/>
              <w:left w:val="single" w:sz="4" w:space="0" w:color="auto"/>
              <w:bottom w:val="single" w:sz="4" w:space="0" w:color="auto"/>
              <w:right w:val="single" w:sz="4" w:space="0" w:color="auto"/>
            </w:tcBorders>
            <w:vAlign w:val="center"/>
            <w:hideMark/>
          </w:tcPr>
          <w:p w14:paraId="7A370985" w14:textId="77777777" w:rsidR="00DE5AFF" w:rsidRPr="00DE5AFF" w:rsidRDefault="00DE5AFF" w:rsidP="00DE5AFF">
            <w:pPr>
              <w:rPr>
                <w:rFonts w:ascii="Gadugi" w:hAnsi="Gadugi" w:cs="Calibri"/>
                <w:b/>
                <w:bCs/>
                <w:color w:val="FFFFFF"/>
                <w:sz w:val="20"/>
                <w:szCs w:val="20"/>
                <w:lang w:val="es-PE" w:eastAsia="es-PE"/>
              </w:rPr>
            </w:pPr>
          </w:p>
        </w:tc>
        <w:tc>
          <w:tcPr>
            <w:tcW w:w="404" w:type="pct"/>
            <w:vMerge/>
            <w:tcBorders>
              <w:top w:val="single" w:sz="4" w:space="0" w:color="auto"/>
              <w:left w:val="single" w:sz="4" w:space="0" w:color="auto"/>
              <w:bottom w:val="single" w:sz="4" w:space="0" w:color="auto"/>
              <w:right w:val="single" w:sz="4" w:space="0" w:color="auto"/>
            </w:tcBorders>
            <w:vAlign w:val="center"/>
            <w:hideMark/>
          </w:tcPr>
          <w:p w14:paraId="2C752FD9" w14:textId="77777777" w:rsidR="00DE5AFF" w:rsidRPr="00DE5AFF" w:rsidRDefault="00DE5AFF" w:rsidP="00DE5AFF">
            <w:pPr>
              <w:rPr>
                <w:rFonts w:ascii="Gadugi" w:hAnsi="Gadugi" w:cs="Calibri"/>
                <w:b/>
                <w:bCs/>
                <w:color w:val="FFFFFF"/>
                <w:sz w:val="20"/>
                <w:szCs w:val="20"/>
                <w:lang w:val="es-PE" w:eastAsia="es-PE"/>
              </w:rPr>
            </w:pPr>
          </w:p>
        </w:tc>
        <w:tc>
          <w:tcPr>
            <w:tcW w:w="997" w:type="pct"/>
            <w:vMerge/>
            <w:tcBorders>
              <w:top w:val="single" w:sz="4" w:space="0" w:color="auto"/>
              <w:left w:val="single" w:sz="4" w:space="0" w:color="auto"/>
              <w:bottom w:val="single" w:sz="4" w:space="0" w:color="auto"/>
              <w:right w:val="single" w:sz="4" w:space="0" w:color="auto"/>
            </w:tcBorders>
            <w:vAlign w:val="center"/>
            <w:hideMark/>
          </w:tcPr>
          <w:p w14:paraId="26B96D7A" w14:textId="77777777" w:rsidR="00DE5AFF" w:rsidRPr="00DE5AFF" w:rsidRDefault="00DE5AFF" w:rsidP="00DE5AFF">
            <w:pPr>
              <w:rPr>
                <w:rFonts w:ascii="Gadugi" w:hAnsi="Gadugi" w:cs="Calibri"/>
                <w:b/>
                <w:bCs/>
                <w:color w:val="FFFFFF"/>
                <w:sz w:val="20"/>
                <w:szCs w:val="20"/>
                <w:lang w:val="es-PE" w:eastAsia="es-PE"/>
              </w:rPr>
            </w:pPr>
          </w:p>
        </w:tc>
        <w:tc>
          <w:tcPr>
            <w:tcW w:w="403" w:type="pct"/>
            <w:tcBorders>
              <w:top w:val="nil"/>
              <w:left w:val="nil"/>
              <w:bottom w:val="single" w:sz="4" w:space="0" w:color="auto"/>
              <w:right w:val="single" w:sz="4" w:space="0" w:color="auto"/>
            </w:tcBorders>
            <w:shd w:val="clear" w:color="000000" w:fill="FFC000"/>
            <w:vAlign w:val="center"/>
            <w:hideMark/>
          </w:tcPr>
          <w:p w14:paraId="32A9AC66" w14:textId="77777777" w:rsidR="00DE5AFF" w:rsidRPr="00DE5AFF" w:rsidRDefault="00DE5AFF" w:rsidP="00DE5AFF">
            <w:pPr>
              <w:jc w:val="center"/>
              <w:rPr>
                <w:rFonts w:ascii="Gadugi" w:hAnsi="Gadugi" w:cs="Calibri"/>
                <w:b/>
                <w:bCs/>
                <w:color w:val="000000"/>
                <w:sz w:val="20"/>
                <w:szCs w:val="20"/>
                <w:lang w:val="es-PE" w:eastAsia="es-PE"/>
              </w:rPr>
            </w:pPr>
            <w:r w:rsidRPr="00DE5AFF">
              <w:rPr>
                <w:rFonts w:ascii="Gadugi" w:hAnsi="Gadugi" w:cs="Calibri"/>
                <w:b/>
                <w:bCs/>
                <w:color w:val="000000"/>
                <w:sz w:val="20"/>
                <w:szCs w:val="20"/>
                <w:lang w:val="es-PE" w:eastAsia="es-PE"/>
              </w:rPr>
              <w:t>SWB</w:t>
            </w:r>
          </w:p>
        </w:tc>
        <w:tc>
          <w:tcPr>
            <w:tcW w:w="405" w:type="pct"/>
            <w:tcBorders>
              <w:top w:val="nil"/>
              <w:left w:val="nil"/>
              <w:bottom w:val="single" w:sz="4" w:space="0" w:color="auto"/>
              <w:right w:val="single" w:sz="4" w:space="0" w:color="auto"/>
            </w:tcBorders>
            <w:shd w:val="clear" w:color="000000" w:fill="FFC000"/>
            <w:vAlign w:val="center"/>
            <w:hideMark/>
          </w:tcPr>
          <w:p w14:paraId="32479F0B" w14:textId="77777777" w:rsidR="00DE5AFF" w:rsidRPr="00DE5AFF" w:rsidRDefault="00DE5AFF" w:rsidP="00DE5AFF">
            <w:pPr>
              <w:jc w:val="center"/>
              <w:rPr>
                <w:rFonts w:ascii="Gadugi" w:hAnsi="Gadugi" w:cs="Calibri"/>
                <w:b/>
                <w:bCs/>
                <w:color w:val="000000"/>
                <w:sz w:val="20"/>
                <w:szCs w:val="20"/>
                <w:lang w:val="es-PE" w:eastAsia="es-PE"/>
              </w:rPr>
            </w:pPr>
            <w:r w:rsidRPr="00DE5AFF">
              <w:rPr>
                <w:rFonts w:ascii="Gadugi" w:hAnsi="Gadugi" w:cs="Calibri"/>
                <w:b/>
                <w:bCs/>
                <w:color w:val="000000"/>
                <w:sz w:val="20"/>
                <w:szCs w:val="20"/>
                <w:lang w:val="es-PE" w:eastAsia="es-PE"/>
              </w:rPr>
              <w:t>DWB</w:t>
            </w:r>
          </w:p>
        </w:tc>
        <w:tc>
          <w:tcPr>
            <w:tcW w:w="405" w:type="pct"/>
            <w:tcBorders>
              <w:top w:val="nil"/>
              <w:left w:val="nil"/>
              <w:bottom w:val="single" w:sz="4" w:space="0" w:color="auto"/>
              <w:right w:val="single" w:sz="4" w:space="0" w:color="auto"/>
            </w:tcBorders>
            <w:shd w:val="clear" w:color="000000" w:fill="FFC000"/>
            <w:vAlign w:val="center"/>
            <w:hideMark/>
          </w:tcPr>
          <w:p w14:paraId="00AD489C" w14:textId="77777777" w:rsidR="00DE5AFF" w:rsidRPr="00DE5AFF" w:rsidRDefault="00DE5AFF" w:rsidP="00DE5AFF">
            <w:pPr>
              <w:jc w:val="center"/>
              <w:rPr>
                <w:rFonts w:ascii="Gadugi" w:hAnsi="Gadugi" w:cs="Calibri"/>
                <w:b/>
                <w:bCs/>
                <w:color w:val="000000"/>
                <w:sz w:val="20"/>
                <w:szCs w:val="20"/>
                <w:lang w:val="es-PE" w:eastAsia="es-PE"/>
              </w:rPr>
            </w:pPr>
            <w:r w:rsidRPr="00DE5AFF">
              <w:rPr>
                <w:rFonts w:ascii="Gadugi" w:hAnsi="Gadugi" w:cs="Calibri"/>
                <w:b/>
                <w:bCs/>
                <w:color w:val="000000"/>
                <w:sz w:val="20"/>
                <w:szCs w:val="20"/>
                <w:lang w:val="es-PE" w:eastAsia="es-PE"/>
              </w:rPr>
              <w:t>TPL</w:t>
            </w:r>
          </w:p>
        </w:tc>
        <w:tc>
          <w:tcPr>
            <w:tcW w:w="402" w:type="pct"/>
            <w:tcBorders>
              <w:top w:val="nil"/>
              <w:left w:val="nil"/>
              <w:bottom w:val="single" w:sz="4" w:space="0" w:color="auto"/>
              <w:right w:val="single" w:sz="4" w:space="0" w:color="auto"/>
            </w:tcBorders>
            <w:shd w:val="clear" w:color="000000" w:fill="FFC000"/>
            <w:vAlign w:val="center"/>
            <w:hideMark/>
          </w:tcPr>
          <w:p w14:paraId="12C73376" w14:textId="77777777" w:rsidR="00DE5AFF" w:rsidRPr="00DE5AFF" w:rsidRDefault="00DE5AFF" w:rsidP="00DE5AFF">
            <w:pPr>
              <w:jc w:val="center"/>
              <w:rPr>
                <w:rFonts w:ascii="Gadugi" w:hAnsi="Gadugi" w:cs="Calibri"/>
                <w:b/>
                <w:bCs/>
                <w:color w:val="000000"/>
                <w:sz w:val="20"/>
                <w:szCs w:val="20"/>
                <w:lang w:val="es-PE" w:eastAsia="es-PE"/>
              </w:rPr>
            </w:pPr>
            <w:r w:rsidRPr="00DE5AFF">
              <w:rPr>
                <w:rFonts w:ascii="Gadugi" w:hAnsi="Gadugi" w:cs="Calibri"/>
                <w:b/>
                <w:bCs/>
                <w:color w:val="000000"/>
                <w:sz w:val="20"/>
                <w:szCs w:val="20"/>
                <w:lang w:val="es-PE" w:eastAsia="es-PE"/>
              </w:rPr>
              <w:t>CHD</w:t>
            </w:r>
          </w:p>
        </w:tc>
      </w:tr>
      <w:tr w:rsidR="00AA2AE7" w:rsidRPr="00DE5AFF" w14:paraId="180A0110" w14:textId="77777777" w:rsidTr="00AA2AE7">
        <w:trPr>
          <w:trHeight w:val="288"/>
        </w:trPr>
        <w:tc>
          <w:tcPr>
            <w:tcW w:w="1579" w:type="pct"/>
            <w:tcBorders>
              <w:top w:val="nil"/>
              <w:left w:val="single" w:sz="4" w:space="0" w:color="auto"/>
              <w:bottom w:val="single" w:sz="4" w:space="0" w:color="auto"/>
              <w:right w:val="single" w:sz="4" w:space="0" w:color="auto"/>
            </w:tcBorders>
            <w:shd w:val="clear" w:color="000000" w:fill="FFFFFF"/>
            <w:noWrap/>
            <w:vAlign w:val="center"/>
            <w:hideMark/>
          </w:tcPr>
          <w:p w14:paraId="521CE4E5" w14:textId="4174C4A9" w:rsidR="00AA2AE7" w:rsidRPr="00DE5AFF" w:rsidRDefault="00AA2AE7" w:rsidP="00AA2AE7">
            <w:pPr>
              <w:jc w:val="both"/>
              <w:rPr>
                <w:rFonts w:ascii="Gadugi" w:hAnsi="Gadugi" w:cs="Calibri"/>
                <w:color w:val="000000"/>
                <w:sz w:val="20"/>
                <w:szCs w:val="20"/>
                <w:lang w:val="es-PE" w:eastAsia="es-PE"/>
              </w:rPr>
            </w:pPr>
            <w:r>
              <w:rPr>
                <w:rFonts w:ascii="Gadugi" w:hAnsi="Gadugi" w:cs="Calibri"/>
                <w:color w:val="000000"/>
                <w:sz w:val="20"/>
                <w:szCs w:val="20"/>
              </w:rPr>
              <w:t>Ventura Isabel</w:t>
            </w:r>
          </w:p>
        </w:tc>
        <w:tc>
          <w:tcPr>
            <w:tcW w:w="404" w:type="pct"/>
            <w:tcBorders>
              <w:top w:val="nil"/>
              <w:left w:val="nil"/>
              <w:bottom w:val="single" w:sz="4" w:space="0" w:color="auto"/>
              <w:right w:val="single" w:sz="4" w:space="0" w:color="auto"/>
            </w:tcBorders>
            <w:shd w:val="clear" w:color="000000" w:fill="203764"/>
            <w:noWrap/>
            <w:vAlign w:val="center"/>
            <w:hideMark/>
          </w:tcPr>
          <w:p w14:paraId="3985FD15" w14:textId="7CEC59C1" w:rsidR="00AA2AE7" w:rsidRPr="00DE5AFF" w:rsidRDefault="00AA2AE7" w:rsidP="00AA2AE7">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404" w:type="pct"/>
            <w:tcBorders>
              <w:top w:val="nil"/>
              <w:left w:val="nil"/>
              <w:bottom w:val="single" w:sz="4" w:space="0" w:color="auto"/>
              <w:right w:val="single" w:sz="4" w:space="0" w:color="auto"/>
            </w:tcBorders>
            <w:shd w:val="clear" w:color="auto" w:fill="auto"/>
            <w:noWrap/>
            <w:vAlign w:val="center"/>
            <w:hideMark/>
          </w:tcPr>
          <w:p w14:paraId="644AEAF0" w14:textId="2E79FCF7" w:rsidR="00AA2AE7" w:rsidRPr="00DE5AFF" w:rsidRDefault="00AA2AE7" w:rsidP="00AA2AE7">
            <w:pPr>
              <w:jc w:val="center"/>
              <w:rPr>
                <w:rFonts w:ascii="Gadugi" w:hAnsi="Gadugi" w:cs="Calibri"/>
                <w:color w:val="000000"/>
                <w:sz w:val="20"/>
                <w:szCs w:val="20"/>
                <w:lang w:val="es-PE" w:eastAsia="es-PE"/>
              </w:rPr>
            </w:pPr>
            <w:r>
              <w:rPr>
                <w:rFonts w:ascii="Gadugi" w:hAnsi="Gadugi" w:cs="Calibri"/>
                <w:color w:val="000000"/>
                <w:sz w:val="20"/>
                <w:szCs w:val="20"/>
              </w:rPr>
              <w:t>Si</w:t>
            </w:r>
          </w:p>
        </w:tc>
        <w:tc>
          <w:tcPr>
            <w:tcW w:w="997" w:type="pct"/>
            <w:tcBorders>
              <w:top w:val="nil"/>
              <w:left w:val="nil"/>
              <w:bottom w:val="single" w:sz="4" w:space="0" w:color="auto"/>
              <w:right w:val="single" w:sz="4" w:space="0" w:color="auto"/>
            </w:tcBorders>
            <w:shd w:val="clear" w:color="000000" w:fill="FFFFFF"/>
            <w:noWrap/>
            <w:vAlign w:val="center"/>
            <w:hideMark/>
          </w:tcPr>
          <w:p w14:paraId="2923F100" w14:textId="714E9553" w:rsidR="00AA2AE7" w:rsidRPr="00DE5AFF" w:rsidRDefault="00AA2AE7" w:rsidP="00AA2AE7">
            <w:pPr>
              <w:jc w:val="center"/>
              <w:rPr>
                <w:rFonts w:ascii="Gadugi" w:hAnsi="Gadugi" w:cs="Calibri"/>
                <w:color w:val="000000"/>
                <w:sz w:val="20"/>
                <w:szCs w:val="20"/>
                <w:lang w:val="es-PE" w:eastAsia="es-PE"/>
              </w:rPr>
            </w:pPr>
            <w:r>
              <w:rPr>
                <w:rFonts w:ascii="Gadugi" w:hAnsi="Gadugi" w:cs="Calibri"/>
                <w:color w:val="000000"/>
                <w:sz w:val="20"/>
                <w:szCs w:val="20"/>
              </w:rPr>
              <w:t>A. Acondicionado</w:t>
            </w:r>
          </w:p>
        </w:tc>
        <w:tc>
          <w:tcPr>
            <w:tcW w:w="403" w:type="pct"/>
            <w:tcBorders>
              <w:top w:val="nil"/>
              <w:left w:val="nil"/>
              <w:bottom w:val="single" w:sz="4" w:space="0" w:color="auto"/>
              <w:right w:val="single" w:sz="4" w:space="0" w:color="auto"/>
            </w:tcBorders>
            <w:shd w:val="clear" w:color="000000" w:fill="FFFFFF"/>
            <w:noWrap/>
            <w:vAlign w:val="center"/>
            <w:hideMark/>
          </w:tcPr>
          <w:p w14:paraId="62E1517C" w14:textId="5D4D9D04" w:rsidR="00AA2AE7" w:rsidRPr="00DE5AFF" w:rsidRDefault="00AA2AE7" w:rsidP="00AA2AE7">
            <w:pPr>
              <w:jc w:val="center"/>
              <w:rPr>
                <w:rFonts w:ascii="Gadugi" w:hAnsi="Gadugi" w:cs="Calibri"/>
                <w:b/>
                <w:bCs/>
                <w:color w:val="000000"/>
                <w:sz w:val="20"/>
                <w:szCs w:val="20"/>
                <w:lang w:val="es-PE" w:eastAsia="es-PE"/>
              </w:rPr>
            </w:pPr>
            <w:r>
              <w:rPr>
                <w:rFonts w:ascii="Gadugi" w:hAnsi="Gadugi" w:cs="Calibri"/>
                <w:b/>
                <w:bCs/>
                <w:color w:val="000000"/>
                <w:sz w:val="20"/>
                <w:szCs w:val="20"/>
              </w:rPr>
              <w:t>492</w:t>
            </w:r>
          </w:p>
        </w:tc>
        <w:tc>
          <w:tcPr>
            <w:tcW w:w="405" w:type="pct"/>
            <w:tcBorders>
              <w:top w:val="nil"/>
              <w:left w:val="nil"/>
              <w:bottom w:val="single" w:sz="4" w:space="0" w:color="auto"/>
              <w:right w:val="single" w:sz="4" w:space="0" w:color="auto"/>
            </w:tcBorders>
            <w:shd w:val="clear" w:color="000000" w:fill="FFFFFF"/>
            <w:noWrap/>
            <w:vAlign w:val="center"/>
            <w:hideMark/>
          </w:tcPr>
          <w:p w14:paraId="78FFDCA2" w14:textId="23ABEF77" w:rsidR="00AA2AE7" w:rsidRPr="00DE5AFF" w:rsidRDefault="00AA2AE7" w:rsidP="00AA2AE7">
            <w:pPr>
              <w:jc w:val="center"/>
              <w:rPr>
                <w:rFonts w:ascii="Gadugi" w:hAnsi="Gadugi" w:cs="Calibri"/>
                <w:b/>
                <w:bCs/>
                <w:color w:val="000000"/>
                <w:sz w:val="20"/>
                <w:szCs w:val="20"/>
                <w:lang w:val="es-PE" w:eastAsia="es-PE"/>
              </w:rPr>
            </w:pPr>
            <w:r>
              <w:rPr>
                <w:rFonts w:ascii="Gadugi" w:hAnsi="Gadugi" w:cs="Calibri"/>
                <w:b/>
                <w:bCs/>
                <w:color w:val="000000"/>
                <w:sz w:val="20"/>
                <w:szCs w:val="20"/>
              </w:rPr>
              <w:t>343</w:t>
            </w:r>
          </w:p>
        </w:tc>
        <w:tc>
          <w:tcPr>
            <w:tcW w:w="405" w:type="pct"/>
            <w:tcBorders>
              <w:top w:val="nil"/>
              <w:left w:val="nil"/>
              <w:bottom w:val="single" w:sz="4" w:space="0" w:color="auto"/>
              <w:right w:val="single" w:sz="4" w:space="0" w:color="auto"/>
            </w:tcBorders>
            <w:shd w:val="clear" w:color="000000" w:fill="FFFFFF"/>
            <w:noWrap/>
            <w:vAlign w:val="center"/>
            <w:hideMark/>
          </w:tcPr>
          <w:p w14:paraId="0AC023D9" w14:textId="45058532" w:rsidR="00AA2AE7" w:rsidRPr="00DE5AFF" w:rsidRDefault="00AA2AE7" w:rsidP="00AA2AE7">
            <w:pPr>
              <w:jc w:val="center"/>
              <w:rPr>
                <w:rFonts w:ascii="Gadugi" w:hAnsi="Gadugi" w:cs="Calibri"/>
                <w:b/>
                <w:bCs/>
                <w:color w:val="000000"/>
                <w:sz w:val="20"/>
                <w:szCs w:val="20"/>
                <w:lang w:val="es-PE" w:eastAsia="es-PE"/>
              </w:rPr>
            </w:pPr>
            <w:r>
              <w:rPr>
                <w:rFonts w:ascii="Gadugi" w:hAnsi="Gadugi" w:cs="Calibri"/>
                <w:b/>
                <w:bCs/>
                <w:color w:val="000000"/>
                <w:sz w:val="20"/>
                <w:szCs w:val="20"/>
              </w:rPr>
              <w:t>337</w:t>
            </w:r>
          </w:p>
        </w:tc>
        <w:tc>
          <w:tcPr>
            <w:tcW w:w="402" w:type="pct"/>
            <w:tcBorders>
              <w:top w:val="nil"/>
              <w:left w:val="nil"/>
              <w:bottom w:val="single" w:sz="4" w:space="0" w:color="auto"/>
              <w:right w:val="single" w:sz="4" w:space="0" w:color="auto"/>
            </w:tcBorders>
            <w:shd w:val="clear" w:color="000000" w:fill="FFFFFF"/>
            <w:noWrap/>
            <w:vAlign w:val="center"/>
            <w:hideMark/>
          </w:tcPr>
          <w:p w14:paraId="082BEC04" w14:textId="74D0EB00" w:rsidR="00AA2AE7" w:rsidRPr="00DE5AFF" w:rsidRDefault="00AA2AE7" w:rsidP="00AA2AE7">
            <w:pPr>
              <w:jc w:val="center"/>
              <w:rPr>
                <w:rFonts w:ascii="Gadugi" w:hAnsi="Gadugi" w:cs="Calibri"/>
                <w:b/>
                <w:bCs/>
                <w:color w:val="000000"/>
                <w:sz w:val="20"/>
                <w:szCs w:val="20"/>
                <w:lang w:val="es-PE" w:eastAsia="es-PE"/>
              </w:rPr>
            </w:pPr>
            <w:r>
              <w:rPr>
                <w:rFonts w:ascii="Gadugi" w:hAnsi="Gadugi" w:cs="Calibri"/>
                <w:b/>
                <w:bCs/>
                <w:color w:val="000000"/>
                <w:sz w:val="20"/>
                <w:szCs w:val="20"/>
              </w:rPr>
              <w:t>176</w:t>
            </w:r>
          </w:p>
        </w:tc>
      </w:tr>
      <w:tr w:rsidR="00AA2AE7" w:rsidRPr="00DE5AFF" w14:paraId="4131732C" w14:textId="77777777" w:rsidTr="00AA2AE7">
        <w:trPr>
          <w:trHeight w:val="300"/>
        </w:trPr>
        <w:tc>
          <w:tcPr>
            <w:tcW w:w="1579" w:type="pct"/>
            <w:tcBorders>
              <w:top w:val="nil"/>
              <w:left w:val="single" w:sz="4" w:space="0" w:color="auto"/>
              <w:bottom w:val="single" w:sz="4" w:space="0" w:color="auto"/>
              <w:right w:val="single" w:sz="4" w:space="0" w:color="auto"/>
            </w:tcBorders>
            <w:shd w:val="clear" w:color="000000" w:fill="FFFFFF"/>
            <w:noWrap/>
            <w:vAlign w:val="center"/>
            <w:hideMark/>
          </w:tcPr>
          <w:p w14:paraId="52D791B6" w14:textId="24FF3A8A" w:rsidR="00AA2AE7" w:rsidRPr="00DE5AFF" w:rsidRDefault="00AA2AE7" w:rsidP="00AA2AE7">
            <w:pPr>
              <w:jc w:val="both"/>
              <w:rPr>
                <w:rFonts w:ascii="Gadugi" w:hAnsi="Gadugi" w:cs="Calibri"/>
                <w:color w:val="000000"/>
                <w:sz w:val="20"/>
                <w:szCs w:val="20"/>
                <w:lang w:val="es-PE" w:eastAsia="es-PE"/>
              </w:rPr>
            </w:pPr>
            <w:r>
              <w:rPr>
                <w:rFonts w:ascii="Gadugi" w:hAnsi="Gadugi" w:cs="Calibri"/>
                <w:color w:val="000000"/>
                <w:sz w:val="20"/>
                <w:szCs w:val="20"/>
              </w:rPr>
              <w:t>Fitzcarrald</w:t>
            </w:r>
          </w:p>
        </w:tc>
        <w:tc>
          <w:tcPr>
            <w:tcW w:w="404" w:type="pct"/>
            <w:tcBorders>
              <w:top w:val="nil"/>
              <w:left w:val="nil"/>
              <w:bottom w:val="single" w:sz="4" w:space="0" w:color="auto"/>
              <w:right w:val="single" w:sz="4" w:space="0" w:color="auto"/>
            </w:tcBorders>
            <w:shd w:val="clear" w:color="000000" w:fill="203764"/>
            <w:noWrap/>
            <w:vAlign w:val="center"/>
            <w:hideMark/>
          </w:tcPr>
          <w:p w14:paraId="32FDD739" w14:textId="2DD4F755" w:rsidR="00AA2AE7" w:rsidRPr="00DE5AFF" w:rsidRDefault="00AA2AE7" w:rsidP="00AA2AE7">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404" w:type="pct"/>
            <w:tcBorders>
              <w:top w:val="nil"/>
              <w:left w:val="nil"/>
              <w:bottom w:val="single" w:sz="4" w:space="0" w:color="auto"/>
              <w:right w:val="single" w:sz="4" w:space="0" w:color="auto"/>
            </w:tcBorders>
            <w:shd w:val="clear" w:color="auto" w:fill="auto"/>
            <w:noWrap/>
            <w:vAlign w:val="center"/>
            <w:hideMark/>
          </w:tcPr>
          <w:p w14:paraId="4F3672F5" w14:textId="3DC7A2D9" w:rsidR="00AA2AE7" w:rsidRPr="00DE5AFF" w:rsidRDefault="00AA2AE7" w:rsidP="00AA2AE7">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997" w:type="pct"/>
            <w:tcBorders>
              <w:top w:val="nil"/>
              <w:left w:val="nil"/>
              <w:bottom w:val="single" w:sz="4" w:space="0" w:color="auto"/>
              <w:right w:val="single" w:sz="4" w:space="0" w:color="auto"/>
            </w:tcBorders>
            <w:shd w:val="clear" w:color="000000" w:fill="FFFFFF"/>
            <w:noWrap/>
            <w:vAlign w:val="center"/>
            <w:hideMark/>
          </w:tcPr>
          <w:p w14:paraId="76E50541" w14:textId="75619905" w:rsidR="00AA2AE7" w:rsidRPr="00DE5AFF" w:rsidRDefault="00AA2AE7" w:rsidP="00AA2AE7">
            <w:pPr>
              <w:jc w:val="center"/>
              <w:rPr>
                <w:rFonts w:ascii="Gadugi" w:hAnsi="Gadugi" w:cs="Calibri"/>
                <w:color w:val="000000"/>
                <w:sz w:val="20"/>
                <w:szCs w:val="20"/>
                <w:lang w:val="es-PE" w:eastAsia="es-PE"/>
              </w:rPr>
            </w:pPr>
            <w:r>
              <w:rPr>
                <w:rFonts w:ascii="Gadugi" w:hAnsi="Gadugi" w:cs="Calibri"/>
                <w:color w:val="000000"/>
                <w:sz w:val="20"/>
                <w:szCs w:val="20"/>
              </w:rPr>
              <w:t>A. Acondicionado</w:t>
            </w:r>
          </w:p>
        </w:tc>
        <w:tc>
          <w:tcPr>
            <w:tcW w:w="403" w:type="pct"/>
            <w:tcBorders>
              <w:top w:val="nil"/>
              <w:left w:val="nil"/>
              <w:bottom w:val="single" w:sz="4" w:space="0" w:color="auto"/>
              <w:right w:val="single" w:sz="4" w:space="0" w:color="auto"/>
            </w:tcBorders>
            <w:shd w:val="clear" w:color="000000" w:fill="FFFFFF"/>
            <w:noWrap/>
            <w:vAlign w:val="center"/>
            <w:hideMark/>
          </w:tcPr>
          <w:p w14:paraId="4B07902A" w14:textId="57C0B6F6" w:rsidR="00AA2AE7" w:rsidRPr="00DE5AFF" w:rsidRDefault="00AA2AE7" w:rsidP="00AA2AE7">
            <w:pPr>
              <w:jc w:val="center"/>
              <w:rPr>
                <w:rFonts w:ascii="Gadugi" w:hAnsi="Gadugi" w:cs="Calibri"/>
                <w:b/>
                <w:bCs/>
                <w:color w:val="000000"/>
                <w:sz w:val="20"/>
                <w:szCs w:val="20"/>
                <w:lang w:val="es-PE" w:eastAsia="es-PE"/>
              </w:rPr>
            </w:pPr>
            <w:r>
              <w:rPr>
                <w:rFonts w:ascii="Gadugi" w:hAnsi="Gadugi" w:cs="Calibri"/>
                <w:b/>
                <w:bCs/>
                <w:color w:val="000000"/>
                <w:sz w:val="20"/>
                <w:szCs w:val="20"/>
              </w:rPr>
              <w:t>502</w:t>
            </w:r>
          </w:p>
        </w:tc>
        <w:tc>
          <w:tcPr>
            <w:tcW w:w="405" w:type="pct"/>
            <w:tcBorders>
              <w:top w:val="nil"/>
              <w:left w:val="nil"/>
              <w:bottom w:val="single" w:sz="4" w:space="0" w:color="auto"/>
              <w:right w:val="single" w:sz="4" w:space="0" w:color="auto"/>
            </w:tcBorders>
            <w:shd w:val="clear" w:color="000000" w:fill="FFFFFF"/>
            <w:noWrap/>
            <w:vAlign w:val="center"/>
            <w:hideMark/>
          </w:tcPr>
          <w:p w14:paraId="7C327757" w14:textId="52F58FB2" w:rsidR="00AA2AE7" w:rsidRPr="00DE5AFF" w:rsidRDefault="00AA2AE7" w:rsidP="00AA2AE7">
            <w:pPr>
              <w:jc w:val="center"/>
              <w:rPr>
                <w:rFonts w:ascii="Gadugi" w:hAnsi="Gadugi" w:cs="Calibri"/>
                <w:b/>
                <w:bCs/>
                <w:color w:val="000000"/>
                <w:sz w:val="20"/>
                <w:szCs w:val="20"/>
                <w:lang w:val="es-PE" w:eastAsia="es-PE"/>
              </w:rPr>
            </w:pPr>
            <w:r>
              <w:rPr>
                <w:rFonts w:ascii="Gadugi" w:hAnsi="Gadugi" w:cs="Calibri"/>
                <w:b/>
                <w:bCs/>
                <w:color w:val="000000"/>
                <w:sz w:val="20"/>
                <w:szCs w:val="20"/>
              </w:rPr>
              <w:t>349</w:t>
            </w:r>
          </w:p>
        </w:tc>
        <w:tc>
          <w:tcPr>
            <w:tcW w:w="405" w:type="pct"/>
            <w:tcBorders>
              <w:top w:val="nil"/>
              <w:left w:val="nil"/>
              <w:bottom w:val="single" w:sz="4" w:space="0" w:color="auto"/>
              <w:right w:val="single" w:sz="4" w:space="0" w:color="auto"/>
            </w:tcBorders>
            <w:shd w:val="clear" w:color="000000" w:fill="FFFFFF"/>
            <w:noWrap/>
            <w:vAlign w:val="center"/>
            <w:hideMark/>
          </w:tcPr>
          <w:p w14:paraId="37194DE0" w14:textId="73644B2E" w:rsidR="00AA2AE7" w:rsidRPr="00DE5AFF" w:rsidRDefault="00AA2AE7" w:rsidP="00AA2AE7">
            <w:pPr>
              <w:jc w:val="center"/>
              <w:rPr>
                <w:rFonts w:ascii="Gadugi" w:hAnsi="Gadugi" w:cs="Calibri"/>
                <w:b/>
                <w:bCs/>
                <w:color w:val="000000"/>
                <w:sz w:val="20"/>
                <w:szCs w:val="20"/>
                <w:lang w:val="es-PE" w:eastAsia="es-PE"/>
              </w:rPr>
            </w:pPr>
            <w:r>
              <w:rPr>
                <w:rFonts w:ascii="Gadugi" w:hAnsi="Gadugi" w:cs="Calibri"/>
                <w:b/>
                <w:bCs/>
                <w:color w:val="000000"/>
                <w:sz w:val="20"/>
                <w:szCs w:val="20"/>
              </w:rPr>
              <w:t>341</w:t>
            </w:r>
          </w:p>
        </w:tc>
        <w:tc>
          <w:tcPr>
            <w:tcW w:w="402" w:type="pct"/>
            <w:tcBorders>
              <w:top w:val="nil"/>
              <w:left w:val="nil"/>
              <w:bottom w:val="single" w:sz="4" w:space="0" w:color="auto"/>
              <w:right w:val="single" w:sz="4" w:space="0" w:color="auto"/>
            </w:tcBorders>
            <w:shd w:val="clear" w:color="000000" w:fill="FFFFFF"/>
            <w:noWrap/>
            <w:vAlign w:val="center"/>
            <w:hideMark/>
          </w:tcPr>
          <w:p w14:paraId="60CD5B39" w14:textId="7F4B7A95" w:rsidR="00AA2AE7" w:rsidRPr="00DE5AFF" w:rsidRDefault="00AA2AE7" w:rsidP="00AA2AE7">
            <w:pPr>
              <w:jc w:val="center"/>
              <w:rPr>
                <w:rFonts w:ascii="Gadugi" w:hAnsi="Gadugi" w:cs="Calibri"/>
                <w:b/>
                <w:bCs/>
                <w:color w:val="000000"/>
                <w:sz w:val="20"/>
                <w:szCs w:val="20"/>
                <w:lang w:val="es-PE" w:eastAsia="es-PE"/>
              </w:rPr>
            </w:pPr>
            <w:r>
              <w:rPr>
                <w:rFonts w:ascii="Gadugi" w:hAnsi="Gadugi" w:cs="Calibri"/>
                <w:b/>
                <w:bCs/>
                <w:color w:val="000000"/>
                <w:sz w:val="20"/>
                <w:szCs w:val="20"/>
              </w:rPr>
              <w:t>180</w:t>
            </w:r>
          </w:p>
        </w:tc>
      </w:tr>
      <w:tr w:rsidR="00AA2AE7" w:rsidRPr="00DE5AFF" w14:paraId="0925E09A" w14:textId="77777777" w:rsidTr="00AA2AE7">
        <w:trPr>
          <w:trHeight w:val="288"/>
        </w:trPr>
        <w:tc>
          <w:tcPr>
            <w:tcW w:w="1579" w:type="pct"/>
            <w:tcBorders>
              <w:top w:val="nil"/>
              <w:left w:val="single" w:sz="4" w:space="0" w:color="auto"/>
              <w:bottom w:val="single" w:sz="4" w:space="0" w:color="auto"/>
              <w:right w:val="single" w:sz="4" w:space="0" w:color="auto"/>
            </w:tcBorders>
            <w:shd w:val="clear" w:color="000000" w:fill="FFFFFF"/>
            <w:noWrap/>
            <w:vAlign w:val="center"/>
            <w:hideMark/>
          </w:tcPr>
          <w:p w14:paraId="211C342E" w14:textId="795FDCD1" w:rsidR="00AA2AE7" w:rsidRPr="00DE5AFF" w:rsidRDefault="00AA2AE7" w:rsidP="00AA2AE7">
            <w:pPr>
              <w:jc w:val="both"/>
              <w:rPr>
                <w:rFonts w:ascii="Gadugi" w:hAnsi="Gadugi" w:cs="Calibri"/>
                <w:color w:val="000000"/>
                <w:sz w:val="20"/>
                <w:szCs w:val="20"/>
                <w:lang w:val="es-PE" w:eastAsia="es-PE"/>
              </w:rPr>
            </w:pPr>
            <w:r>
              <w:rPr>
                <w:rFonts w:ascii="Gadugi" w:hAnsi="Gadugi" w:cs="Calibri"/>
                <w:color w:val="000000"/>
                <w:sz w:val="20"/>
                <w:szCs w:val="20"/>
              </w:rPr>
              <w:t>Bora</w:t>
            </w:r>
          </w:p>
        </w:tc>
        <w:tc>
          <w:tcPr>
            <w:tcW w:w="404" w:type="pct"/>
            <w:tcBorders>
              <w:top w:val="nil"/>
              <w:left w:val="nil"/>
              <w:bottom w:val="single" w:sz="4" w:space="0" w:color="auto"/>
              <w:right w:val="single" w:sz="4" w:space="0" w:color="auto"/>
            </w:tcBorders>
            <w:shd w:val="clear" w:color="000000" w:fill="203764"/>
            <w:noWrap/>
            <w:vAlign w:val="center"/>
            <w:hideMark/>
          </w:tcPr>
          <w:p w14:paraId="520A9057" w14:textId="266B0C13" w:rsidR="00AA2AE7" w:rsidRPr="00DE5AFF" w:rsidRDefault="00AA2AE7" w:rsidP="00AA2AE7">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404" w:type="pct"/>
            <w:tcBorders>
              <w:top w:val="nil"/>
              <w:left w:val="nil"/>
              <w:bottom w:val="single" w:sz="4" w:space="0" w:color="auto"/>
              <w:right w:val="single" w:sz="4" w:space="0" w:color="auto"/>
            </w:tcBorders>
            <w:shd w:val="clear" w:color="auto" w:fill="auto"/>
            <w:noWrap/>
            <w:vAlign w:val="center"/>
            <w:hideMark/>
          </w:tcPr>
          <w:p w14:paraId="7A504C51" w14:textId="696549E0" w:rsidR="00AA2AE7" w:rsidRPr="00DE5AFF" w:rsidRDefault="00AA2AE7" w:rsidP="00AA2AE7">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997" w:type="pct"/>
            <w:tcBorders>
              <w:top w:val="nil"/>
              <w:left w:val="nil"/>
              <w:bottom w:val="single" w:sz="4" w:space="0" w:color="auto"/>
              <w:right w:val="single" w:sz="4" w:space="0" w:color="auto"/>
            </w:tcBorders>
            <w:shd w:val="clear" w:color="000000" w:fill="FFFFFF"/>
            <w:noWrap/>
            <w:vAlign w:val="center"/>
            <w:hideMark/>
          </w:tcPr>
          <w:p w14:paraId="758CC326" w14:textId="60CB96C9" w:rsidR="00AA2AE7" w:rsidRPr="00DE5AFF" w:rsidRDefault="00AA2AE7" w:rsidP="00AA2AE7">
            <w:pPr>
              <w:jc w:val="center"/>
              <w:rPr>
                <w:rFonts w:ascii="Gadugi" w:hAnsi="Gadugi" w:cs="Calibri"/>
                <w:color w:val="000000"/>
                <w:sz w:val="20"/>
                <w:szCs w:val="20"/>
                <w:lang w:val="es-PE" w:eastAsia="es-PE"/>
              </w:rPr>
            </w:pPr>
            <w:r>
              <w:rPr>
                <w:rFonts w:ascii="Gadugi" w:hAnsi="Gadugi" w:cs="Calibri"/>
                <w:color w:val="000000"/>
                <w:sz w:val="20"/>
                <w:szCs w:val="20"/>
              </w:rPr>
              <w:t>A. Acondicionado</w:t>
            </w:r>
          </w:p>
        </w:tc>
        <w:tc>
          <w:tcPr>
            <w:tcW w:w="403" w:type="pct"/>
            <w:tcBorders>
              <w:top w:val="nil"/>
              <w:left w:val="nil"/>
              <w:bottom w:val="single" w:sz="4" w:space="0" w:color="auto"/>
              <w:right w:val="single" w:sz="4" w:space="0" w:color="auto"/>
            </w:tcBorders>
            <w:shd w:val="clear" w:color="000000" w:fill="FFFFFF"/>
            <w:noWrap/>
            <w:vAlign w:val="center"/>
            <w:hideMark/>
          </w:tcPr>
          <w:p w14:paraId="34276F3C" w14:textId="1275A47E" w:rsidR="00AA2AE7" w:rsidRPr="00DE5AFF" w:rsidRDefault="00AA2AE7" w:rsidP="00AA2AE7">
            <w:pPr>
              <w:jc w:val="center"/>
              <w:rPr>
                <w:rFonts w:ascii="Gadugi" w:hAnsi="Gadugi" w:cs="Calibri"/>
                <w:b/>
                <w:bCs/>
                <w:color w:val="000000"/>
                <w:sz w:val="20"/>
                <w:szCs w:val="20"/>
                <w:lang w:val="es-PE" w:eastAsia="es-PE"/>
              </w:rPr>
            </w:pPr>
            <w:r>
              <w:rPr>
                <w:rFonts w:ascii="Gadugi" w:hAnsi="Gadugi" w:cs="Calibri"/>
                <w:b/>
                <w:bCs/>
                <w:color w:val="000000"/>
                <w:sz w:val="20"/>
                <w:szCs w:val="20"/>
              </w:rPr>
              <w:t>503</w:t>
            </w:r>
          </w:p>
        </w:tc>
        <w:tc>
          <w:tcPr>
            <w:tcW w:w="405" w:type="pct"/>
            <w:tcBorders>
              <w:top w:val="nil"/>
              <w:left w:val="nil"/>
              <w:bottom w:val="single" w:sz="4" w:space="0" w:color="auto"/>
              <w:right w:val="single" w:sz="4" w:space="0" w:color="auto"/>
            </w:tcBorders>
            <w:shd w:val="clear" w:color="000000" w:fill="FFFFFF"/>
            <w:noWrap/>
            <w:vAlign w:val="center"/>
            <w:hideMark/>
          </w:tcPr>
          <w:p w14:paraId="67E30FF6" w14:textId="5C80B281" w:rsidR="00AA2AE7" w:rsidRPr="00DE5AFF" w:rsidRDefault="00AA2AE7" w:rsidP="00AA2AE7">
            <w:pPr>
              <w:jc w:val="center"/>
              <w:rPr>
                <w:rFonts w:ascii="Gadugi" w:hAnsi="Gadugi" w:cs="Calibri"/>
                <w:b/>
                <w:bCs/>
                <w:color w:val="000000"/>
                <w:sz w:val="20"/>
                <w:szCs w:val="20"/>
                <w:lang w:val="es-PE" w:eastAsia="es-PE"/>
              </w:rPr>
            </w:pPr>
            <w:r>
              <w:rPr>
                <w:rFonts w:ascii="Gadugi" w:hAnsi="Gadugi" w:cs="Calibri"/>
                <w:b/>
                <w:bCs/>
                <w:color w:val="000000"/>
                <w:sz w:val="20"/>
                <w:szCs w:val="20"/>
              </w:rPr>
              <w:t>347</w:t>
            </w:r>
          </w:p>
        </w:tc>
        <w:tc>
          <w:tcPr>
            <w:tcW w:w="405" w:type="pct"/>
            <w:tcBorders>
              <w:top w:val="nil"/>
              <w:left w:val="nil"/>
              <w:bottom w:val="single" w:sz="4" w:space="0" w:color="auto"/>
              <w:right w:val="single" w:sz="4" w:space="0" w:color="auto"/>
            </w:tcBorders>
            <w:shd w:val="clear" w:color="000000" w:fill="FFFFFF"/>
            <w:noWrap/>
            <w:vAlign w:val="center"/>
            <w:hideMark/>
          </w:tcPr>
          <w:p w14:paraId="0CE82EEE" w14:textId="305E74D7" w:rsidR="00AA2AE7" w:rsidRPr="00DE5AFF" w:rsidRDefault="00AA2AE7" w:rsidP="00AA2AE7">
            <w:pPr>
              <w:jc w:val="center"/>
              <w:rPr>
                <w:rFonts w:ascii="Gadugi" w:hAnsi="Gadugi" w:cs="Calibri"/>
                <w:b/>
                <w:bCs/>
                <w:color w:val="000000"/>
                <w:sz w:val="20"/>
                <w:szCs w:val="20"/>
                <w:lang w:val="es-PE" w:eastAsia="es-PE"/>
              </w:rPr>
            </w:pPr>
            <w:r>
              <w:rPr>
                <w:rFonts w:ascii="Gadugi" w:hAnsi="Gadugi" w:cs="Calibri"/>
                <w:b/>
                <w:bCs/>
                <w:color w:val="000000"/>
                <w:sz w:val="20"/>
                <w:szCs w:val="20"/>
              </w:rPr>
              <w:t>337</w:t>
            </w:r>
          </w:p>
        </w:tc>
        <w:tc>
          <w:tcPr>
            <w:tcW w:w="402" w:type="pct"/>
            <w:tcBorders>
              <w:top w:val="nil"/>
              <w:left w:val="nil"/>
              <w:bottom w:val="single" w:sz="4" w:space="0" w:color="auto"/>
              <w:right w:val="single" w:sz="4" w:space="0" w:color="auto"/>
            </w:tcBorders>
            <w:shd w:val="clear" w:color="000000" w:fill="FFFFFF"/>
            <w:noWrap/>
            <w:vAlign w:val="center"/>
            <w:hideMark/>
          </w:tcPr>
          <w:p w14:paraId="425D1CC7" w14:textId="68208D6B" w:rsidR="00AA2AE7" w:rsidRPr="00DE5AFF" w:rsidRDefault="00AA2AE7" w:rsidP="00AA2AE7">
            <w:pPr>
              <w:jc w:val="center"/>
              <w:rPr>
                <w:rFonts w:ascii="Gadugi" w:hAnsi="Gadugi" w:cs="Calibri"/>
                <w:b/>
                <w:bCs/>
                <w:color w:val="000000"/>
                <w:sz w:val="20"/>
                <w:szCs w:val="20"/>
                <w:lang w:val="es-PE" w:eastAsia="es-PE"/>
              </w:rPr>
            </w:pPr>
            <w:r>
              <w:rPr>
                <w:rFonts w:ascii="Gadugi" w:hAnsi="Gadugi" w:cs="Calibri"/>
                <w:b/>
                <w:bCs/>
                <w:color w:val="000000"/>
                <w:sz w:val="20"/>
                <w:szCs w:val="20"/>
              </w:rPr>
              <w:t>177</w:t>
            </w:r>
          </w:p>
        </w:tc>
      </w:tr>
      <w:tr w:rsidR="00AA2AE7" w:rsidRPr="00DE5AFF" w14:paraId="66E84EFF" w14:textId="77777777" w:rsidTr="00AA2AE7">
        <w:trPr>
          <w:trHeight w:val="288"/>
        </w:trPr>
        <w:tc>
          <w:tcPr>
            <w:tcW w:w="1579" w:type="pct"/>
            <w:tcBorders>
              <w:top w:val="nil"/>
              <w:left w:val="single" w:sz="4" w:space="0" w:color="auto"/>
              <w:bottom w:val="single" w:sz="4" w:space="0" w:color="auto"/>
              <w:right w:val="single" w:sz="4" w:space="0" w:color="auto"/>
            </w:tcBorders>
            <w:shd w:val="clear" w:color="000000" w:fill="FFFFFF"/>
            <w:noWrap/>
            <w:vAlign w:val="center"/>
            <w:hideMark/>
          </w:tcPr>
          <w:p w14:paraId="0D26336A" w14:textId="3DED835B" w:rsidR="00AA2AE7" w:rsidRPr="00DE5AFF" w:rsidRDefault="00AA2AE7" w:rsidP="00AA2AE7">
            <w:pPr>
              <w:jc w:val="both"/>
              <w:rPr>
                <w:rFonts w:ascii="Gadugi" w:hAnsi="Gadugi" w:cs="Calibri"/>
                <w:color w:val="000000"/>
                <w:sz w:val="20"/>
                <w:szCs w:val="20"/>
                <w:lang w:val="es-PE" w:eastAsia="es-PE"/>
              </w:rPr>
            </w:pPr>
            <w:r>
              <w:rPr>
                <w:rFonts w:ascii="Gadugi" w:hAnsi="Gadugi" w:cs="Calibri"/>
                <w:color w:val="000000"/>
                <w:sz w:val="20"/>
                <w:szCs w:val="20"/>
              </w:rPr>
              <w:t>Época</w:t>
            </w:r>
          </w:p>
        </w:tc>
        <w:tc>
          <w:tcPr>
            <w:tcW w:w="404" w:type="pct"/>
            <w:tcBorders>
              <w:top w:val="nil"/>
              <w:left w:val="nil"/>
              <w:bottom w:val="single" w:sz="4" w:space="0" w:color="auto"/>
              <w:right w:val="single" w:sz="4" w:space="0" w:color="auto"/>
            </w:tcBorders>
            <w:shd w:val="clear" w:color="000000" w:fill="203764"/>
            <w:noWrap/>
            <w:vAlign w:val="center"/>
            <w:hideMark/>
          </w:tcPr>
          <w:p w14:paraId="0D8F1738" w14:textId="15D9CDB7" w:rsidR="00AA2AE7" w:rsidRPr="00DE5AFF" w:rsidRDefault="00AA2AE7" w:rsidP="00AA2AE7">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404" w:type="pct"/>
            <w:tcBorders>
              <w:top w:val="nil"/>
              <w:left w:val="nil"/>
              <w:bottom w:val="single" w:sz="4" w:space="0" w:color="auto"/>
              <w:right w:val="single" w:sz="4" w:space="0" w:color="auto"/>
            </w:tcBorders>
            <w:shd w:val="clear" w:color="auto" w:fill="auto"/>
            <w:noWrap/>
            <w:vAlign w:val="center"/>
            <w:hideMark/>
          </w:tcPr>
          <w:p w14:paraId="457A6B2D" w14:textId="577CE0DC" w:rsidR="00AA2AE7" w:rsidRPr="00DE5AFF" w:rsidRDefault="00AA2AE7" w:rsidP="00AA2AE7">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997" w:type="pct"/>
            <w:tcBorders>
              <w:top w:val="nil"/>
              <w:left w:val="nil"/>
              <w:bottom w:val="single" w:sz="4" w:space="0" w:color="auto"/>
              <w:right w:val="single" w:sz="4" w:space="0" w:color="auto"/>
            </w:tcBorders>
            <w:shd w:val="clear" w:color="000000" w:fill="FFFFFF"/>
            <w:noWrap/>
            <w:vAlign w:val="center"/>
            <w:hideMark/>
          </w:tcPr>
          <w:p w14:paraId="046E8128" w14:textId="4D7CB244" w:rsidR="00AA2AE7" w:rsidRPr="00DE5AFF" w:rsidRDefault="00AA2AE7" w:rsidP="00AA2AE7">
            <w:pPr>
              <w:jc w:val="center"/>
              <w:rPr>
                <w:rFonts w:ascii="Gadugi" w:hAnsi="Gadugi" w:cs="Calibri"/>
                <w:color w:val="000000"/>
                <w:sz w:val="20"/>
                <w:szCs w:val="20"/>
                <w:lang w:val="es-PE" w:eastAsia="es-PE"/>
              </w:rPr>
            </w:pPr>
            <w:r>
              <w:rPr>
                <w:rFonts w:ascii="Gadugi" w:hAnsi="Gadugi" w:cs="Calibri"/>
                <w:color w:val="000000"/>
                <w:sz w:val="20"/>
                <w:szCs w:val="20"/>
              </w:rPr>
              <w:t>A. Acondicionado</w:t>
            </w:r>
          </w:p>
        </w:tc>
        <w:tc>
          <w:tcPr>
            <w:tcW w:w="403" w:type="pct"/>
            <w:tcBorders>
              <w:top w:val="nil"/>
              <w:left w:val="nil"/>
              <w:bottom w:val="single" w:sz="4" w:space="0" w:color="auto"/>
              <w:right w:val="single" w:sz="4" w:space="0" w:color="auto"/>
            </w:tcBorders>
            <w:shd w:val="clear" w:color="000000" w:fill="FFFFFF"/>
            <w:noWrap/>
            <w:vAlign w:val="center"/>
            <w:hideMark/>
          </w:tcPr>
          <w:p w14:paraId="1E5D8CE9" w14:textId="129E868D" w:rsidR="00AA2AE7" w:rsidRPr="00DE5AFF" w:rsidRDefault="00AA2AE7" w:rsidP="00AA2AE7">
            <w:pPr>
              <w:jc w:val="center"/>
              <w:rPr>
                <w:rFonts w:ascii="Gadugi" w:hAnsi="Gadugi" w:cs="Calibri"/>
                <w:b/>
                <w:bCs/>
                <w:color w:val="000000"/>
                <w:sz w:val="20"/>
                <w:szCs w:val="20"/>
                <w:lang w:val="es-PE" w:eastAsia="es-PE"/>
              </w:rPr>
            </w:pPr>
            <w:r>
              <w:rPr>
                <w:rFonts w:ascii="Gadugi" w:hAnsi="Gadugi" w:cs="Calibri"/>
                <w:b/>
                <w:bCs/>
                <w:color w:val="000000"/>
                <w:sz w:val="20"/>
                <w:szCs w:val="20"/>
              </w:rPr>
              <w:t>507</w:t>
            </w:r>
          </w:p>
        </w:tc>
        <w:tc>
          <w:tcPr>
            <w:tcW w:w="405" w:type="pct"/>
            <w:tcBorders>
              <w:top w:val="nil"/>
              <w:left w:val="nil"/>
              <w:bottom w:val="single" w:sz="4" w:space="0" w:color="auto"/>
              <w:right w:val="single" w:sz="4" w:space="0" w:color="auto"/>
            </w:tcBorders>
            <w:shd w:val="clear" w:color="000000" w:fill="FFFFFF"/>
            <w:noWrap/>
            <w:vAlign w:val="center"/>
            <w:hideMark/>
          </w:tcPr>
          <w:p w14:paraId="05F39506" w14:textId="1D321FFF" w:rsidR="00AA2AE7" w:rsidRPr="00DE5AFF" w:rsidRDefault="00AA2AE7" w:rsidP="00AA2AE7">
            <w:pPr>
              <w:jc w:val="center"/>
              <w:rPr>
                <w:rFonts w:ascii="Gadugi" w:hAnsi="Gadugi" w:cs="Calibri"/>
                <w:b/>
                <w:bCs/>
                <w:color w:val="000000"/>
                <w:sz w:val="20"/>
                <w:szCs w:val="20"/>
                <w:lang w:val="es-PE" w:eastAsia="es-PE"/>
              </w:rPr>
            </w:pPr>
            <w:r>
              <w:rPr>
                <w:rFonts w:ascii="Gadugi" w:hAnsi="Gadugi" w:cs="Calibri"/>
                <w:b/>
                <w:bCs/>
                <w:color w:val="000000"/>
                <w:sz w:val="20"/>
                <w:szCs w:val="20"/>
              </w:rPr>
              <w:t>348</w:t>
            </w:r>
          </w:p>
        </w:tc>
        <w:tc>
          <w:tcPr>
            <w:tcW w:w="405" w:type="pct"/>
            <w:tcBorders>
              <w:top w:val="nil"/>
              <w:left w:val="nil"/>
              <w:bottom w:val="single" w:sz="4" w:space="0" w:color="auto"/>
              <w:right w:val="single" w:sz="4" w:space="0" w:color="auto"/>
            </w:tcBorders>
            <w:shd w:val="clear" w:color="000000" w:fill="FFFFFF"/>
            <w:noWrap/>
            <w:vAlign w:val="center"/>
            <w:hideMark/>
          </w:tcPr>
          <w:p w14:paraId="6CA8BA81" w14:textId="19E57F12" w:rsidR="00AA2AE7" w:rsidRPr="00DE5AFF" w:rsidRDefault="00AA2AE7" w:rsidP="00AA2AE7">
            <w:pPr>
              <w:jc w:val="center"/>
              <w:rPr>
                <w:rFonts w:ascii="Gadugi" w:hAnsi="Gadugi" w:cs="Calibri"/>
                <w:b/>
                <w:bCs/>
                <w:color w:val="000000"/>
                <w:sz w:val="20"/>
                <w:szCs w:val="20"/>
                <w:lang w:val="es-PE" w:eastAsia="es-PE"/>
              </w:rPr>
            </w:pPr>
            <w:r>
              <w:rPr>
                <w:rFonts w:ascii="Gadugi" w:hAnsi="Gadugi" w:cs="Calibri"/>
                <w:b/>
                <w:bCs/>
                <w:color w:val="000000"/>
                <w:sz w:val="20"/>
                <w:szCs w:val="20"/>
              </w:rPr>
              <w:t>339</w:t>
            </w:r>
          </w:p>
        </w:tc>
        <w:tc>
          <w:tcPr>
            <w:tcW w:w="402" w:type="pct"/>
            <w:tcBorders>
              <w:top w:val="nil"/>
              <w:left w:val="nil"/>
              <w:bottom w:val="single" w:sz="4" w:space="0" w:color="auto"/>
              <w:right w:val="single" w:sz="4" w:space="0" w:color="auto"/>
            </w:tcBorders>
            <w:shd w:val="clear" w:color="000000" w:fill="FFFFFF"/>
            <w:noWrap/>
            <w:vAlign w:val="center"/>
            <w:hideMark/>
          </w:tcPr>
          <w:p w14:paraId="2007D0F7" w14:textId="40E7CBA8" w:rsidR="00AA2AE7" w:rsidRPr="00DE5AFF" w:rsidRDefault="00AA2AE7" w:rsidP="00AA2AE7">
            <w:pPr>
              <w:jc w:val="center"/>
              <w:rPr>
                <w:rFonts w:ascii="Gadugi" w:hAnsi="Gadugi" w:cs="Calibri"/>
                <w:b/>
                <w:bCs/>
                <w:color w:val="000000"/>
                <w:sz w:val="20"/>
                <w:szCs w:val="20"/>
                <w:lang w:val="es-PE" w:eastAsia="es-PE"/>
              </w:rPr>
            </w:pPr>
            <w:r>
              <w:rPr>
                <w:rFonts w:ascii="Gadugi" w:hAnsi="Gadugi" w:cs="Calibri"/>
                <w:b/>
                <w:bCs/>
                <w:color w:val="000000"/>
                <w:sz w:val="20"/>
                <w:szCs w:val="20"/>
              </w:rPr>
              <w:t>164</w:t>
            </w:r>
          </w:p>
        </w:tc>
      </w:tr>
      <w:tr w:rsidR="00AA2AE7" w:rsidRPr="00DE5AFF" w14:paraId="28376327" w14:textId="77777777" w:rsidTr="00AA2AE7">
        <w:trPr>
          <w:trHeight w:val="288"/>
        </w:trPr>
        <w:tc>
          <w:tcPr>
            <w:tcW w:w="1579" w:type="pct"/>
            <w:tcBorders>
              <w:top w:val="nil"/>
              <w:left w:val="single" w:sz="4" w:space="0" w:color="auto"/>
              <w:bottom w:val="single" w:sz="4" w:space="0" w:color="auto"/>
              <w:right w:val="single" w:sz="4" w:space="0" w:color="auto"/>
            </w:tcBorders>
            <w:shd w:val="clear" w:color="000000" w:fill="FFFFFF"/>
            <w:noWrap/>
            <w:vAlign w:val="center"/>
            <w:hideMark/>
          </w:tcPr>
          <w:p w14:paraId="792B8079" w14:textId="43F8EA75" w:rsidR="00AA2AE7" w:rsidRPr="00DE5AFF" w:rsidRDefault="00AA2AE7" w:rsidP="00AA2AE7">
            <w:pPr>
              <w:jc w:val="both"/>
              <w:rPr>
                <w:rFonts w:ascii="Gadugi" w:hAnsi="Gadugi" w:cs="Calibri"/>
                <w:color w:val="000000"/>
                <w:sz w:val="20"/>
                <w:szCs w:val="20"/>
                <w:lang w:val="es-PE" w:eastAsia="es-PE"/>
              </w:rPr>
            </w:pPr>
            <w:r>
              <w:rPr>
                <w:rFonts w:ascii="Gadugi" w:hAnsi="Gadugi" w:cs="Calibri"/>
                <w:color w:val="000000"/>
                <w:sz w:val="20"/>
                <w:szCs w:val="20"/>
              </w:rPr>
              <w:t>Oro Verde</w:t>
            </w:r>
          </w:p>
        </w:tc>
        <w:tc>
          <w:tcPr>
            <w:tcW w:w="404" w:type="pct"/>
            <w:tcBorders>
              <w:top w:val="nil"/>
              <w:left w:val="nil"/>
              <w:bottom w:val="single" w:sz="4" w:space="0" w:color="auto"/>
              <w:right w:val="single" w:sz="4" w:space="0" w:color="auto"/>
            </w:tcBorders>
            <w:shd w:val="clear" w:color="000000" w:fill="203764"/>
            <w:noWrap/>
            <w:vAlign w:val="center"/>
            <w:hideMark/>
          </w:tcPr>
          <w:p w14:paraId="14EC9B1E" w14:textId="4E7F7153" w:rsidR="00AA2AE7" w:rsidRPr="00DE5AFF" w:rsidRDefault="00AA2AE7" w:rsidP="00AA2AE7">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404" w:type="pct"/>
            <w:tcBorders>
              <w:top w:val="nil"/>
              <w:left w:val="nil"/>
              <w:bottom w:val="single" w:sz="4" w:space="0" w:color="auto"/>
              <w:right w:val="single" w:sz="4" w:space="0" w:color="auto"/>
            </w:tcBorders>
            <w:shd w:val="clear" w:color="auto" w:fill="auto"/>
            <w:noWrap/>
            <w:vAlign w:val="center"/>
            <w:hideMark/>
          </w:tcPr>
          <w:p w14:paraId="54079CCC" w14:textId="3B70230D" w:rsidR="00AA2AE7" w:rsidRPr="00DE5AFF" w:rsidRDefault="00AA2AE7" w:rsidP="00AA2AE7">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997" w:type="pct"/>
            <w:tcBorders>
              <w:top w:val="nil"/>
              <w:left w:val="nil"/>
              <w:bottom w:val="single" w:sz="4" w:space="0" w:color="auto"/>
              <w:right w:val="single" w:sz="4" w:space="0" w:color="auto"/>
            </w:tcBorders>
            <w:shd w:val="clear" w:color="000000" w:fill="FFFFFF"/>
            <w:noWrap/>
            <w:vAlign w:val="center"/>
            <w:hideMark/>
          </w:tcPr>
          <w:p w14:paraId="43172237" w14:textId="312ED9B2" w:rsidR="00AA2AE7" w:rsidRPr="00DE5AFF" w:rsidRDefault="00AA2AE7" w:rsidP="00AA2AE7">
            <w:pPr>
              <w:jc w:val="center"/>
              <w:rPr>
                <w:rFonts w:ascii="Gadugi" w:hAnsi="Gadugi" w:cs="Calibri"/>
                <w:color w:val="000000"/>
                <w:sz w:val="20"/>
                <w:szCs w:val="20"/>
                <w:lang w:val="es-PE" w:eastAsia="es-PE"/>
              </w:rPr>
            </w:pPr>
            <w:r>
              <w:rPr>
                <w:rFonts w:ascii="Gadugi" w:hAnsi="Gadugi" w:cs="Calibri"/>
                <w:color w:val="000000"/>
                <w:sz w:val="20"/>
                <w:szCs w:val="20"/>
              </w:rPr>
              <w:t>A. Acondicionado</w:t>
            </w:r>
          </w:p>
        </w:tc>
        <w:tc>
          <w:tcPr>
            <w:tcW w:w="403" w:type="pct"/>
            <w:tcBorders>
              <w:top w:val="nil"/>
              <w:left w:val="nil"/>
              <w:bottom w:val="single" w:sz="4" w:space="0" w:color="auto"/>
              <w:right w:val="single" w:sz="4" w:space="0" w:color="auto"/>
            </w:tcBorders>
            <w:shd w:val="clear" w:color="000000" w:fill="FFFFFF"/>
            <w:noWrap/>
            <w:vAlign w:val="center"/>
            <w:hideMark/>
          </w:tcPr>
          <w:p w14:paraId="6988653B" w14:textId="706BC065" w:rsidR="00AA2AE7" w:rsidRPr="00DE5AFF" w:rsidRDefault="00AA2AE7" w:rsidP="00AA2AE7">
            <w:pPr>
              <w:jc w:val="center"/>
              <w:rPr>
                <w:rFonts w:ascii="Gadugi" w:hAnsi="Gadugi" w:cs="Calibri"/>
                <w:b/>
                <w:bCs/>
                <w:color w:val="000000"/>
                <w:sz w:val="20"/>
                <w:szCs w:val="20"/>
                <w:lang w:val="es-PE" w:eastAsia="es-PE"/>
              </w:rPr>
            </w:pPr>
            <w:r>
              <w:rPr>
                <w:rFonts w:ascii="Gadugi" w:hAnsi="Gadugi" w:cs="Calibri"/>
                <w:b/>
                <w:bCs/>
                <w:color w:val="000000"/>
                <w:sz w:val="20"/>
                <w:szCs w:val="20"/>
              </w:rPr>
              <w:t>507</w:t>
            </w:r>
          </w:p>
        </w:tc>
        <w:tc>
          <w:tcPr>
            <w:tcW w:w="405" w:type="pct"/>
            <w:tcBorders>
              <w:top w:val="nil"/>
              <w:left w:val="nil"/>
              <w:bottom w:val="single" w:sz="4" w:space="0" w:color="auto"/>
              <w:right w:val="single" w:sz="4" w:space="0" w:color="auto"/>
            </w:tcBorders>
            <w:shd w:val="clear" w:color="000000" w:fill="FFFFFF"/>
            <w:noWrap/>
            <w:vAlign w:val="center"/>
            <w:hideMark/>
          </w:tcPr>
          <w:p w14:paraId="30A06CB0" w14:textId="32E43BE8" w:rsidR="00AA2AE7" w:rsidRPr="00DE5AFF" w:rsidRDefault="00AA2AE7" w:rsidP="00AA2AE7">
            <w:pPr>
              <w:jc w:val="center"/>
              <w:rPr>
                <w:rFonts w:ascii="Gadugi" w:hAnsi="Gadugi" w:cs="Calibri"/>
                <w:b/>
                <w:bCs/>
                <w:color w:val="000000"/>
                <w:sz w:val="20"/>
                <w:szCs w:val="20"/>
                <w:lang w:val="es-PE" w:eastAsia="es-PE"/>
              </w:rPr>
            </w:pPr>
            <w:r>
              <w:rPr>
                <w:rFonts w:ascii="Gadugi" w:hAnsi="Gadugi" w:cs="Calibri"/>
                <w:b/>
                <w:bCs/>
                <w:color w:val="000000"/>
                <w:sz w:val="20"/>
                <w:szCs w:val="20"/>
              </w:rPr>
              <w:t>347</w:t>
            </w:r>
          </w:p>
        </w:tc>
        <w:tc>
          <w:tcPr>
            <w:tcW w:w="405" w:type="pct"/>
            <w:tcBorders>
              <w:top w:val="nil"/>
              <w:left w:val="nil"/>
              <w:bottom w:val="single" w:sz="4" w:space="0" w:color="auto"/>
              <w:right w:val="single" w:sz="4" w:space="0" w:color="auto"/>
            </w:tcBorders>
            <w:shd w:val="clear" w:color="000000" w:fill="FFFFFF"/>
            <w:noWrap/>
            <w:vAlign w:val="center"/>
            <w:hideMark/>
          </w:tcPr>
          <w:p w14:paraId="15767721" w14:textId="029F5D76" w:rsidR="00AA2AE7" w:rsidRPr="00DE5AFF" w:rsidRDefault="00AA2AE7" w:rsidP="00AA2AE7">
            <w:pPr>
              <w:jc w:val="center"/>
              <w:rPr>
                <w:rFonts w:ascii="Gadugi" w:hAnsi="Gadugi" w:cs="Calibri"/>
                <w:b/>
                <w:bCs/>
                <w:color w:val="000000"/>
                <w:sz w:val="20"/>
                <w:szCs w:val="20"/>
                <w:lang w:val="es-PE" w:eastAsia="es-PE"/>
              </w:rPr>
            </w:pPr>
            <w:r>
              <w:rPr>
                <w:rFonts w:ascii="Gadugi" w:hAnsi="Gadugi" w:cs="Calibri"/>
                <w:b/>
                <w:bCs/>
                <w:color w:val="000000"/>
                <w:sz w:val="20"/>
                <w:szCs w:val="20"/>
              </w:rPr>
              <w:t>340</w:t>
            </w:r>
          </w:p>
        </w:tc>
        <w:tc>
          <w:tcPr>
            <w:tcW w:w="402" w:type="pct"/>
            <w:tcBorders>
              <w:top w:val="nil"/>
              <w:left w:val="nil"/>
              <w:bottom w:val="single" w:sz="4" w:space="0" w:color="auto"/>
              <w:right w:val="single" w:sz="4" w:space="0" w:color="auto"/>
            </w:tcBorders>
            <w:shd w:val="clear" w:color="000000" w:fill="FFFFFF"/>
            <w:noWrap/>
            <w:vAlign w:val="center"/>
            <w:hideMark/>
          </w:tcPr>
          <w:p w14:paraId="7CC4E2A2" w14:textId="10592D94" w:rsidR="00AA2AE7" w:rsidRPr="00DE5AFF" w:rsidRDefault="00AA2AE7" w:rsidP="00AA2AE7">
            <w:pPr>
              <w:jc w:val="center"/>
              <w:rPr>
                <w:rFonts w:ascii="Gadugi" w:hAnsi="Gadugi" w:cs="Calibri"/>
                <w:b/>
                <w:bCs/>
                <w:color w:val="000000"/>
                <w:sz w:val="20"/>
                <w:szCs w:val="20"/>
                <w:lang w:val="es-PE" w:eastAsia="es-PE"/>
              </w:rPr>
            </w:pPr>
            <w:r>
              <w:rPr>
                <w:rFonts w:ascii="Gadugi" w:hAnsi="Gadugi" w:cs="Calibri"/>
                <w:b/>
                <w:bCs/>
                <w:color w:val="000000"/>
                <w:sz w:val="20"/>
                <w:szCs w:val="20"/>
              </w:rPr>
              <w:t>156</w:t>
            </w:r>
          </w:p>
        </w:tc>
      </w:tr>
      <w:tr w:rsidR="00AA2AE7" w:rsidRPr="00DE5AFF" w14:paraId="44C01C22" w14:textId="77777777" w:rsidTr="00AA2AE7">
        <w:trPr>
          <w:trHeight w:val="288"/>
        </w:trPr>
        <w:tc>
          <w:tcPr>
            <w:tcW w:w="1579" w:type="pct"/>
            <w:tcBorders>
              <w:top w:val="nil"/>
              <w:left w:val="single" w:sz="4" w:space="0" w:color="auto"/>
              <w:bottom w:val="single" w:sz="4" w:space="0" w:color="auto"/>
              <w:right w:val="single" w:sz="4" w:space="0" w:color="auto"/>
            </w:tcBorders>
            <w:shd w:val="clear" w:color="000000" w:fill="FFFFFF"/>
            <w:noWrap/>
            <w:vAlign w:val="center"/>
            <w:hideMark/>
          </w:tcPr>
          <w:p w14:paraId="6FE3A435" w14:textId="654AF856" w:rsidR="00AA2AE7" w:rsidRPr="00DE5AFF" w:rsidRDefault="00AA2AE7" w:rsidP="00AA2AE7">
            <w:pPr>
              <w:jc w:val="both"/>
              <w:rPr>
                <w:rFonts w:ascii="Gadugi" w:hAnsi="Gadugi" w:cs="Calibri"/>
                <w:color w:val="000000"/>
                <w:sz w:val="20"/>
                <w:szCs w:val="20"/>
                <w:lang w:val="es-PE" w:eastAsia="es-PE"/>
              </w:rPr>
            </w:pPr>
            <w:r>
              <w:rPr>
                <w:rFonts w:ascii="Gadugi" w:hAnsi="Gadugi" w:cs="Calibri"/>
                <w:color w:val="000000"/>
                <w:sz w:val="20"/>
                <w:szCs w:val="20"/>
              </w:rPr>
              <w:t>Acosta</w:t>
            </w:r>
          </w:p>
        </w:tc>
        <w:tc>
          <w:tcPr>
            <w:tcW w:w="404" w:type="pct"/>
            <w:tcBorders>
              <w:top w:val="nil"/>
              <w:left w:val="nil"/>
              <w:bottom w:val="single" w:sz="4" w:space="0" w:color="auto"/>
              <w:right w:val="single" w:sz="4" w:space="0" w:color="auto"/>
            </w:tcBorders>
            <w:shd w:val="clear" w:color="000000" w:fill="203764"/>
            <w:noWrap/>
            <w:vAlign w:val="center"/>
            <w:hideMark/>
          </w:tcPr>
          <w:p w14:paraId="0B1F8BAE" w14:textId="3337C114" w:rsidR="00AA2AE7" w:rsidRPr="00DE5AFF" w:rsidRDefault="00AA2AE7" w:rsidP="00AA2AE7">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404" w:type="pct"/>
            <w:tcBorders>
              <w:top w:val="nil"/>
              <w:left w:val="nil"/>
              <w:bottom w:val="single" w:sz="4" w:space="0" w:color="auto"/>
              <w:right w:val="single" w:sz="4" w:space="0" w:color="auto"/>
            </w:tcBorders>
            <w:shd w:val="clear" w:color="auto" w:fill="auto"/>
            <w:noWrap/>
            <w:vAlign w:val="center"/>
            <w:hideMark/>
          </w:tcPr>
          <w:p w14:paraId="543E4097" w14:textId="29FB9398" w:rsidR="00AA2AE7" w:rsidRPr="00DE5AFF" w:rsidRDefault="00AA2AE7" w:rsidP="00AA2AE7">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997" w:type="pct"/>
            <w:tcBorders>
              <w:top w:val="nil"/>
              <w:left w:val="nil"/>
              <w:bottom w:val="single" w:sz="4" w:space="0" w:color="auto"/>
              <w:right w:val="single" w:sz="4" w:space="0" w:color="auto"/>
            </w:tcBorders>
            <w:shd w:val="clear" w:color="000000" w:fill="FFFFFF"/>
            <w:noWrap/>
            <w:vAlign w:val="center"/>
            <w:hideMark/>
          </w:tcPr>
          <w:p w14:paraId="7340CB67" w14:textId="1CB81E5F" w:rsidR="00AA2AE7" w:rsidRPr="00DE5AFF" w:rsidRDefault="00AA2AE7" w:rsidP="00AA2AE7">
            <w:pPr>
              <w:jc w:val="center"/>
              <w:rPr>
                <w:rFonts w:ascii="Gadugi" w:hAnsi="Gadugi" w:cs="Calibri"/>
                <w:color w:val="000000"/>
                <w:sz w:val="20"/>
                <w:szCs w:val="20"/>
                <w:lang w:val="es-PE" w:eastAsia="es-PE"/>
              </w:rPr>
            </w:pPr>
            <w:r>
              <w:rPr>
                <w:rFonts w:ascii="Gadugi" w:hAnsi="Gadugi" w:cs="Calibri"/>
                <w:color w:val="000000"/>
                <w:sz w:val="20"/>
                <w:szCs w:val="20"/>
              </w:rPr>
              <w:t>A. Acondicionado</w:t>
            </w:r>
          </w:p>
        </w:tc>
        <w:tc>
          <w:tcPr>
            <w:tcW w:w="403" w:type="pct"/>
            <w:tcBorders>
              <w:top w:val="nil"/>
              <w:left w:val="nil"/>
              <w:bottom w:val="single" w:sz="4" w:space="0" w:color="auto"/>
              <w:right w:val="single" w:sz="4" w:space="0" w:color="auto"/>
            </w:tcBorders>
            <w:shd w:val="clear" w:color="000000" w:fill="FFFFFF"/>
            <w:noWrap/>
            <w:vAlign w:val="center"/>
            <w:hideMark/>
          </w:tcPr>
          <w:p w14:paraId="17C81380" w14:textId="4FBDE17F" w:rsidR="00AA2AE7" w:rsidRPr="00DE5AFF" w:rsidRDefault="00AA2AE7" w:rsidP="00AA2AE7">
            <w:pPr>
              <w:jc w:val="center"/>
              <w:rPr>
                <w:rFonts w:ascii="Gadugi" w:hAnsi="Gadugi" w:cs="Calibri"/>
                <w:b/>
                <w:bCs/>
                <w:color w:val="000000"/>
                <w:sz w:val="20"/>
                <w:szCs w:val="20"/>
                <w:lang w:val="es-PE" w:eastAsia="es-PE"/>
              </w:rPr>
            </w:pPr>
            <w:r>
              <w:rPr>
                <w:rFonts w:ascii="Gadugi" w:hAnsi="Gadugi" w:cs="Calibri"/>
                <w:b/>
                <w:bCs/>
                <w:color w:val="000000"/>
                <w:sz w:val="20"/>
                <w:szCs w:val="20"/>
              </w:rPr>
              <w:t>516</w:t>
            </w:r>
          </w:p>
        </w:tc>
        <w:tc>
          <w:tcPr>
            <w:tcW w:w="405" w:type="pct"/>
            <w:tcBorders>
              <w:top w:val="nil"/>
              <w:left w:val="nil"/>
              <w:bottom w:val="single" w:sz="4" w:space="0" w:color="auto"/>
              <w:right w:val="single" w:sz="4" w:space="0" w:color="auto"/>
            </w:tcBorders>
            <w:shd w:val="clear" w:color="000000" w:fill="FFFFFF"/>
            <w:noWrap/>
            <w:vAlign w:val="center"/>
            <w:hideMark/>
          </w:tcPr>
          <w:p w14:paraId="71A0CA52" w14:textId="5BC729D6" w:rsidR="00AA2AE7" w:rsidRPr="00DE5AFF" w:rsidRDefault="00AA2AE7" w:rsidP="00AA2AE7">
            <w:pPr>
              <w:jc w:val="center"/>
              <w:rPr>
                <w:rFonts w:ascii="Gadugi" w:hAnsi="Gadugi" w:cs="Calibri"/>
                <w:b/>
                <w:bCs/>
                <w:color w:val="000000"/>
                <w:sz w:val="20"/>
                <w:szCs w:val="20"/>
                <w:lang w:val="es-PE" w:eastAsia="es-PE"/>
              </w:rPr>
            </w:pPr>
            <w:r>
              <w:rPr>
                <w:rFonts w:ascii="Gadugi" w:hAnsi="Gadugi" w:cs="Calibri"/>
                <w:b/>
                <w:bCs/>
                <w:color w:val="000000"/>
                <w:sz w:val="20"/>
                <w:szCs w:val="20"/>
              </w:rPr>
              <w:t>351</w:t>
            </w:r>
          </w:p>
        </w:tc>
        <w:tc>
          <w:tcPr>
            <w:tcW w:w="405" w:type="pct"/>
            <w:tcBorders>
              <w:top w:val="nil"/>
              <w:left w:val="nil"/>
              <w:bottom w:val="single" w:sz="4" w:space="0" w:color="auto"/>
              <w:right w:val="single" w:sz="4" w:space="0" w:color="auto"/>
            </w:tcBorders>
            <w:shd w:val="clear" w:color="000000" w:fill="FFFFFF"/>
            <w:noWrap/>
            <w:vAlign w:val="center"/>
            <w:hideMark/>
          </w:tcPr>
          <w:p w14:paraId="407EAE2A" w14:textId="55ACEDC8" w:rsidR="00AA2AE7" w:rsidRPr="00DE5AFF" w:rsidRDefault="00AA2AE7" w:rsidP="00AA2AE7">
            <w:pPr>
              <w:jc w:val="center"/>
              <w:rPr>
                <w:rFonts w:ascii="Gadugi" w:hAnsi="Gadugi" w:cs="Calibri"/>
                <w:b/>
                <w:bCs/>
                <w:color w:val="000000"/>
                <w:sz w:val="20"/>
                <w:szCs w:val="20"/>
                <w:lang w:val="es-PE" w:eastAsia="es-PE"/>
              </w:rPr>
            </w:pPr>
            <w:r>
              <w:rPr>
                <w:rFonts w:ascii="Gadugi" w:hAnsi="Gadugi" w:cs="Calibri"/>
                <w:b/>
                <w:bCs/>
                <w:color w:val="000000"/>
                <w:sz w:val="20"/>
                <w:szCs w:val="20"/>
              </w:rPr>
              <w:t>339</w:t>
            </w:r>
          </w:p>
        </w:tc>
        <w:tc>
          <w:tcPr>
            <w:tcW w:w="402" w:type="pct"/>
            <w:tcBorders>
              <w:top w:val="nil"/>
              <w:left w:val="nil"/>
              <w:bottom w:val="single" w:sz="4" w:space="0" w:color="auto"/>
              <w:right w:val="single" w:sz="4" w:space="0" w:color="auto"/>
            </w:tcBorders>
            <w:shd w:val="clear" w:color="000000" w:fill="FFFFFF"/>
            <w:noWrap/>
            <w:vAlign w:val="center"/>
            <w:hideMark/>
          </w:tcPr>
          <w:p w14:paraId="56EC5D32" w14:textId="197C3A16" w:rsidR="00AA2AE7" w:rsidRPr="00DE5AFF" w:rsidRDefault="00AA2AE7" w:rsidP="00AA2AE7">
            <w:pPr>
              <w:jc w:val="center"/>
              <w:rPr>
                <w:rFonts w:ascii="Gadugi" w:hAnsi="Gadugi" w:cs="Calibri"/>
                <w:b/>
                <w:bCs/>
                <w:color w:val="000000"/>
                <w:sz w:val="20"/>
                <w:szCs w:val="20"/>
                <w:lang w:val="es-PE" w:eastAsia="es-PE"/>
              </w:rPr>
            </w:pPr>
            <w:r>
              <w:rPr>
                <w:rFonts w:ascii="Gadugi" w:hAnsi="Gadugi" w:cs="Calibri"/>
                <w:b/>
                <w:bCs/>
                <w:color w:val="000000"/>
                <w:sz w:val="20"/>
                <w:szCs w:val="20"/>
              </w:rPr>
              <w:t>178</w:t>
            </w:r>
          </w:p>
        </w:tc>
      </w:tr>
      <w:tr w:rsidR="00AA2AE7" w:rsidRPr="00DE5AFF" w14:paraId="1D831F44" w14:textId="77777777" w:rsidTr="00AA2AE7">
        <w:trPr>
          <w:trHeight w:val="384"/>
        </w:trPr>
        <w:tc>
          <w:tcPr>
            <w:tcW w:w="1579" w:type="pct"/>
            <w:tcBorders>
              <w:top w:val="nil"/>
              <w:left w:val="single" w:sz="4" w:space="0" w:color="auto"/>
              <w:bottom w:val="single" w:sz="4" w:space="0" w:color="auto"/>
              <w:right w:val="single" w:sz="4" w:space="0" w:color="auto"/>
            </w:tcBorders>
            <w:shd w:val="clear" w:color="000000" w:fill="FFFFFF"/>
            <w:noWrap/>
            <w:vAlign w:val="center"/>
            <w:hideMark/>
          </w:tcPr>
          <w:p w14:paraId="19041D72" w14:textId="30405CE2" w:rsidR="00AA2AE7" w:rsidRPr="00DE5AFF" w:rsidRDefault="00AA2AE7" w:rsidP="00AA2AE7">
            <w:pPr>
              <w:jc w:val="both"/>
              <w:rPr>
                <w:rFonts w:ascii="Gadugi" w:hAnsi="Gadugi" w:cs="Calibri"/>
                <w:color w:val="000000"/>
                <w:sz w:val="20"/>
                <w:szCs w:val="20"/>
                <w:lang w:val="es-PE" w:eastAsia="es-PE"/>
              </w:rPr>
            </w:pPr>
            <w:r>
              <w:rPr>
                <w:rFonts w:ascii="Gadugi" w:hAnsi="Gadugi" w:cs="Calibri"/>
                <w:color w:val="000000"/>
                <w:sz w:val="20"/>
                <w:szCs w:val="20"/>
              </w:rPr>
              <w:t>Dorado Classic</w:t>
            </w:r>
          </w:p>
        </w:tc>
        <w:tc>
          <w:tcPr>
            <w:tcW w:w="404" w:type="pct"/>
            <w:tcBorders>
              <w:top w:val="nil"/>
              <w:left w:val="nil"/>
              <w:bottom w:val="single" w:sz="4" w:space="0" w:color="auto"/>
              <w:right w:val="single" w:sz="4" w:space="0" w:color="auto"/>
            </w:tcBorders>
            <w:shd w:val="clear" w:color="000000" w:fill="203764"/>
            <w:noWrap/>
            <w:vAlign w:val="center"/>
            <w:hideMark/>
          </w:tcPr>
          <w:p w14:paraId="4DEA50C4" w14:textId="3D596C25" w:rsidR="00AA2AE7" w:rsidRPr="00DE5AFF" w:rsidRDefault="00AA2AE7" w:rsidP="00AA2AE7">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404" w:type="pct"/>
            <w:tcBorders>
              <w:top w:val="nil"/>
              <w:left w:val="nil"/>
              <w:bottom w:val="single" w:sz="4" w:space="0" w:color="auto"/>
              <w:right w:val="single" w:sz="4" w:space="0" w:color="auto"/>
            </w:tcBorders>
            <w:shd w:val="clear" w:color="auto" w:fill="auto"/>
            <w:noWrap/>
            <w:vAlign w:val="center"/>
            <w:hideMark/>
          </w:tcPr>
          <w:p w14:paraId="31294B71" w14:textId="6CCD9A52" w:rsidR="00AA2AE7" w:rsidRPr="00DE5AFF" w:rsidRDefault="00AA2AE7" w:rsidP="00AA2AE7">
            <w:pPr>
              <w:jc w:val="center"/>
              <w:rPr>
                <w:rFonts w:ascii="Gadugi" w:hAnsi="Gadugi" w:cs="Calibri"/>
                <w:color w:val="000000"/>
                <w:sz w:val="20"/>
                <w:szCs w:val="20"/>
                <w:lang w:val="es-PE" w:eastAsia="es-PE"/>
              </w:rPr>
            </w:pPr>
            <w:r>
              <w:rPr>
                <w:rFonts w:ascii="Gadugi" w:hAnsi="Gadugi" w:cs="Calibri"/>
                <w:color w:val="000000"/>
                <w:sz w:val="20"/>
                <w:szCs w:val="20"/>
              </w:rPr>
              <w:t>Si</w:t>
            </w:r>
          </w:p>
        </w:tc>
        <w:tc>
          <w:tcPr>
            <w:tcW w:w="997" w:type="pct"/>
            <w:tcBorders>
              <w:top w:val="nil"/>
              <w:left w:val="nil"/>
              <w:bottom w:val="single" w:sz="4" w:space="0" w:color="auto"/>
              <w:right w:val="single" w:sz="4" w:space="0" w:color="auto"/>
            </w:tcBorders>
            <w:shd w:val="clear" w:color="000000" w:fill="FFFFFF"/>
            <w:noWrap/>
            <w:vAlign w:val="center"/>
            <w:hideMark/>
          </w:tcPr>
          <w:p w14:paraId="183FF888" w14:textId="51417DA4" w:rsidR="00AA2AE7" w:rsidRPr="00DE5AFF" w:rsidRDefault="00AA2AE7" w:rsidP="00AA2AE7">
            <w:pPr>
              <w:jc w:val="center"/>
              <w:rPr>
                <w:rFonts w:ascii="Gadugi" w:hAnsi="Gadugi" w:cs="Calibri"/>
                <w:color w:val="000000"/>
                <w:sz w:val="20"/>
                <w:szCs w:val="20"/>
                <w:lang w:val="es-PE" w:eastAsia="es-PE"/>
              </w:rPr>
            </w:pPr>
            <w:r>
              <w:rPr>
                <w:rFonts w:ascii="Gadugi" w:hAnsi="Gadugi" w:cs="Calibri"/>
                <w:color w:val="000000"/>
                <w:sz w:val="20"/>
                <w:szCs w:val="20"/>
              </w:rPr>
              <w:t>A. Acondicionado</w:t>
            </w:r>
          </w:p>
        </w:tc>
        <w:tc>
          <w:tcPr>
            <w:tcW w:w="403" w:type="pct"/>
            <w:tcBorders>
              <w:top w:val="nil"/>
              <w:left w:val="nil"/>
              <w:bottom w:val="single" w:sz="4" w:space="0" w:color="auto"/>
              <w:right w:val="single" w:sz="4" w:space="0" w:color="auto"/>
            </w:tcBorders>
            <w:shd w:val="clear" w:color="000000" w:fill="FFFFFF"/>
            <w:noWrap/>
            <w:vAlign w:val="center"/>
            <w:hideMark/>
          </w:tcPr>
          <w:p w14:paraId="692E4202" w14:textId="6D4747AC" w:rsidR="00AA2AE7" w:rsidRPr="00DE5AFF" w:rsidRDefault="00AA2AE7" w:rsidP="00AA2AE7">
            <w:pPr>
              <w:jc w:val="center"/>
              <w:rPr>
                <w:rFonts w:ascii="Gadugi" w:hAnsi="Gadugi" w:cs="Calibri"/>
                <w:b/>
                <w:bCs/>
                <w:color w:val="000000"/>
                <w:sz w:val="20"/>
                <w:szCs w:val="20"/>
                <w:lang w:val="es-PE" w:eastAsia="es-PE"/>
              </w:rPr>
            </w:pPr>
            <w:r>
              <w:rPr>
                <w:rFonts w:ascii="Gadugi" w:hAnsi="Gadugi" w:cs="Calibri"/>
                <w:b/>
                <w:bCs/>
                <w:color w:val="000000"/>
                <w:sz w:val="20"/>
                <w:szCs w:val="20"/>
              </w:rPr>
              <w:t>525</w:t>
            </w:r>
          </w:p>
        </w:tc>
        <w:tc>
          <w:tcPr>
            <w:tcW w:w="405" w:type="pct"/>
            <w:tcBorders>
              <w:top w:val="nil"/>
              <w:left w:val="nil"/>
              <w:bottom w:val="single" w:sz="4" w:space="0" w:color="auto"/>
              <w:right w:val="single" w:sz="4" w:space="0" w:color="auto"/>
            </w:tcBorders>
            <w:shd w:val="clear" w:color="000000" w:fill="FFFFFF"/>
            <w:noWrap/>
            <w:vAlign w:val="center"/>
            <w:hideMark/>
          </w:tcPr>
          <w:p w14:paraId="2EA7474E" w14:textId="1C765BF8" w:rsidR="00AA2AE7" w:rsidRPr="00DE5AFF" w:rsidRDefault="00AA2AE7" w:rsidP="00AA2AE7">
            <w:pPr>
              <w:jc w:val="center"/>
              <w:rPr>
                <w:rFonts w:ascii="Gadugi" w:hAnsi="Gadugi" w:cs="Calibri"/>
                <w:b/>
                <w:bCs/>
                <w:color w:val="000000"/>
                <w:sz w:val="20"/>
                <w:szCs w:val="20"/>
                <w:lang w:val="es-PE" w:eastAsia="es-PE"/>
              </w:rPr>
            </w:pPr>
            <w:r>
              <w:rPr>
                <w:rFonts w:ascii="Gadugi" w:hAnsi="Gadugi" w:cs="Calibri"/>
                <w:b/>
                <w:bCs/>
                <w:color w:val="000000"/>
                <w:sz w:val="20"/>
                <w:szCs w:val="20"/>
              </w:rPr>
              <w:t>354</w:t>
            </w:r>
          </w:p>
        </w:tc>
        <w:tc>
          <w:tcPr>
            <w:tcW w:w="405" w:type="pct"/>
            <w:tcBorders>
              <w:top w:val="nil"/>
              <w:left w:val="nil"/>
              <w:bottom w:val="single" w:sz="4" w:space="0" w:color="auto"/>
              <w:right w:val="single" w:sz="4" w:space="0" w:color="auto"/>
            </w:tcBorders>
            <w:shd w:val="clear" w:color="000000" w:fill="FFFFFF"/>
            <w:noWrap/>
            <w:vAlign w:val="center"/>
            <w:hideMark/>
          </w:tcPr>
          <w:p w14:paraId="6267497C" w14:textId="044F7603" w:rsidR="00AA2AE7" w:rsidRPr="00DE5AFF" w:rsidRDefault="00AA2AE7" w:rsidP="00AA2AE7">
            <w:pPr>
              <w:jc w:val="center"/>
              <w:rPr>
                <w:rFonts w:ascii="Gadugi" w:hAnsi="Gadugi" w:cs="Calibri"/>
                <w:b/>
                <w:bCs/>
                <w:color w:val="000000"/>
                <w:sz w:val="20"/>
                <w:szCs w:val="20"/>
                <w:lang w:val="es-PE" w:eastAsia="es-PE"/>
              </w:rPr>
            </w:pPr>
            <w:r>
              <w:rPr>
                <w:rFonts w:ascii="Gadugi" w:hAnsi="Gadugi" w:cs="Calibri"/>
                <w:b/>
                <w:bCs/>
                <w:color w:val="000000"/>
                <w:sz w:val="20"/>
                <w:szCs w:val="20"/>
              </w:rPr>
              <w:t>352</w:t>
            </w:r>
          </w:p>
        </w:tc>
        <w:tc>
          <w:tcPr>
            <w:tcW w:w="402" w:type="pct"/>
            <w:tcBorders>
              <w:top w:val="nil"/>
              <w:left w:val="nil"/>
              <w:bottom w:val="single" w:sz="4" w:space="0" w:color="auto"/>
              <w:right w:val="single" w:sz="4" w:space="0" w:color="auto"/>
            </w:tcBorders>
            <w:shd w:val="clear" w:color="000000" w:fill="FFFFFF"/>
            <w:noWrap/>
            <w:vAlign w:val="center"/>
            <w:hideMark/>
          </w:tcPr>
          <w:p w14:paraId="2F7B0532" w14:textId="7BC3C12D" w:rsidR="00AA2AE7" w:rsidRPr="00DE5AFF" w:rsidRDefault="00AA2AE7" w:rsidP="00AA2AE7">
            <w:pPr>
              <w:jc w:val="center"/>
              <w:rPr>
                <w:rFonts w:ascii="Gadugi" w:hAnsi="Gadugi" w:cs="Calibri"/>
                <w:b/>
                <w:bCs/>
                <w:color w:val="000000"/>
                <w:sz w:val="20"/>
                <w:szCs w:val="20"/>
                <w:lang w:val="es-PE" w:eastAsia="es-PE"/>
              </w:rPr>
            </w:pPr>
            <w:r>
              <w:rPr>
                <w:rFonts w:ascii="Gadugi" w:hAnsi="Gadugi" w:cs="Calibri"/>
                <w:b/>
                <w:bCs/>
                <w:color w:val="000000"/>
                <w:sz w:val="20"/>
                <w:szCs w:val="20"/>
              </w:rPr>
              <w:t>193</w:t>
            </w:r>
          </w:p>
        </w:tc>
      </w:tr>
      <w:tr w:rsidR="00AA2AE7" w:rsidRPr="00DE5AFF" w14:paraId="0F7BA22D" w14:textId="77777777" w:rsidTr="00AA2AE7">
        <w:trPr>
          <w:trHeight w:val="288"/>
        </w:trPr>
        <w:tc>
          <w:tcPr>
            <w:tcW w:w="1579" w:type="pct"/>
            <w:tcBorders>
              <w:top w:val="nil"/>
              <w:left w:val="single" w:sz="4" w:space="0" w:color="auto"/>
              <w:bottom w:val="single" w:sz="4" w:space="0" w:color="auto"/>
              <w:right w:val="single" w:sz="4" w:space="0" w:color="auto"/>
            </w:tcBorders>
            <w:shd w:val="clear" w:color="000000" w:fill="FFFFFF"/>
            <w:noWrap/>
            <w:vAlign w:val="center"/>
            <w:hideMark/>
          </w:tcPr>
          <w:p w14:paraId="4A532DD9" w14:textId="74CD65F6" w:rsidR="00AA2AE7" w:rsidRPr="00DE5AFF" w:rsidRDefault="00AA2AE7" w:rsidP="00AA2AE7">
            <w:pPr>
              <w:jc w:val="both"/>
              <w:rPr>
                <w:rFonts w:ascii="Gadugi" w:hAnsi="Gadugi" w:cs="Calibri"/>
                <w:color w:val="000000"/>
                <w:sz w:val="20"/>
                <w:szCs w:val="20"/>
                <w:lang w:val="es-PE" w:eastAsia="es-PE"/>
              </w:rPr>
            </w:pPr>
            <w:r>
              <w:rPr>
                <w:rFonts w:ascii="Gadugi" w:hAnsi="Gadugi" w:cs="Calibri"/>
                <w:color w:val="000000"/>
                <w:sz w:val="20"/>
                <w:szCs w:val="20"/>
              </w:rPr>
              <w:t>Europa</w:t>
            </w:r>
          </w:p>
        </w:tc>
        <w:tc>
          <w:tcPr>
            <w:tcW w:w="404" w:type="pct"/>
            <w:tcBorders>
              <w:top w:val="nil"/>
              <w:left w:val="nil"/>
              <w:bottom w:val="single" w:sz="4" w:space="0" w:color="auto"/>
              <w:right w:val="single" w:sz="4" w:space="0" w:color="auto"/>
            </w:tcBorders>
            <w:shd w:val="clear" w:color="000000" w:fill="203764"/>
            <w:noWrap/>
            <w:vAlign w:val="center"/>
            <w:hideMark/>
          </w:tcPr>
          <w:p w14:paraId="7412B5DF" w14:textId="7BE361C9" w:rsidR="00AA2AE7" w:rsidRPr="00DE5AFF" w:rsidRDefault="00AA2AE7" w:rsidP="00AA2AE7">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404" w:type="pct"/>
            <w:tcBorders>
              <w:top w:val="nil"/>
              <w:left w:val="nil"/>
              <w:bottom w:val="single" w:sz="4" w:space="0" w:color="auto"/>
              <w:right w:val="single" w:sz="4" w:space="0" w:color="auto"/>
            </w:tcBorders>
            <w:shd w:val="clear" w:color="auto" w:fill="auto"/>
            <w:noWrap/>
            <w:vAlign w:val="center"/>
            <w:hideMark/>
          </w:tcPr>
          <w:p w14:paraId="0CD81643" w14:textId="62C010FD" w:rsidR="00AA2AE7" w:rsidRPr="00DE5AFF" w:rsidRDefault="00AA2AE7" w:rsidP="00AA2AE7">
            <w:pPr>
              <w:jc w:val="center"/>
              <w:rPr>
                <w:rFonts w:ascii="Gadugi" w:hAnsi="Gadugi" w:cs="Calibri"/>
                <w:color w:val="000000"/>
                <w:sz w:val="20"/>
                <w:szCs w:val="20"/>
                <w:lang w:val="es-PE" w:eastAsia="es-PE"/>
              </w:rPr>
            </w:pPr>
            <w:r>
              <w:rPr>
                <w:rFonts w:ascii="Gadugi" w:hAnsi="Gadugi" w:cs="Calibri"/>
                <w:color w:val="000000"/>
                <w:sz w:val="20"/>
                <w:szCs w:val="20"/>
              </w:rPr>
              <w:t>Si</w:t>
            </w:r>
          </w:p>
        </w:tc>
        <w:tc>
          <w:tcPr>
            <w:tcW w:w="997" w:type="pct"/>
            <w:tcBorders>
              <w:top w:val="nil"/>
              <w:left w:val="nil"/>
              <w:bottom w:val="single" w:sz="4" w:space="0" w:color="auto"/>
              <w:right w:val="single" w:sz="4" w:space="0" w:color="auto"/>
            </w:tcBorders>
            <w:shd w:val="clear" w:color="000000" w:fill="FFFFFF"/>
            <w:noWrap/>
            <w:vAlign w:val="center"/>
            <w:hideMark/>
          </w:tcPr>
          <w:p w14:paraId="58DAD1B2" w14:textId="4BA74D39" w:rsidR="00AA2AE7" w:rsidRPr="00DE5AFF" w:rsidRDefault="00AA2AE7" w:rsidP="00AA2AE7">
            <w:pPr>
              <w:jc w:val="center"/>
              <w:rPr>
                <w:rFonts w:ascii="Gadugi" w:hAnsi="Gadugi" w:cs="Calibri"/>
                <w:color w:val="000000"/>
                <w:sz w:val="20"/>
                <w:szCs w:val="20"/>
                <w:lang w:val="es-PE" w:eastAsia="es-PE"/>
              </w:rPr>
            </w:pPr>
            <w:r>
              <w:rPr>
                <w:rFonts w:ascii="Gadugi" w:hAnsi="Gadugi" w:cs="Calibri"/>
                <w:color w:val="000000"/>
                <w:sz w:val="20"/>
                <w:szCs w:val="20"/>
              </w:rPr>
              <w:t>A. Acondicionado</w:t>
            </w:r>
          </w:p>
        </w:tc>
        <w:tc>
          <w:tcPr>
            <w:tcW w:w="403" w:type="pct"/>
            <w:tcBorders>
              <w:top w:val="nil"/>
              <w:left w:val="nil"/>
              <w:bottom w:val="single" w:sz="4" w:space="0" w:color="auto"/>
              <w:right w:val="single" w:sz="4" w:space="0" w:color="auto"/>
            </w:tcBorders>
            <w:shd w:val="clear" w:color="000000" w:fill="FFFFFF"/>
            <w:noWrap/>
            <w:vAlign w:val="center"/>
            <w:hideMark/>
          </w:tcPr>
          <w:p w14:paraId="5DAB6CD5" w14:textId="7A3EA92F" w:rsidR="00AA2AE7" w:rsidRPr="00DE5AFF" w:rsidRDefault="00AA2AE7" w:rsidP="00AA2AE7">
            <w:pPr>
              <w:jc w:val="center"/>
              <w:rPr>
                <w:rFonts w:ascii="Gadugi" w:hAnsi="Gadugi" w:cs="Calibri"/>
                <w:b/>
                <w:bCs/>
                <w:color w:val="000000"/>
                <w:sz w:val="20"/>
                <w:szCs w:val="20"/>
                <w:lang w:val="es-PE" w:eastAsia="es-PE"/>
              </w:rPr>
            </w:pPr>
            <w:r>
              <w:rPr>
                <w:rFonts w:ascii="Gadugi" w:hAnsi="Gadugi" w:cs="Calibri"/>
                <w:b/>
                <w:bCs/>
                <w:color w:val="000000"/>
                <w:sz w:val="20"/>
                <w:szCs w:val="20"/>
              </w:rPr>
              <w:t>527</w:t>
            </w:r>
          </w:p>
        </w:tc>
        <w:tc>
          <w:tcPr>
            <w:tcW w:w="405" w:type="pct"/>
            <w:tcBorders>
              <w:top w:val="nil"/>
              <w:left w:val="nil"/>
              <w:bottom w:val="single" w:sz="4" w:space="0" w:color="auto"/>
              <w:right w:val="single" w:sz="4" w:space="0" w:color="auto"/>
            </w:tcBorders>
            <w:shd w:val="clear" w:color="000000" w:fill="FFFFFF"/>
            <w:noWrap/>
            <w:vAlign w:val="center"/>
            <w:hideMark/>
          </w:tcPr>
          <w:p w14:paraId="147B190C" w14:textId="41D09055" w:rsidR="00AA2AE7" w:rsidRPr="00DE5AFF" w:rsidRDefault="00AA2AE7" w:rsidP="00AA2AE7">
            <w:pPr>
              <w:jc w:val="center"/>
              <w:rPr>
                <w:rFonts w:ascii="Gadugi" w:hAnsi="Gadugi" w:cs="Calibri"/>
                <w:b/>
                <w:bCs/>
                <w:color w:val="000000"/>
                <w:sz w:val="20"/>
                <w:szCs w:val="20"/>
                <w:lang w:val="es-PE" w:eastAsia="es-PE"/>
              </w:rPr>
            </w:pPr>
            <w:r>
              <w:rPr>
                <w:rFonts w:ascii="Gadugi" w:hAnsi="Gadugi" w:cs="Calibri"/>
                <w:b/>
                <w:bCs/>
                <w:color w:val="000000"/>
                <w:sz w:val="20"/>
                <w:szCs w:val="20"/>
              </w:rPr>
              <w:t>361</w:t>
            </w:r>
          </w:p>
        </w:tc>
        <w:tc>
          <w:tcPr>
            <w:tcW w:w="405" w:type="pct"/>
            <w:tcBorders>
              <w:top w:val="nil"/>
              <w:left w:val="nil"/>
              <w:bottom w:val="single" w:sz="4" w:space="0" w:color="auto"/>
              <w:right w:val="single" w:sz="4" w:space="0" w:color="auto"/>
            </w:tcBorders>
            <w:shd w:val="clear" w:color="000000" w:fill="FFFFFF"/>
            <w:noWrap/>
            <w:vAlign w:val="center"/>
            <w:hideMark/>
          </w:tcPr>
          <w:p w14:paraId="517CA9E4" w14:textId="5436B021" w:rsidR="00AA2AE7" w:rsidRPr="00DE5AFF" w:rsidRDefault="00AA2AE7" w:rsidP="00AA2AE7">
            <w:pPr>
              <w:jc w:val="center"/>
              <w:rPr>
                <w:rFonts w:ascii="Gadugi" w:hAnsi="Gadugi" w:cs="Calibri"/>
                <w:b/>
                <w:bCs/>
                <w:color w:val="000000"/>
                <w:sz w:val="20"/>
                <w:szCs w:val="20"/>
                <w:lang w:val="es-PE" w:eastAsia="es-PE"/>
              </w:rPr>
            </w:pPr>
            <w:r>
              <w:rPr>
                <w:rFonts w:ascii="Gadugi" w:hAnsi="Gadugi" w:cs="Calibri"/>
                <w:b/>
                <w:bCs/>
                <w:color w:val="000000"/>
                <w:sz w:val="20"/>
                <w:szCs w:val="20"/>
              </w:rPr>
              <w:t>351</w:t>
            </w:r>
          </w:p>
        </w:tc>
        <w:tc>
          <w:tcPr>
            <w:tcW w:w="402" w:type="pct"/>
            <w:tcBorders>
              <w:top w:val="nil"/>
              <w:left w:val="nil"/>
              <w:bottom w:val="single" w:sz="4" w:space="0" w:color="auto"/>
              <w:right w:val="single" w:sz="4" w:space="0" w:color="auto"/>
            </w:tcBorders>
            <w:shd w:val="clear" w:color="000000" w:fill="FFFFFF"/>
            <w:noWrap/>
            <w:vAlign w:val="center"/>
            <w:hideMark/>
          </w:tcPr>
          <w:p w14:paraId="368E6313" w14:textId="67099EA1" w:rsidR="00AA2AE7" w:rsidRPr="00DE5AFF" w:rsidRDefault="00AA2AE7" w:rsidP="00AA2AE7">
            <w:pPr>
              <w:jc w:val="center"/>
              <w:rPr>
                <w:rFonts w:ascii="Gadugi" w:hAnsi="Gadugi" w:cs="Calibri"/>
                <w:b/>
                <w:bCs/>
                <w:color w:val="000000"/>
                <w:sz w:val="20"/>
                <w:szCs w:val="20"/>
                <w:lang w:val="es-PE" w:eastAsia="es-PE"/>
              </w:rPr>
            </w:pPr>
            <w:r>
              <w:rPr>
                <w:rFonts w:ascii="Gadugi" w:hAnsi="Gadugi" w:cs="Calibri"/>
                <w:b/>
                <w:bCs/>
                <w:color w:val="000000"/>
                <w:sz w:val="20"/>
                <w:szCs w:val="20"/>
              </w:rPr>
              <w:t>190</w:t>
            </w:r>
          </w:p>
        </w:tc>
      </w:tr>
      <w:tr w:rsidR="00AA2AE7" w:rsidRPr="00DE5AFF" w14:paraId="6C3B5A95" w14:textId="77777777" w:rsidTr="00AA2AE7">
        <w:trPr>
          <w:trHeight w:val="312"/>
        </w:trPr>
        <w:tc>
          <w:tcPr>
            <w:tcW w:w="1579" w:type="pct"/>
            <w:tcBorders>
              <w:top w:val="nil"/>
              <w:left w:val="single" w:sz="4" w:space="0" w:color="auto"/>
              <w:bottom w:val="single" w:sz="4" w:space="0" w:color="auto"/>
              <w:right w:val="single" w:sz="4" w:space="0" w:color="auto"/>
            </w:tcBorders>
            <w:shd w:val="clear" w:color="000000" w:fill="FFFFFF"/>
            <w:noWrap/>
            <w:vAlign w:val="center"/>
            <w:hideMark/>
          </w:tcPr>
          <w:p w14:paraId="15095CC3" w14:textId="1595D7CA" w:rsidR="00AA2AE7" w:rsidRPr="00DE5AFF" w:rsidRDefault="00AA2AE7" w:rsidP="00AA2AE7">
            <w:pPr>
              <w:jc w:val="both"/>
              <w:rPr>
                <w:rFonts w:ascii="Gadugi" w:hAnsi="Gadugi" w:cs="Calibri"/>
                <w:color w:val="000000"/>
                <w:sz w:val="20"/>
                <w:szCs w:val="20"/>
                <w:lang w:val="es-PE" w:eastAsia="es-PE"/>
              </w:rPr>
            </w:pPr>
            <w:r>
              <w:rPr>
                <w:rFonts w:ascii="Gadugi" w:hAnsi="Gadugi" w:cs="Calibri"/>
                <w:color w:val="000000"/>
                <w:sz w:val="20"/>
                <w:szCs w:val="20"/>
              </w:rPr>
              <w:t>Victoria Regia</w:t>
            </w:r>
          </w:p>
        </w:tc>
        <w:tc>
          <w:tcPr>
            <w:tcW w:w="404" w:type="pct"/>
            <w:tcBorders>
              <w:top w:val="nil"/>
              <w:left w:val="nil"/>
              <w:bottom w:val="single" w:sz="4" w:space="0" w:color="auto"/>
              <w:right w:val="single" w:sz="4" w:space="0" w:color="auto"/>
            </w:tcBorders>
            <w:shd w:val="clear" w:color="000000" w:fill="203764"/>
            <w:noWrap/>
            <w:vAlign w:val="center"/>
            <w:hideMark/>
          </w:tcPr>
          <w:p w14:paraId="23385219" w14:textId="5D9D35C1" w:rsidR="00AA2AE7" w:rsidRPr="00DE5AFF" w:rsidRDefault="00AA2AE7" w:rsidP="00AA2AE7">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404" w:type="pct"/>
            <w:tcBorders>
              <w:top w:val="nil"/>
              <w:left w:val="nil"/>
              <w:bottom w:val="single" w:sz="4" w:space="0" w:color="auto"/>
              <w:right w:val="single" w:sz="4" w:space="0" w:color="auto"/>
            </w:tcBorders>
            <w:shd w:val="clear" w:color="auto" w:fill="auto"/>
            <w:noWrap/>
            <w:vAlign w:val="center"/>
            <w:hideMark/>
          </w:tcPr>
          <w:p w14:paraId="42B257D5" w14:textId="4C47A0FB" w:rsidR="00AA2AE7" w:rsidRPr="00DE5AFF" w:rsidRDefault="00AA2AE7" w:rsidP="00AA2AE7">
            <w:pPr>
              <w:jc w:val="center"/>
              <w:rPr>
                <w:rFonts w:ascii="Gadugi" w:hAnsi="Gadugi" w:cs="Calibri"/>
                <w:color w:val="000000"/>
                <w:sz w:val="20"/>
                <w:szCs w:val="20"/>
                <w:lang w:val="es-PE" w:eastAsia="es-PE"/>
              </w:rPr>
            </w:pPr>
            <w:r>
              <w:rPr>
                <w:rFonts w:ascii="Gadugi" w:hAnsi="Gadugi" w:cs="Calibri"/>
                <w:color w:val="000000"/>
                <w:sz w:val="20"/>
                <w:szCs w:val="20"/>
              </w:rPr>
              <w:t>Si</w:t>
            </w:r>
          </w:p>
        </w:tc>
        <w:tc>
          <w:tcPr>
            <w:tcW w:w="997" w:type="pct"/>
            <w:tcBorders>
              <w:top w:val="nil"/>
              <w:left w:val="nil"/>
              <w:bottom w:val="single" w:sz="4" w:space="0" w:color="auto"/>
              <w:right w:val="single" w:sz="4" w:space="0" w:color="auto"/>
            </w:tcBorders>
            <w:shd w:val="clear" w:color="000000" w:fill="FFFFFF"/>
            <w:noWrap/>
            <w:vAlign w:val="center"/>
            <w:hideMark/>
          </w:tcPr>
          <w:p w14:paraId="4EE05C8C" w14:textId="1D86A895" w:rsidR="00AA2AE7" w:rsidRPr="00DE5AFF" w:rsidRDefault="00AA2AE7" w:rsidP="00AA2AE7">
            <w:pPr>
              <w:jc w:val="center"/>
              <w:rPr>
                <w:rFonts w:ascii="Gadugi" w:hAnsi="Gadugi" w:cs="Calibri"/>
                <w:color w:val="000000"/>
                <w:sz w:val="20"/>
                <w:szCs w:val="20"/>
                <w:lang w:val="es-PE" w:eastAsia="es-PE"/>
              </w:rPr>
            </w:pPr>
            <w:r>
              <w:rPr>
                <w:rFonts w:ascii="Gadugi" w:hAnsi="Gadugi" w:cs="Calibri"/>
                <w:color w:val="000000"/>
                <w:sz w:val="20"/>
                <w:szCs w:val="20"/>
              </w:rPr>
              <w:t>A. Acondicionado</w:t>
            </w:r>
          </w:p>
        </w:tc>
        <w:tc>
          <w:tcPr>
            <w:tcW w:w="403" w:type="pct"/>
            <w:tcBorders>
              <w:top w:val="nil"/>
              <w:left w:val="nil"/>
              <w:bottom w:val="single" w:sz="4" w:space="0" w:color="auto"/>
              <w:right w:val="single" w:sz="4" w:space="0" w:color="auto"/>
            </w:tcBorders>
            <w:shd w:val="clear" w:color="000000" w:fill="FFFFFF"/>
            <w:noWrap/>
            <w:vAlign w:val="center"/>
            <w:hideMark/>
          </w:tcPr>
          <w:p w14:paraId="104B3C5B" w14:textId="1AE2FC66" w:rsidR="00AA2AE7" w:rsidRPr="00DE5AFF" w:rsidRDefault="00AA2AE7" w:rsidP="00AA2AE7">
            <w:pPr>
              <w:jc w:val="center"/>
              <w:rPr>
                <w:rFonts w:ascii="Gadugi" w:hAnsi="Gadugi" w:cs="Calibri"/>
                <w:b/>
                <w:bCs/>
                <w:color w:val="000000"/>
                <w:sz w:val="20"/>
                <w:szCs w:val="20"/>
                <w:lang w:val="es-PE" w:eastAsia="es-PE"/>
              </w:rPr>
            </w:pPr>
            <w:r>
              <w:rPr>
                <w:rFonts w:ascii="Gadugi" w:hAnsi="Gadugi" w:cs="Calibri"/>
                <w:b/>
                <w:bCs/>
                <w:color w:val="000000"/>
                <w:sz w:val="20"/>
                <w:szCs w:val="20"/>
              </w:rPr>
              <w:t>549</w:t>
            </w:r>
          </w:p>
        </w:tc>
        <w:tc>
          <w:tcPr>
            <w:tcW w:w="405" w:type="pct"/>
            <w:tcBorders>
              <w:top w:val="nil"/>
              <w:left w:val="nil"/>
              <w:bottom w:val="single" w:sz="4" w:space="0" w:color="auto"/>
              <w:right w:val="single" w:sz="4" w:space="0" w:color="auto"/>
            </w:tcBorders>
            <w:shd w:val="clear" w:color="000000" w:fill="FFFFFF"/>
            <w:noWrap/>
            <w:vAlign w:val="center"/>
            <w:hideMark/>
          </w:tcPr>
          <w:p w14:paraId="31572C34" w14:textId="4F0BE5AF" w:rsidR="00AA2AE7" w:rsidRPr="00DE5AFF" w:rsidRDefault="00AA2AE7" w:rsidP="00AA2AE7">
            <w:pPr>
              <w:jc w:val="center"/>
              <w:rPr>
                <w:rFonts w:ascii="Gadugi" w:hAnsi="Gadugi" w:cs="Calibri"/>
                <w:b/>
                <w:bCs/>
                <w:color w:val="000000"/>
                <w:sz w:val="20"/>
                <w:szCs w:val="20"/>
                <w:lang w:val="es-PE" w:eastAsia="es-PE"/>
              </w:rPr>
            </w:pPr>
            <w:r>
              <w:rPr>
                <w:rFonts w:ascii="Gadugi" w:hAnsi="Gadugi" w:cs="Calibri"/>
                <w:b/>
                <w:bCs/>
                <w:color w:val="000000"/>
                <w:sz w:val="20"/>
                <w:szCs w:val="20"/>
              </w:rPr>
              <w:t>372</w:t>
            </w:r>
          </w:p>
        </w:tc>
        <w:tc>
          <w:tcPr>
            <w:tcW w:w="405" w:type="pct"/>
            <w:tcBorders>
              <w:top w:val="nil"/>
              <w:left w:val="nil"/>
              <w:bottom w:val="single" w:sz="4" w:space="0" w:color="auto"/>
              <w:right w:val="single" w:sz="4" w:space="0" w:color="auto"/>
            </w:tcBorders>
            <w:shd w:val="clear" w:color="000000" w:fill="FFFFFF"/>
            <w:noWrap/>
            <w:vAlign w:val="center"/>
            <w:hideMark/>
          </w:tcPr>
          <w:p w14:paraId="784782C1" w14:textId="775D75A0" w:rsidR="00AA2AE7" w:rsidRPr="00DE5AFF" w:rsidRDefault="00AA2AE7" w:rsidP="00AA2AE7">
            <w:pPr>
              <w:jc w:val="center"/>
              <w:rPr>
                <w:rFonts w:ascii="Gadugi" w:hAnsi="Gadugi" w:cs="Calibri"/>
                <w:b/>
                <w:bCs/>
                <w:color w:val="000000"/>
                <w:sz w:val="20"/>
                <w:szCs w:val="20"/>
                <w:lang w:val="es-PE" w:eastAsia="es-PE"/>
              </w:rPr>
            </w:pPr>
            <w:r>
              <w:rPr>
                <w:rFonts w:ascii="Gadugi" w:hAnsi="Gadugi" w:cs="Calibri"/>
                <w:b/>
                <w:bCs/>
                <w:color w:val="000000"/>
                <w:sz w:val="20"/>
                <w:szCs w:val="20"/>
              </w:rPr>
              <w:t>373</w:t>
            </w:r>
          </w:p>
        </w:tc>
        <w:tc>
          <w:tcPr>
            <w:tcW w:w="402" w:type="pct"/>
            <w:tcBorders>
              <w:top w:val="nil"/>
              <w:left w:val="nil"/>
              <w:bottom w:val="single" w:sz="4" w:space="0" w:color="auto"/>
              <w:right w:val="single" w:sz="4" w:space="0" w:color="auto"/>
            </w:tcBorders>
            <w:shd w:val="clear" w:color="000000" w:fill="FFFFFF"/>
            <w:noWrap/>
            <w:vAlign w:val="center"/>
            <w:hideMark/>
          </w:tcPr>
          <w:p w14:paraId="6A702B55" w14:textId="7851CCA8" w:rsidR="00AA2AE7" w:rsidRPr="00DE5AFF" w:rsidRDefault="00AA2AE7" w:rsidP="00AA2AE7">
            <w:pPr>
              <w:jc w:val="center"/>
              <w:rPr>
                <w:rFonts w:ascii="Gadugi" w:hAnsi="Gadugi" w:cs="Calibri"/>
                <w:b/>
                <w:bCs/>
                <w:color w:val="000000"/>
                <w:sz w:val="20"/>
                <w:szCs w:val="20"/>
                <w:lang w:val="es-PE" w:eastAsia="es-PE"/>
              </w:rPr>
            </w:pPr>
            <w:r>
              <w:rPr>
                <w:rFonts w:ascii="Gadugi" w:hAnsi="Gadugi" w:cs="Calibri"/>
                <w:b/>
                <w:bCs/>
                <w:color w:val="000000"/>
                <w:sz w:val="20"/>
                <w:szCs w:val="20"/>
              </w:rPr>
              <w:t>211</w:t>
            </w:r>
          </w:p>
        </w:tc>
      </w:tr>
      <w:tr w:rsidR="002A359D" w:rsidRPr="00DE5AFF" w14:paraId="4704DA82" w14:textId="77777777" w:rsidTr="00AA2AE7">
        <w:trPr>
          <w:trHeight w:val="288"/>
        </w:trPr>
        <w:tc>
          <w:tcPr>
            <w:tcW w:w="1579" w:type="pct"/>
            <w:tcBorders>
              <w:top w:val="nil"/>
              <w:left w:val="single" w:sz="4" w:space="0" w:color="auto"/>
              <w:bottom w:val="single" w:sz="4" w:space="0" w:color="auto"/>
              <w:right w:val="single" w:sz="4" w:space="0" w:color="auto"/>
            </w:tcBorders>
            <w:shd w:val="clear" w:color="000000" w:fill="FFFFFF"/>
            <w:noWrap/>
            <w:vAlign w:val="center"/>
            <w:hideMark/>
          </w:tcPr>
          <w:p w14:paraId="3C0EE5E3" w14:textId="4FE2B064" w:rsidR="002A359D" w:rsidRPr="00DE5AFF" w:rsidRDefault="002A359D" w:rsidP="002A359D">
            <w:pPr>
              <w:jc w:val="both"/>
              <w:rPr>
                <w:rFonts w:ascii="Gadugi" w:hAnsi="Gadugi" w:cs="Calibri"/>
                <w:color w:val="000000"/>
                <w:sz w:val="20"/>
                <w:szCs w:val="20"/>
                <w:lang w:val="es-PE" w:eastAsia="es-PE"/>
              </w:rPr>
            </w:pPr>
            <w:r>
              <w:rPr>
                <w:rFonts w:ascii="Gadugi" w:hAnsi="Gadugi" w:cs="Calibri"/>
                <w:color w:val="000000"/>
                <w:sz w:val="20"/>
                <w:szCs w:val="20"/>
              </w:rPr>
              <w:t>Hotel De Turistas</w:t>
            </w:r>
          </w:p>
        </w:tc>
        <w:tc>
          <w:tcPr>
            <w:tcW w:w="404" w:type="pct"/>
            <w:tcBorders>
              <w:top w:val="nil"/>
              <w:left w:val="nil"/>
              <w:bottom w:val="single" w:sz="4" w:space="0" w:color="auto"/>
              <w:right w:val="single" w:sz="4" w:space="0" w:color="auto"/>
            </w:tcBorders>
            <w:shd w:val="clear" w:color="000000" w:fill="203764"/>
            <w:noWrap/>
            <w:vAlign w:val="center"/>
            <w:hideMark/>
          </w:tcPr>
          <w:p w14:paraId="229614B3" w14:textId="371AF757" w:rsidR="002A359D" w:rsidRPr="00DE5AFF" w:rsidRDefault="002A359D" w:rsidP="002A359D">
            <w:pPr>
              <w:jc w:val="center"/>
              <w:rPr>
                <w:rFonts w:ascii="Gadugi" w:hAnsi="Gadugi" w:cs="Calibri"/>
                <w:b/>
                <w:bCs/>
                <w:color w:val="FFFFFF"/>
                <w:sz w:val="20"/>
                <w:szCs w:val="20"/>
                <w:lang w:val="es-PE" w:eastAsia="es-PE"/>
              </w:rPr>
            </w:pPr>
            <w:r>
              <w:rPr>
                <w:rFonts w:ascii="Gadugi" w:hAnsi="Gadugi" w:cs="Calibri"/>
                <w:b/>
                <w:bCs/>
                <w:color w:val="FFFFFF"/>
                <w:sz w:val="20"/>
                <w:szCs w:val="20"/>
              </w:rPr>
              <w:t>4*</w:t>
            </w:r>
          </w:p>
        </w:tc>
        <w:tc>
          <w:tcPr>
            <w:tcW w:w="404" w:type="pct"/>
            <w:tcBorders>
              <w:top w:val="nil"/>
              <w:left w:val="nil"/>
              <w:bottom w:val="single" w:sz="4" w:space="0" w:color="auto"/>
              <w:right w:val="single" w:sz="4" w:space="0" w:color="auto"/>
            </w:tcBorders>
            <w:shd w:val="clear" w:color="auto" w:fill="auto"/>
            <w:noWrap/>
            <w:vAlign w:val="center"/>
            <w:hideMark/>
          </w:tcPr>
          <w:p w14:paraId="72A4EBB2" w14:textId="3E1DAB59" w:rsidR="002A359D" w:rsidRPr="00DE5AFF" w:rsidRDefault="002A359D" w:rsidP="002A359D">
            <w:pPr>
              <w:jc w:val="center"/>
              <w:rPr>
                <w:rFonts w:ascii="Gadugi" w:hAnsi="Gadugi" w:cs="Calibri"/>
                <w:color w:val="000000"/>
                <w:sz w:val="20"/>
                <w:szCs w:val="20"/>
                <w:lang w:val="es-PE" w:eastAsia="es-PE"/>
              </w:rPr>
            </w:pPr>
            <w:r>
              <w:rPr>
                <w:rFonts w:ascii="Gadugi" w:hAnsi="Gadugi" w:cs="Calibri"/>
                <w:color w:val="000000"/>
                <w:sz w:val="20"/>
                <w:szCs w:val="20"/>
              </w:rPr>
              <w:t>Si</w:t>
            </w:r>
          </w:p>
        </w:tc>
        <w:tc>
          <w:tcPr>
            <w:tcW w:w="997" w:type="pct"/>
            <w:tcBorders>
              <w:top w:val="nil"/>
              <w:left w:val="nil"/>
              <w:bottom w:val="single" w:sz="4" w:space="0" w:color="auto"/>
              <w:right w:val="single" w:sz="4" w:space="0" w:color="auto"/>
            </w:tcBorders>
            <w:shd w:val="clear" w:color="000000" w:fill="FFFFFF"/>
            <w:noWrap/>
            <w:vAlign w:val="center"/>
            <w:hideMark/>
          </w:tcPr>
          <w:p w14:paraId="3BF2EF3F" w14:textId="18F91462" w:rsidR="002A359D" w:rsidRPr="00DE5AFF" w:rsidRDefault="002A359D" w:rsidP="002A359D">
            <w:pPr>
              <w:jc w:val="center"/>
              <w:rPr>
                <w:rFonts w:ascii="Gadugi" w:hAnsi="Gadugi" w:cs="Calibri"/>
                <w:color w:val="000000"/>
                <w:sz w:val="20"/>
                <w:szCs w:val="20"/>
                <w:lang w:val="es-PE" w:eastAsia="es-PE"/>
              </w:rPr>
            </w:pPr>
            <w:r>
              <w:rPr>
                <w:rFonts w:ascii="Gadugi" w:hAnsi="Gadugi" w:cs="Calibri"/>
                <w:color w:val="000000"/>
                <w:sz w:val="20"/>
                <w:szCs w:val="20"/>
              </w:rPr>
              <w:t>A. Acondicionado</w:t>
            </w:r>
          </w:p>
        </w:tc>
        <w:tc>
          <w:tcPr>
            <w:tcW w:w="403" w:type="pct"/>
            <w:tcBorders>
              <w:top w:val="nil"/>
              <w:left w:val="nil"/>
              <w:bottom w:val="single" w:sz="4" w:space="0" w:color="auto"/>
              <w:right w:val="single" w:sz="4" w:space="0" w:color="auto"/>
            </w:tcBorders>
            <w:shd w:val="clear" w:color="000000" w:fill="FFFFFF"/>
            <w:noWrap/>
            <w:vAlign w:val="center"/>
            <w:hideMark/>
          </w:tcPr>
          <w:p w14:paraId="71D106CC" w14:textId="36D3F7DA" w:rsidR="002A359D" w:rsidRPr="00DE5AFF" w:rsidRDefault="002A359D" w:rsidP="002A359D">
            <w:pPr>
              <w:jc w:val="center"/>
              <w:rPr>
                <w:rFonts w:ascii="Gadugi" w:hAnsi="Gadugi" w:cs="Calibri"/>
                <w:b/>
                <w:bCs/>
                <w:color w:val="000000"/>
                <w:sz w:val="20"/>
                <w:szCs w:val="20"/>
                <w:lang w:val="es-PE" w:eastAsia="es-PE"/>
              </w:rPr>
            </w:pPr>
            <w:r>
              <w:rPr>
                <w:rFonts w:ascii="Gadugi" w:hAnsi="Gadugi" w:cs="Calibri"/>
                <w:b/>
                <w:bCs/>
                <w:color w:val="000000"/>
                <w:sz w:val="20"/>
                <w:szCs w:val="20"/>
              </w:rPr>
              <w:t>530</w:t>
            </w:r>
          </w:p>
        </w:tc>
        <w:tc>
          <w:tcPr>
            <w:tcW w:w="405" w:type="pct"/>
            <w:tcBorders>
              <w:top w:val="nil"/>
              <w:left w:val="nil"/>
              <w:bottom w:val="single" w:sz="4" w:space="0" w:color="auto"/>
              <w:right w:val="single" w:sz="4" w:space="0" w:color="auto"/>
            </w:tcBorders>
            <w:shd w:val="clear" w:color="000000" w:fill="FFFFFF"/>
            <w:noWrap/>
            <w:vAlign w:val="center"/>
            <w:hideMark/>
          </w:tcPr>
          <w:p w14:paraId="7AFEA1D0" w14:textId="104E1D3C" w:rsidR="002A359D" w:rsidRPr="00DE5AFF" w:rsidRDefault="002A359D" w:rsidP="002A359D">
            <w:pPr>
              <w:jc w:val="center"/>
              <w:rPr>
                <w:rFonts w:ascii="Gadugi" w:hAnsi="Gadugi" w:cs="Calibri"/>
                <w:b/>
                <w:bCs/>
                <w:color w:val="000000"/>
                <w:sz w:val="20"/>
                <w:szCs w:val="20"/>
                <w:lang w:val="es-PE" w:eastAsia="es-PE"/>
              </w:rPr>
            </w:pPr>
            <w:r>
              <w:rPr>
                <w:rFonts w:ascii="Gadugi" w:hAnsi="Gadugi" w:cs="Calibri"/>
                <w:b/>
                <w:bCs/>
                <w:color w:val="000000"/>
                <w:sz w:val="20"/>
                <w:szCs w:val="20"/>
              </w:rPr>
              <w:t>369</w:t>
            </w:r>
          </w:p>
        </w:tc>
        <w:tc>
          <w:tcPr>
            <w:tcW w:w="405" w:type="pct"/>
            <w:tcBorders>
              <w:top w:val="nil"/>
              <w:left w:val="nil"/>
              <w:bottom w:val="single" w:sz="4" w:space="0" w:color="auto"/>
              <w:right w:val="single" w:sz="4" w:space="0" w:color="auto"/>
            </w:tcBorders>
            <w:shd w:val="clear" w:color="000000" w:fill="FFFFFF"/>
            <w:noWrap/>
            <w:vAlign w:val="center"/>
            <w:hideMark/>
          </w:tcPr>
          <w:p w14:paraId="1592A35F" w14:textId="4971B945" w:rsidR="002A359D" w:rsidRPr="00DE5AFF" w:rsidRDefault="002A359D" w:rsidP="002A359D">
            <w:pPr>
              <w:jc w:val="center"/>
              <w:rPr>
                <w:rFonts w:ascii="Gadugi" w:hAnsi="Gadugi" w:cs="Calibri"/>
                <w:b/>
                <w:bCs/>
                <w:color w:val="000000"/>
                <w:sz w:val="20"/>
                <w:szCs w:val="20"/>
                <w:lang w:val="es-PE" w:eastAsia="es-PE"/>
              </w:rPr>
            </w:pPr>
            <w:r>
              <w:rPr>
                <w:rFonts w:ascii="Gadugi" w:hAnsi="Gadugi" w:cs="Calibri"/>
                <w:b/>
                <w:bCs/>
                <w:color w:val="000000"/>
                <w:sz w:val="20"/>
                <w:szCs w:val="20"/>
              </w:rPr>
              <w:t>363</w:t>
            </w:r>
          </w:p>
        </w:tc>
        <w:tc>
          <w:tcPr>
            <w:tcW w:w="402" w:type="pct"/>
            <w:tcBorders>
              <w:top w:val="nil"/>
              <w:left w:val="nil"/>
              <w:bottom w:val="single" w:sz="4" w:space="0" w:color="auto"/>
              <w:right w:val="single" w:sz="4" w:space="0" w:color="auto"/>
            </w:tcBorders>
            <w:shd w:val="clear" w:color="000000" w:fill="FFFFFF"/>
            <w:noWrap/>
            <w:vAlign w:val="center"/>
            <w:hideMark/>
          </w:tcPr>
          <w:p w14:paraId="35924243" w14:textId="0A0B8D6C" w:rsidR="002A359D" w:rsidRPr="00DE5AFF" w:rsidRDefault="002A359D" w:rsidP="002A359D">
            <w:pPr>
              <w:jc w:val="center"/>
              <w:rPr>
                <w:rFonts w:ascii="Gadugi" w:hAnsi="Gadugi" w:cs="Calibri"/>
                <w:b/>
                <w:bCs/>
                <w:color w:val="000000"/>
                <w:sz w:val="20"/>
                <w:szCs w:val="20"/>
                <w:lang w:val="es-PE" w:eastAsia="es-PE"/>
              </w:rPr>
            </w:pPr>
            <w:r>
              <w:rPr>
                <w:rFonts w:ascii="Gadugi" w:hAnsi="Gadugi" w:cs="Calibri"/>
                <w:b/>
                <w:bCs/>
                <w:color w:val="000000"/>
                <w:sz w:val="20"/>
                <w:szCs w:val="20"/>
              </w:rPr>
              <w:t>196</w:t>
            </w:r>
          </w:p>
        </w:tc>
      </w:tr>
      <w:tr w:rsidR="00AA2AE7" w:rsidRPr="00DE5AFF" w14:paraId="521E4E0B" w14:textId="77777777" w:rsidTr="00AA2AE7">
        <w:trPr>
          <w:trHeight w:val="288"/>
        </w:trPr>
        <w:tc>
          <w:tcPr>
            <w:tcW w:w="1579" w:type="pct"/>
            <w:tcBorders>
              <w:top w:val="nil"/>
              <w:left w:val="single" w:sz="4" w:space="0" w:color="auto"/>
              <w:bottom w:val="single" w:sz="4" w:space="0" w:color="auto"/>
              <w:right w:val="single" w:sz="4" w:space="0" w:color="auto"/>
            </w:tcBorders>
            <w:shd w:val="clear" w:color="000000" w:fill="FFFFFF"/>
            <w:noWrap/>
            <w:vAlign w:val="center"/>
            <w:hideMark/>
          </w:tcPr>
          <w:p w14:paraId="203F82B9" w14:textId="7AC65274" w:rsidR="00AA2AE7" w:rsidRPr="00DE5AFF" w:rsidRDefault="00AA2AE7" w:rsidP="00AA2AE7">
            <w:pPr>
              <w:jc w:val="both"/>
              <w:rPr>
                <w:rFonts w:ascii="Gadugi" w:hAnsi="Gadugi" w:cs="Calibri"/>
                <w:color w:val="000000"/>
                <w:sz w:val="20"/>
                <w:szCs w:val="20"/>
                <w:lang w:val="es-PE" w:eastAsia="es-PE"/>
              </w:rPr>
            </w:pPr>
            <w:r>
              <w:rPr>
                <w:rFonts w:ascii="Gadugi" w:hAnsi="Gadugi" w:cs="Calibri"/>
                <w:color w:val="000000"/>
                <w:sz w:val="20"/>
                <w:szCs w:val="20"/>
              </w:rPr>
              <w:t>Samiria Jungle</w:t>
            </w:r>
          </w:p>
        </w:tc>
        <w:tc>
          <w:tcPr>
            <w:tcW w:w="404" w:type="pct"/>
            <w:tcBorders>
              <w:top w:val="nil"/>
              <w:left w:val="nil"/>
              <w:bottom w:val="single" w:sz="4" w:space="0" w:color="auto"/>
              <w:right w:val="single" w:sz="4" w:space="0" w:color="auto"/>
            </w:tcBorders>
            <w:shd w:val="clear" w:color="000000" w:fill="203764"/>
            <w:noWrap/>
            <w:vAlign w:val="center"/>
            <w:hideMark/>
          </w:tcPr>
          <w:p w14:paraId="3F86B059" w14:textId="07AB0772" w:rsidR="00AA2AE7" w:rsidRPr="00DE5AFF" w:rsidRDefault="00AA2AE7" w:rsidP="00AA2AE7">
            <w:pPr>
              <w:jc w:val="center"/>
              <w:rPr>
                <w:rFonts w:ascii="Gadugi" w:hAnsi="Gadugi" w:cs="Calibri"/>
                <w:b/>
                <w:bCs/>
                <w:color w:val="FFFFFF"/>
                <w:sz w:val="20"/>
                <w:szCs w:val="20"/>
                <w:lang w:val="es-PE" w:eastAsia="es-PE"/>
              </w:rPr>
            </w:pPr>
            <w:r>
              <w:rPr>
                <w:rFonts w:ascii="Gadugi" w:hAnsi="Gadugi" w:cs="Calibri"/>
                <w:b/>
                <w:bCs/>
                <w:color w:val="FFFFFF"/>
                <w:sz w:val="20"/>
                <w:szCs w:val="20"/>
              </w:rPr>
              <w:t>4*</w:t>
            </w:r>
          </w:p>
        </w:tc>
        <w:tc>
          <w:tcPr>
            <w:tcW w:w="404" w:type="pct"/>
            <w:tcBorders>
              <w:top w:val="nil"/>
              <w:left w:val="nil"/>
              <w:bottom w:val="single" w:sz="4" w:space="0" w:color="auto"/>
              <w:right w:val="single" w:sz="4" w:space="0" w:color="auto"/>
            </w:tcBorders>
            <w:shd w:val="clear" w:color="auto" w:fill="auto"/>
            <w:noWrap/>
            <w:vAlign w:val="center"/>
            <w:hideMark/>
          </w:tcPr>
          <w:p w14:paraId="2D282891" w14:textId="6218CF87" w:rsidR="00AA2AE7" w:rsidRPr="00DE5AFF" w:rsidRDefault="00AA2AE7" w:rsidP="00AA2AE7">
            <w:pPr>
              <w:jc w:val="center"/>
              <w:rPr>
                <w:rFonts w:ascii="Gadugi" w:hAnsi="Gadugi" w:cs="Calibri"/>
                <w:color w:val="000000"/>
                <w:sz w:val="20"/>
                <w:szCs w:val="20"/>
                <w:lang w:val="es-PE" w:eastAsia="es-PE"/>
              </w:rPr>
            </w:pPr>
            <w:r>
              <w:rPr>
                <w:rFonts w:ascii="Gadugi" w:hAnsi="Gadugi" w:cs="Calibri"/>
                <w:color w:val="000000"/>
                <w:sz w:val="20"/>
                <w:szCs w:val="20"/>
              </w:rPr>
              <w:t>Si</w:t>
            </w:r>
          </w:p>
        </w:tc>
        <w:tc>
          <w:tcPr>
            <w:tcW w:w="997" w:type="pct"/>
            <w:tcBorders>
              <w:top w:val="nil"/>
              <w:left w:val="nil"/>
              <w:bottom w:val="single" w:sz="4" w:space="0" w:color="auto"/>
              <w:right w:val="single" w:sz="4" w:space="0" w:color="auto"/>
            </w:tcBorders>
            <w:shd w:val="clear" w:color="000000" w:fill="FFFFFF"/>
            <w:noWrap/>
            <w:vAlign w:val="center"/>
            <w:hideMark/>
          </w:tcPr>
          <w:p w14:paraId="78A8FB2B" w14:textId="2658DC33" w:rsidR="00AA2AE7" w:rsidRPr="00DE5AFF" w:rsidRDefault="00AA2AE7" w:rsidP="00AA2AE7">
            <w:pPr>
              <w:jc w:val="center"/>
              <w:rPr>
                <w:rFonts w:ascii="Gadugi" w:hAnsi="Gadugi" w:cs="Calibri"/>
                <w:color w:val="000000"/>
                <w:sz w:val="20"/>
                <w:szCs w:val="20"/>
                <w:lang w:val="es-PE" w:eastAsia="es-PE"/>
              </w:rPr>
            </w:pPr>
            <w:r>
              <w:rPr>
                <w:rFonts w:ascii="Gadugi" w:hAnsi="Gadugi" w:cs="Calibri"/>
                <w:color w:val="000000"/>
                <w:sz w:val="20"/>
                <w:szCs w:val="20"/>
              </w:rPr>
              <w:t>A. Acondicionado</w:t>
            </w:r>
          </w:p>
        </w:tc>
        <w:tc>
          <w:tcPr>
            <w:tcW w:w="403" w:type="pct"/>
            <w:tcBorders>
              <w:top w:val="nil"/>
              <w:left w:val="nil"/>
              <w:bottom w:val="single" w:sz="4" w:space="0" w:color="auto"/>
              <w:right w:val="single" w:sz="4" w:space="0" w:color="auto"/>
            </w:tcBorders>
            <w:shd w:val="clear" w:color="000000" w:fill="FFFFFF"/>
            <w:noWrap/>
            <w:vAlign w:val="center"/>
            <w:hideMark/>
          </w:tcPr>
          <w:p w14:paraId="05B89F2E" w14:textId="51AEA0A7" w:rsidR="00AA2AE7" w:rsidRPr="00DE5AFF" w:rsidRDefault="00AA2AE7" w:rsidP="00AA2AE7">
            <w:pPr>
              <w:jc w:val="center"/>
              <w:rPr>
                <w:rFonts w:ascii="Gadugi" w:hAnsi="Gadugi" w:cs="Calibri"/>
                <w:b/>
                <w:bCs/>
                <w:color w:val="000000"/>
                <w:sz w:val="20"/>
                <w:szCs w:val="20"/>
                <w:lang w:val="es-PE" w:eastAsia="es-PE"/>
              </w:rPr>
            </w:pPr>
            <w:r>
              <w:rPr>
                <w:rFonts w:ascii="Gadugi" w:hAnsi="Gadugi" w:cs="Calibri"/>
                <w:b/>
                <w:bCs/>
                <w:color w:val="000000"/>
                <w:sz w:val="20"/>
                <w:szCs w:val="20"/>
              </w:rPr>
              <w:t>539</w:t>
            </w:r>
          </w:p>
        </w:tc>
        <w:tc>
          <w:tcPr>
            <w:tcW w:w="405" w:type="pct"/>
            <w:tcBorders>
              <w:top w:val="nil"/>
              <w:left w:val="nil"/>
              <w:bottom w:val="single" w:sz="4" w:space="0" w:color="auto"/>
              <w:right w:val="single" w:sz="4" w:space="0" w:color="auto"/>
            </w:tcBorders>
            <w:shd w:val="clear" w:color="000000" w:fill="FFFFFF"/>
            <w:noWrap/>
            <w:vAlign w:val="center"/>
            <w:hideMark/>
          </w:tcPr>
          <w:p w14:paraId="16BF533F" w14:textId="0871E978" w:rsidR="00AA2AE7" w:rsidRPr="00DE5AFF" w:rsidRDefault="00AA2AE7" w:rsidP="00AA2AE7">
            <w:pPr>
              <w:jc w:val="center"/>
              <w:rPr>
                <w:rFonts w:ascii="Gadugi" w:hAnsi="Gadugi" w:cs="Calibri"/>
                <w:b/>
                <w:bCs/>
                <w:color w:val="000000"/>
                <w:sz w:val="20"/>
                <w:szCs w:val="20"/>
                <w:lang w:val="es-PE" w:eastAsia="es-PE"/>
              </w:rPr>
            </w:pPr>
            <w:r>
              <w:rPr>
                <w:rFonts w:ascii="Gadugi" w:hAnsi="Gadugi" w:cs="Calibri"/>
                <w:b/>
                <w:bCs/>
                <w:color w:val="000000"/>
                <w:sz w:val="20"/>
                <w:szCs w:val="20"/>
              </w:rPr>
              <w:t>363</w:t>
            </w:r>
          </w:p>
        </w:tc>
        <w:tc>
          <w:tcPr>
            <w:tcW w:w="405" w:type="pct"/>
            <w:tcBorders>
              <w:top w:val="nil"/>
              <w:left w:val="nil"/>
              <w:bottom w:val="single" w:sz="4" w:space="0" w:color="auto"/>
              <w:right w:val="single" w:sz="4" w:space="0" w:color="auto"/>
            </w:tcBorders>
            <w:shd w:val="clear" w:color="000000" w:fill="FFFFFF"/>
            <w:noWrap/>
            <w:vAlign w:val="center"/>
            <w:hideMark/>
          </w:tcPr>
          <w:p w14:paraId="44E95FD1" w14:textId="1214A5B3" w:rsidR="00AA2AE7" w:rsidRPr="00DE5AFF" w:rsidRDefault="00AA2AE7" w:rsidP="00AA2AE7">
            <w:pPr>
              <w:jc w:val="center"/>
              <w:rPr>
                <w:rFonts w:ascii="Gadugi" w:hAnsi="Gadugi" w:cs="Calibri"/>
                <w:b/>
                <w:bCs/>
                <w:color w:val="000000"/>
                <w:sz w:val="20"/>
                <w:szCs w:val="20"/>
                <w:lang w:val="es-PE" w:eastAsia="es-PE"/>
              </w:rPr>
            </w:pPr>
            <w:r>
              <w:rPr>
                <w:rFonts w:ascii="Gadugi" w:hAnsi="Gadugi" w:cs="Calibri"/>
                <w:b/>
                <w:bCs/>
                <w:color w:val="000000"/>
                <w:sz w:val="20"/>
                <w:szCs w:val="20"/>
              </w:rPr>
              <w:t>351</w:t>
            </w:r>
          </w:p>
        </w:tc>
        <w:tc>
          <w:tcPr>
            <w:tcW w:w="402" w:type="pct"/>
            <w:tcBorders>
              <w:top w:val="nil"/>
              <w:left w:val="nil"/>
              <w:bottom w:val="single" w:sz="4" w:space="0" w:color="auto"/>
              <w:right w:val="single" w:sz="4" w:space="0" w:color="auto"/>
            </w:tcBorders>
            <w:shd w:val="clear" w:color="000000" w:fill="FFFFFF"/>
            <w:noWrap/>
            <w:vAlign w:val="center"/>
            <w:hideMark/>
          </w:tcPr>
          <w:p w14:paraId="480DBD27" w14:textId="642981B8" w:rsidR="00AA2AE7" w:rsidRPr="00DE5AFF" w:rsidRDefault="00AA2AE7" w:rsidP="00AA2AE7">
            <w:pPr>
              <w:jc w:val="center"/>
              <w:rPr>
                <w:rFonts w:ascii="Gadugi" w:hAnsi="Gadugi" w:cs="Calibri"/>
                <w:b/>
                <w:bCs/>
                <w:color w:val="000000"/>
                <w:sz w:val="20"/>
                <w:szCs w:val="20"/>
                <w:lang w:val="es-PE" w:eastAsia="es-PE"/>
              </w:rPr>
            </w:pPr>
            <w:r>
              <w:rPr>
                <w:rFonts w:ascii="Gadugi" w:hAnsi="Gadugi" w:cs="Calibri"/>
                <w:b/>
                <w:bCs/>
                <w:color w:val="000000"/>
                <w:sz w:val="20"/>
                <w:szCs w:val="20"/>
              </w:rPr>
              <w:t>189</w:t>
            </w:r>
          </w:p>
        </w:tc>
      </w:tr>
    </w:tbl>
    <w:p w14:paraId="37EB0E7C" w14:textId="5DB47248" w:rsidR="00185673" w:rsidRPr="006A0FCB" w:rsidRDefault="00185673" w:rsidP="00185673">
      <w:pPr>
        <w:rPr>
          <w:rFonts w:ascii="Gadugi" w:hAnsi="Gadugi"/>
          <w:b/>
          <w:sz w:val="20"/>
          <w:szCs w:val="20"/>
          <w:u w:val="single"/>
        </w:rPr>
      </w:pPr>
    </w:p>
    <w:p w14:paraId="4BF30D52" w14:textId="77777777" w:rsidR="00C34A6E" w:rsidRDefault="00C34A6E" w:rsidP="00C34A6E">
      <w:pPr>
        <w:rPr>
          <w:rFonts w:ascii="Gadugi" w:hAnsi="Gadugi"/>
          <w:b/>
          <w:bCs/>
          <w:sz w:val="20"/>
          <w:szCs w:val="20"/>
          <w:u w:val="single"/>
        </w:rPr>
      </w:pPr>
      <w:r>
        <w:rPr>
          <w:rFonts w:ascii="Gadugi" w:hAnsi="Gadugi"/>
          <w:b/>
          <w:bCs/>
          <w:sz w:val="20"/>
          <w:szCs w:val="20"/>
          <w:u w:val="single"/>
        </w:rPr>
        <w:t>NOTAS IMPORTANTES:</w:t>
      </w:r>
    </w:p>
    <w:p w14:paraId="74D2938D" w14:textId="77777777" w:rsidR="00C34A6E" w:rsidRDefault="00C34A6E" w:rsidP="00C34A6E">
      <w:pPr>
        <w:numPr>
          <w:ilvl w:val="0"/>
          <w:numId w:val="26"/>
        </w:numPr>
        <w:contextualSpacing/>
        <w:rPr>
          <w:rFonts w:ascii="Gadugi" w:hAnsi="Gadugi"/>
          <w:b/>
          <w:bCs/>
          <w:sz w:val="20"/>
          <w:szCs w:val="20"/>
        </w:rPr>
      </w:pPr>
      <w:bookmarkStart w:id="0" w:name="_GoBack"/>
      <w:bookmarkEnd w:id="0"/>
      <w:r>
        <w:rPr>
          <w:rFonts w:ascii="Gadugi" w:hAnsi="Gadugi"/>
          <w:b/>
          <w:bCs/>
          <w:sz w:val="20"/>
          <w:szCs w:val="20"/>
        </w:rPr>
        <w:t>PRECIOS POR PERSONA / EXPRESADOS EN DÓLARES AMERICANOS</w:t>
      </w:r>
    </w:p>
    <w:p w14:paraId="4D738F51" w14:textId="77777777" w:rsidR="00C34A6E" w:rsidRDefault="00C34A6E" w:rsidP="00C34A6E">
      <w:pPr>
        <w:numPr>
          <w:ilvl w:val="0"/>
          <w:numId w:val="26"/>
        </w:numPr>
        <w:contextualSpacing/>
        <w:rPr>
          <w:rFonts w:ascii="Gadugi" w:hAnsi="Gadugi"/>
          <w:b/>
          <w:bCs/>
          <w:sz w:val="20"/>
          <w:szCs w:val="20"/>
        </w:rPr>
      </w:pPr>
      <w:r>
        <w:rPr>
          <w:rFonts w:ascii="Gadugi" w:hAnsi="Gadugi"/>
          <w:b/>
          <w:bCs/>
          <w:color w:val="FF0000"/>
          <w:sz w:val="20"/>
          <w:szCs w:val="20"/>
        </w:rPr>
        <w:t xml:space="preserve">POLITICA DE NIÑOS: </w:t>
      </w:r>
      <w:r>
        <w:rPr>
          <w:rFonts w:ascii="Gadugi" w:hAnsi="Gadugi"/>
          <w:b/>
          <w:bCs/>
          <w:sz w:val="20"/>
          <w:szCs w:val="20"/>
        </w:rPr>
        <w:t xml:space="preserve">APLICA A PARTIR DE 3 HASTA 10 AÑOS </w:t>
      </w:r>
    </w:p>
    <w:p w14:paraId="654E0372" w14:textId="77777777" w:rsidR="00C34A6E" w:rsidRDefault="00C34A6E" w:rsidP="00C34A6E">
      <w:pPr>
        <w:numPr>
          <w:ilvl w:val="0"/>
          <w:numId w:val="26"/>
        </w:numPr>
        <w:contextualSpacing/>
        <w:rPr>
          <w:rFonts w:ascii="Gadugi" w:hAnsi="Gadugi"/>
          <w:b/>
          <w:bCs/>
          <w:sz w:val="20"/>
          <w:szCs w:val="20"/>
        </w:rPr>
      </w:pPr>
      <w:r>
        <w:rPr>
          <w:rFonts w:ascii="Gadugi" w:hAnsi="Gadugi"/>
          <w:b/>
          <w:bCs/>
          <w:color w:val="FF0000"/>
          <w:sz w:val="20"/>
          <w:szCs w:val="20"/>
        </w:rPr>
        <w:t>TARIFA REGULAR 2026</w:t>
      </w:r>
    </w:p>
    <w:p w14:paraId="7CE71144" w14:textId="77777777" w:rsidR="00C34A6E" w:rsidRDefault="00C34A6E" w:rsidP="00C34A6E">
      <w:pPr>
        <w:numPr>
          <w:ilvl w:val="0"/>
          <w:numId w:val="26"/>
        </w:numPr>
        <w:contextualSpacing/>
        <w:rPr>
          <w:rFonts w:ascii="Gadugi" w:hAnsi="Gadugi"/>
          <w:b/>
          <w:bCs/>
          <w:sz w:val="20"/>
          <w:szCs w:val="20"/>
        </w:rPr>
      </w:pPr>
      <w:r>
        <w:rPr>
          <w:rFonts w:ascii="Gadugi" w:hAnsi="Gadugi"/>
          <w:b/>
          <w:bCs/>
          <w:sz w:val="20"/>
          <w:szCs w:val="20"/>
        </w:rPr>
        <w:t>TARIFA NO APLICA EN SEMANA SANTA / FIESTAS PATRIAS / AÑO NUEVO / FIN DE SEMANA LARGO / DIAS FESTIVOS</w:t>
      </w:r>
    </w:p>
    <w:p w14:paraId="478E4A46" w14:textId="77777777" w:rsidR="00C34A6E" w:rsidRDefault="00C34A6E" w:rsidP="00C34A6E">
      <w:pPr>
        <w:numPr>
          <w:ilvl w:val="0"/>
          <w:numId w:val="26"/>
        </w:numPr>
        <w:jc w:val="both"/>
        <w:rPr>
          <w:rFonts w:ascii="Gadugi" w:hAnsi="Gadugi"/>
          <w:b/>
          <w:bCs/>
          <w:sz w:val="20"/>
          <w:szCs w:val="20"/>
        </w:rPr>
      </w:pPr>
      <w:r>
        <w:rPr>
          <w:rFonts w:ascii="Gadugi" w:hAnsi="Gadugi"/>
          <w:b/>
          <w:bCs/>
          <w:sz w:val="20"/>
          <w:szCs w:val="20"/>
        </w:rPr>
        <w:t>ESTAS TARIFAS SON SUJETAS A CAMBIO SIN PREVIO AVISO</w:t>
      </w:r>
    </w:p>
    <w:p w14:paraId="38C440EA" w14:textId="77777777" w:rsidR="00C34A6E" w:rsidRDefault="00C34A6E" w:rsidP="00C34A6E">
      <w:pPr>
        <w:numPr>
          <w:ilvl w:val="0"/>
          <w:numId w:val="26"/>
        </w:numPr>
        <w:contextualSpacing/>
        <w:rPr>
          <w:rFonts w:ascii="Gadugi" w:hAnsi="Gadugi"/>
          <w:b/>
          <w:bCs/>
          <w:sz w:val="20"/>
          <w:szCs w:val="20"/>
        </w:rPr>
      </w:pPr>
      <w:r>
        <w:rPr>
          <w:rFonts w:ascii="Gadugi" w:hAnsi="Gadugi"/>
          <w:b/>
          <w:bCs/>
          <w:sz w:val="20"/>
          <w:szCs w:val="20"/>
        </w:rPr>
        <w:t>TARIFAS NO REEMBOLSABLES</w:t>
      </w:r>
    </w:p>
    <w:p w14:paraId="5BFB108C" w14:textId="77777777" w:rsidR="00C34A6E" w:rsidRDefault="00C34A6E" w:rsidP="00C34A6E">
      <w:pPr>
        <w:numPr>
          <w:ilvl w:val="0"/>
          <w:numId w:val="26"/>
        </w:numPr>
        <w:contextualSpacing/>
        <w:rPr>
          <w:rFonts w:ascii="Gadugi" w:hAnsi="Gadugi"/>
          <w:b/>
          <w:bCs/>
          <w:sz w:val="20"/>
          <w:szCs w:val="20"/>
          <w:u w:val="single"/>
        </w:rPr>
      </w:pPr>
      <w:r>
        <w:rPr>
          <w:rFonts w:ascii="Gadugi" w:hAnsi="Gadugi"/>
          <w:b/>
          <w:bCs/>
          <w:sz w:val="20"/>
          <w:szCs w:val="20"/>
        </w:rPr>
        <w:t>CONSULTAR TIPO DE CAMBIO</w:t>
      </w:r>
    </w:p>
    <w:p w14:paraId="49B6A5E6" w14:textId="77777777" w:rsidR="00C34A6E" w:rsidRDefault="00C34A6E" w:rsidP="00C34A6E">
      <w:pPr>
        <w:numPr>
          <w:ilvl w:val="0"/>
          <w:numId w:val="26"/>
        </w:numPr>
        <w:contextualSpacing/>
        <w:rPr>
          <w:rFonts w:ascii="Gadugi" w:hAnsi="Gadugi"/>
          <w:b/>
          <w:bCs/>
          <w:sz w:val="20"/>
          <w:szCs w:val="20"/>
          <w:u w:val="single"/>
        </w:rPr>
      </w:pPr>
      <w:r>
        <w:rPr>
          <w:rFonts w:ascii="Gadugi" w:hAnsi="Gadugi"/>
          <w:b/>
          <w:bCs/>
          <w:sz w:val="20"/>
          <w:szCs w:val="20"/>
        </w:rPr>
        <w:t>CARGO DE TARJETA DE CREDITO 4%</w:t>
      </w:r>
    </w:p>
    <w:p w14:paraId="63263603" w14:textId="77777777" w:rsidR="00C34A6E" w:rsidRPr="006A0FCB" w:rsidRDefault="00C34A6E" w:rsidP="00C34A6E">
      <w:pPr>
        <w:ind w:left="720"/>
        <w:rPr>
          <w:rFonts w:ascii="Gadugi" w:hAnsi="Gadugi"/>
          <w:b/>
          <w:sz w:val="20"/>
          <w:szCs w:val="20"/>
        </w:rPr>
      </w:pPr>
    </w:p>
    <w:p w14:paraId="3934B8F8" w14:textId="77777777" w:rsidR="00185673" w:rsidRPr="006A0FCB" w:rsidRDefault="00185673" w:rsidP="00185673">
      <w:pPr>
        <w:keepNext/>
        <w:shd w:val="clear" w:color="auto" w:fill="FFFFFF"/>
        <w:outlineLvl w:val="0"/>
        <w:rPr>
          <w:rFonts w:ascii="Gadugi" w:hAnsi="Gadugi"/>
          <w:b/>
          <w:bCs/>
          <w:color w:val="000000"/>
          <w:sz w:val="20"/>
          <w:szCs w:val="20"/>
        </w:rPr>
      </w:pPr>
      <w:r w:rsidRPr="006A0FCB">
        <w:rPr>
          <w:rFonts w:ascii="Gadugi" w:hAnsi="Gadugi"/>
          <w:b/>
          <w:color w:val="FF0000"/>
          <w:sz w:val="20"/>
          <w:szCs w:val="20"/>
        </w:rPr>
        <w:t>PRECIOS NO INCLUYEN IGV. POR ESTAR EXONERADOS SEGÚN LA LEY DE PROMOCIÓN DE LA INVERSIÓN EN LA AMAZONÍA N° 27037</w:t>
      </w:r>
    </w:p>
    <w:p w14:paraId="1EE45DCA" w14:textId="1061D6AB" w:rsidR="00A51EAC" w:rsidRDefault="00A51EAC" w:rsidP="00A51EAC">
      <w:pPr>
        <w:spacing w:before="100" w:beforeAutospacing="1" w:after="100" w:afterAutospacing="1"/>
        <w:rPr>
          <w:rFonts w:ascii="Gadugi" w:hAnsi="Gadugi" w:cstheme="minorHAnsi"/>
          <w:b/>
          <w:color w:val="FF0000"/>
          <w:sz w:val="20"/>
          <w:szCs w:val="20"/>
          <w:lang w:val="es-PE" w:eastAsia="es-MX"/>
        </w:rPr>
      </w:pPr>
      <w:r>
        <w:rPr>
          <w:rFonts w:ascii="Gadugi" w:hAnsi="Gadugi" w:cstheme="minorHAnsi"/>
          <w:b/>
          <w:color w:val="FF0000"/>
          <w:sz w:val="20"/>
          <w:szCs w:val="20"/>
          <w:highlight w:val="yellow"/>
          <w:lang w:val="es-PE" w:eastAsia="es-MX"/>
        </w:rPr>
        <w:t>VERIFICAR EL HORARIO DE LOS BOTES ANTES DE TOMAR EL VUELO DE LIMA/IQUITOS/LIMA</w:t>
      </w:r>
    </w:p>
    <w:p w14:paraId="39EEC3BC" w14:textId="77777777" w:rsidR="00A51EAC" w:rsidRDefault="00A51EAC" w:rsidP="00A51EAC">
      <w:pPr>
        <w:spacing w:before="100" w:beforeAutospacing="1" w:after="100" w:afterAutospacing="1"/>
        <w:rPr>
          <w:rFonts w:ascii="Gadugi" w:hAnsi="Gadugi" w:cstheme="minorHAnsi"/>
          <w:b/>
          <w:color w:val="FF0000"/>
          <w:sz w:val="20"/>
          <w:szCs w:val="20"/>
          <w:lang w:val="es-PE" w:eastAsia="es-MX"/>
        </w:rPr>
      </w:pPr>
      <w:r>
        <w:rPr>
          <w:rFonts w:ascii="Gadugi" w:hAnsi="Gadugi" w:cstheme="minorHAnsi"/>
          <w:b/>
          <w:color w:val="FF0000"/>
          <w:sz w:val="20"/>
          <w:szCs w:val="20"/>
          <w:lang w:val="es-PE" w:eastAsia="es-MX"/>
        </w:rPr>
        <w:lastRenderedPageBreak/>
        <w:t>HORARIO DE BOTES:</w:t>
      </w:r>
    </w:p>
    <w:p w14:paraId="17D7C35D" w14:textId="77777777" w:rsidR="00A51EAC" w:rsidRDefault="00A51EAC" w:rsidP="00A51EAC">
      <w:pPr>
        <w:pStyle w:val="Prrafodelista"/>
        <w:numPr>
          <w:ilvl w:val="0"/>
          <w:numId w:val="32"/>
        </w:numPr>
        <w:spacing w:before="100" w:beforeAutospacing="1" w:after="100" w:afterAutospacing="1"/>
        <w:rPr>
          <w:rFonts w:ascii="Gadugi" w:hAnsi="Gadugi" w:cstheme="minorHAnsi"/>
          <w:color w:val="FF0000"/>
          <w:sz w:val="20"/>
          <w:szCs w:val="20"/>
          <w:lang w:val="es-PE" w:eastAsia="es-MX"/>
        </w:rPr>
      </w:pPr>
      <w:r>
        <w:rPr>
          <w:rFonts w:ascii="Gadugi" w:hAnsi="Gadugi" w:cstheme="minorHAnsi"/>
          <w:b/>
          <w:color w:val="FF0000"/>
          <w:sz w:val="20"/>
          <w:szCs w:val="20"/>
          <w:lang w:val="es-PE" w:eastAsia="es-MX"/>
        </w:rPr>
        <w:t>Salida a la selva:</w:t>
      </w:r>
      <w:r>
        <w:rPr>
          <w:rFonts w:ascii="Gadugi" w:hAnsi="Gadugi" w:cstheme="minorHAnsi"/>
          <w:color w:val="FF0000"/>
          <w:sz w:val="20"/>
          <w:szCs w:val="20"/>
          <w:lang w:val="es-PE" w:eastAsia="es-MX"/>
        </w:rPr>
        <w:t xml:space="preserve"> Todos los días a las 10:00 hrs (partida del bote)</w:t>
      </w:r>
    </w:p>
    <w:p w14:paraId="1A801714" w14:textId="3960FD25" w:rsidR="00697450" w:rsidRPr="00181187" w:rsidRDefault="00A51EAC" w:rsidP="00181187">
      <w:pPr>
        <w:pStyle w:val="Prrafodelista"/>
        <w:numPr>
          <w:ilvl w:val="0"/>
          <w:numId w:val="32"/>
        </w:numPr>
        <w:spacing w:before="100" w:beforeAutospacing="1" w:after="100" w:afterAutospacing="1"/>
        <w:rPr>
          <w:rFonts w:ascii="Gadugi" w:hAnsi="Gadugi" w:cstheme="minorHAnsi"/>
          <w:color w:val="FF0000"/>
          <w:sz w:val="20"/>
          <w:szCs w:val="20"/>
          <w:lang w:val="es-PE" w:eastAsia="es-MX"/>
        </w:rPr>
      </w:pPr>
      <w:r>
        <w:rPr>
          <w:rFonts w:ascii="Gadugi" w:hAnsi="Gadugi" w:cstheme="minorHAnsi"/>
          <w:b/>
          <w:color w:val="FF0000"/>
          <w:sz w:val="20"/>
          <w:szCs w:val="20"/>
          <w:lang w:val="es-PE" w:eastAsia="es-MX"/>
        </w:rPr>
        <w:t>Retorno a Iquitos:</w:t>
      </w:r>
      <w:r>
        <w:rPr>
          <w:rFonts w:ascii="Gadugi" w:hAnsi="Gadugi" w:cstheme="minorHAnsi"/>
          <w:color w:val="FF0000"/>
          <w:sz w:val="20"/>
          <w:szCs w:val="20"/>
          <w:lang w:val="es-PE" w:eastAsia="es-MX"/>
        </w:rPr>
        <w:t xml:space="preserve"> Todos los días a las 14:30 hrs (después del almuerzo)</w:t>
      </w:r>
      <w:r>
        <w:rPr>
          <w:rFonts w:ascii="Gadugi" w:hAnsi="Gadugi" w:cstheme="minorHAnsi"/>
          <w:color w:val="FF0000"/>
          <w:sz w:val="20"/>
          <w:szCs w:val="20"/>
          <w:lang w:val="es-PE" w:eastAsia="es-MX"/>
        </w:rPr>
        <w:br/>
        <w:t>(Si necesitas horarios diferentes), podemos coordinarlo. Aplica un costo adicional por traslado especial.</w:t>
      </w:r>
    </w:p>
    <w:p w14:paraId="6F3ACDFE" w14:textId="77777777" w:rsidR="00FB6ABA" w:rsidRDefault="00FB6ABA" w:rsidP="00FB6ABA">
      <w:pPr>
        <w:pStyle w:val="Sinespaciado"/>
        <w:jc w:val="both"/>
        <w:rPr>
          <w:rStyle w:val="Textoennegrita"/>
          <w:rFonts w:ascii="Gadugi" w:hAnsi="Gadugi" w:cs="Arial"/>
          <w:color w:val="000000"/>
          <w:sz w:val="20"/>
          <w:szCs w:val="20"/>
        </w:rPr>
      </w:pPr>
      <w:r w:rsidRPr="00B436F1">
        <w:rPr>
          <w:rFonts w:ascii="Gadugi" w:hAnsi="Gadugi"/>
          <w:b/>
          <w:color w:val="000000"/>
          <w:sz w:val="20"/>
          <w:szCs w:val="20"/>
        </w:rPr>
        <w:t>D</w:t>
      </w:r>
      <w:r w:rsidRPr="00B436F1">
        <w:rPr>
          <w:rFonts w:ascii="Gadugi" w:hAnsi="Gadugi" w:cs="Cambria"/>
          <w:b/>
          <w:color w:val="000000"/>
          <w:sz w:val="20"/>
          <w:szCs w:val="20"/>
        </w:rPr>
        <w:t>Í</w:t>
      </w:r>
      <w:r w:rsidRPr="00B436F1">
        <w:rPr>
          <w:rFonts w:ascii="Gadugi" w:hAnsi="Gadugi"/>
          <w:b/>
          <w:color w:val="000000"/>
          <w:sz w:val="20"/>
          <w:szCs w:val="20"/>
        </w:rPr>
        <w:t xml:space="preserve">A 1: </w:t>
      </w:r>
      <w:r w:rsidRPr="00B436F1">
        <w:rPr>
          <w:rStyle w:val="Textoennegrita"/>
          <w:rFonts w:ascii="Gadugi" w:hAnsi="Gadugi" w:cs="Arial"/>
          <w:color w:val="000000"/>
          <w:sz w:val="20"/>
          <w:szCs w:val="20"/>
        </w:rPr>
        <w:t>IQUITOS</w:t>
      </w:r>
      <w:r>
        <w:rPr>
          <w:rStyle w:val="Textoennegrita"/>
          <w:rFonts w:ascii="Gadugi" w:hAnsi="Gadugi" w:cs="Arial"/>
          <w:color w:val="000000"/>
          <w:sz w:val="20"/>
          <w:szCs w:val="20"/>
        </w:rPr>
        <w:t xml:space="preserve"> IN</w:t>
      </w:r>
      <w:r w:rsidRPr="00B436F1">
        <w:rPr>
          <w:rStyle w:val="Textoennegrita"/>
          <w:rFonts w:ascii="Gadugi" w:hAnsi="Gadugi" w:cs="Arial"/>
          <w:color w:val="000000"/>
          <w:sz w:val="20"/>
          <w:szCs w:val="20"/>
        </w:rPr>
        <w:t xml:space="preserve"> </w:t>
      </w:r>
      <w:r w:rsidRPr="00B436F1">
        <w:rPr>
          <w:rStyle w:val="Textoennegrita"/>
          <w:rFonts w:ascii="Gadugi" w:hAnsi="Gadugi" w:cs="Times New Roman"/>
          <w:color w:val="000000"/>
          <w:sz w:val="20"/>
          <w:szCs w:val="20"/>
        </w:rPr>
        <w:t>–</w:t>
      </w:r>
      <w:r w:rsidRPr="00B436F1">
        <w:rPr>
          <w:rStyle w:val="Textoennegrita"/>
          <w:rFonts w:ascii="Gadugi" w:hAnsi="Gadugi" w:cs="Arial"/>
          <w:color w:val="000000"/>
          <w:sz w:val="20"/>
          <w:szCs w:val="20"/>
        </w:rPr>
        <w:t xml:space="preserve"> CUMACEBA LODGE</w:t>
      </w:r>
    </w:p>
    <w:p w14:paraId="3DFD8761" w14:textId="77777777" w:rsidR="00FB6ABA" w:rsidRPr="00D543EE" w:rsidRDefault="00FB6ABA" w:rsidP="00FB6ABA">
      <w:pPr>
        <w:pStyle w:val="Sinespaciado"/>
        <w:jc w:val="both"/>
        <w:rPr>
          <w:rFonts w:ascii="Gadugi" w:hAnsi="Gadugi" w:cs="Arial"/>
          <w:color w:val="000000"/>
          <w:sz w:val="20"/>
          <w:szCs w:val="20"/>
        </w:rPr>
      </w:pPr>
      <w:r w:rsidRPr="008605A5">
        <w:rPr>
          <w:rFonts w:ascii="Gadugi" w:hAnsi="Gadugi" w:cstheme="minorHAnsi"/>
          <w:color w:val="000000"/>
          <w:sz w:val="20"/>
          <w:szCs w:val="20"/>
          <w:lang w:eastAsia="es-MX"/>
        </w:rPr>
        <w:t>Tu aventura comienza con el recojo en el aeropuerto u hotel, seguido de un fascinante recorrido peatonal por el centro histórico de Iquitos. Explorarás joyas arquitectónicas de la época del caucho como la emblemática Casa de Fierro (diseñada por Gustave Eiffel), el Hotel Palace, la Casa Cohen y la Casa Fitzcarraldo.</w:t>
      </w:r>
      <w:r>
        <w:rPr>
          <w:rFonts w:ascii="Gadugi" w:hAnsi="Gadugi" w:cstheme="minorHAnsi"/>
          <w:color w:val="000000"/>
          <w:sz w:val="20"/>
          <w:szCs w:val="20"/>
          <w:lang w:eastAsia="es-MX"/>
        </w:rPr>
        <w:t xml:space="preserve"> </w:t>
      </w:r>
      <w:r w:rsidRPr="008605A5">
        <w:rPr>
          <w:rFonts w:ascii="Gadugi" w:hAnsi="Gadugi" w:cstheme="minorHAnsi"/>
          <w:color w:val="000000"/>
          <w:sz w:val="20"/>
          <w:szCs w:val="20"/>
          <w:lang w:eastAsia="es-MX"/>
        </w:rPr>
        <w:t>Desde nuestro embarcadero privado , zarparemos por los ríos Itaya y Amazonas, admirando el impresionante puente sobre el río Nanay, el más grande del Perú.</w:t>
      </w:r>
      <w:r>
        <w:rPr>
          <w:rFonts w:ascii="Gadugi" w:hAnsi="Gadugi" w:cstheme="minorHAnsi"/>
          <w:color w:val="000000"/>
          <w:sz w:val="20"/>
          <w:szCs w:val="20"/>
          <w:lang w:eastAsia="es-MX"/>
        </w:rPr>
        <w:t xml:space="preserve"> </w:t>
      </w:r>
      <w:r w:rsidRPr="008605A5">
        <w:rPr>
          <w:rFonts w:ascii="Gadugi" w:hAnsi="Gadugi" w:cstheme="minorHAnsi"/>
          <w:color w:val="000000"/>
          <w:sz w:val="20"/>
          <w:szCs w:val="20"/>
          <w:lang w:eastAsia="es-MX"/>
        </w:rPr>
        <w:t>Primera parada especial: </w:t>
      </w:r>
      <w:r w:rsidRPr="008605A5">
        <w:rPr>
          <w:rFonts w:ascii="Gadugi" w:hAnsi="Gadugi" w:cstheme="minorHAnsi"/>
          <w:bCs/>
          <w:color w:val="000000"/>
          <w:sz w:val="20"/>
          <w:szCs w:val="20"/>
          <w:lang w:eastAsia="es-MX"/>
        </w:rPr>
        <w:t>Fundo Pedrito</w:t>
      </w:r>
      <w:r w:rsidRPr="008605A5">
        <w:rPr>
          <w:rFonts w:ascii="Gadugi" w:hAnsi="Gadugi" w:cstheme="minorHAnsi"/>
          <w:color w:val="000000"/>
          <w:sz w:val="20"/>
          <w:szCs w:val="20"/>
          <w:lang w:eastAsia="es-MX"/>
        </w:rPr>
        <w:t>, donde conocerás al </w:t>
      </w:r>
      <w:r w:rsidRPr="008605A5">
        <w:rPr>
          <w:rFonts w:ascii="Gadugi" w:hAnsi="Gadugi" w:cstheme="minorHAnsi"/>
          <w:bCs/>
          <w:color w:val="000000"/>
          <w:sz w:val="20"/>
          <w:szCs w:val="20"/>
          <w:lang w:eastAsia="es-MX"/>
        </w:rPr>
        <w:t>paiche (Arapaima gigas)</w:t>
      </w:r>
      <w:r w:rsidRPr="008605A5">
        <w:rPr>
          <w:rFonts w:ascii="Gadugi" w:hAnsi="Gadugi" w:cstheme="minorHAnsi"/>
          <w:color w:val="000000"/>
          <w:sz w:val="20"/>
          <w:szCs w:val="20"/>
          <w:lang w:eastAsia="es-MX"/>
        </w:rPr>
        <w:t>, el pez de agua dulce más grande del mundo, ¡puede alcanzar 3 metros y 200 kg! También observarás caimanes y la majestuosa </w:t>
      </w:r>
      <w:r w:rsidRPr="008605A5">
        <w:rPr>
          <w:rFonts w:ascii="Gadugi" w:hAnsi="Gadugi" w:cstheme="minorHAnsi"/>
          <w:bCs/>
          <w:color w:val="000000"/>
          <w:sz w:val="20"/>
          <w:szCs w:val="20"/>
          <w:lang w:eastAsia="es-MX"/>
        </w:rPr>
        <w:t>Victoria Regia</w:t>
      </w:r>
      <w:r>
        <w:rPr>
          <w:rFonts w:ascii="Gadugi" w:hAnsi="Gadugi" w:cstheme="minorHAnsi"/>
          <w:bCs/>
          <w:color w:val="000000"/>
          <w:sz w:val="20"/>
          <w:szCs w:val="20"/>
          <w:lang w:eastAsia="es-MX"/>
        </w:rPr>
        <w:t xml:space="preserve"> </w:t>
      </w:r>
      <w:r w:rsidRPr="008605A5">
        <w:rPr>
          <w:rFonts w:ascii="Gadugi" w:hAnsi="Gadugi" w:cstheme="minorHAnsi"/>
          <w:color w:val="000000"/>
          <w:sz w:val="20"/>
          <w:szCs w:val="20"/>
          <w:lang w:eastAsia="es-MX"/>
        </w:rPr>
        <w:t>, la planta acuática más grande del planeta con hojas que pueden soportar hasta 40 kg.Continuamos hacia </w:t>
      </w:r>
      <w:r w:rsidRPr="008605A5">
        <w:rPr>
          <w:rFonts w:ascii="Gadugi" w:hAnsi="Gadugi" w:cstheme="minorHAnsi"/>
          <w:bCs/>
          <w:color w:val="000000"/>
          <w:sz w:val="20"/>
          <w:szCs w:val="20"/>
          <w:lang w:eastAsia="es-MX"/>
        </w:rPr>
        <w:t>Cumaceba Amazon Lodge</w:t>
      </w:r>
      <w:r w:rsidRPr="008605A5">
        <w:rPr>
          <w:rFonts w:ascii="Gadugi" w:hAnsi="Gadugi" w:cstheme="minorHAnsi"/>
          <w:color w:val="000000"/>
          <w:sz w:val="20"/>
          <w:szCs w:val="20"/>
          <w:lang w:eastAsia="es-MX"/>
        </w:rPr>
        <w:t>. Después de instalarte y almorzar, caminata por la selva para conocer la flora y fauna del área, con posibilidad de </w:t>
      </w:r>
      <w:r w:rsidRPr="008605A5">
        <w:rPr>
          <w:rFonts w:ascii="Gadugi" w:hAnsi="Gadugi" w:cstheme="minorHAnsi"/>
          <w:bCs/>
          <w:color w:val="000000"/>
          <w:sz w:val="20"/>
          <w:szCs w:val="20"/>
          <w:lang w:eastAsia="es-MX"/>
        </w:rPr>
        <w:t>alimentar monos ardilla</w:t>
      </w:r>
      <w:r w:rsidRPr="008605A5">
        <w:rPr>
          <w:rFonts w:ascii="Gadugi" w:hAnsi="Gadugi" w:cstheme="minorHAnsi"/>
          <w:color w:val="000000"/>
          <w:sz w:val="20"/>
          <w:szCs w:val="20"/>
          <w:lang w:eastAsia="es-MX"/>
        </w:rPr>
        <w:t> en libertad.</w:t>
      </w:r>
      <w:r>
        <w:rPr>
          <w:rFonts w:ascii="Gadugi" w:hAnsi="Gadugi" w:cstheme="minorHAnsi"/>
          <w:color w:val="000000"/>
          <w:sz w:val="20"/>
          <w:szCs w:val="20"/>
          <w:lang w:eastAsia="es-MX"/>
        </w:rPr>
        <w:t xml:space="preserve"> </w:t>
      </w:r>
      <w:r w:rsidRPr="008605A5">
        <w:rPr>
          <w:rFonts w:ascii="Gadugi" w:hAnsi="Gadugi" w:cstheme="minorHAnsi"/>
          <w:color w:val="000000"/>
          <w:sz w:val="20"/>
          <w:szCs w:val="20"/>
          <w:lang w:eastAsia="es-MX"/>
        </w:rPr>
        <w:t>Tras la cena, excursión nocturna en canoa por la laguna Shansho en busca de caimanes. Cuentos y mitos amazónicos junto al fuego. Noche en Cumaceba Amazon Lodge.</w:t>
      </w:r>
    </w:p>
    <w:p w14:paraId="423F62B0" w14:textId="77777777" w:rsidR="00FB6ABA" w:rsidRPr="00B436F1" w:rsidRDefault="00FB6ABA" w:rsidP="00FB6ABA">
      <w:pPr>
        <w:pStyle w:val="Sinespaciado"/>
        <w:jc w:val="both"/>
        <w:rPr>
          <w:rFonts w:ascii="Gadugi" w:hAnsi="Gadugi" w:cs="Arial"/>
          <w:color w:val="000000"/>
          <w:sz w:val="20"/>
          <w:szCs w:val="20"/>
        </w:rPr>
      </w:pPr>
      <w:r w:rsidRPr="00B436F1">
        <w:rPr>
          <w:rFonts w:ascii="Gadugi" w:hAnsi="Gadugi"/>
          <w:b/>
          <w:color w:val="000000"/>
          <w:sz w:val="20"/>
          <w:szCs w:val="20"/>
        </w:rPr>
        <w:t>D</w:t>
      </w:r>
      <w:r w:rsidRPr="00B436F1">
        <w:rPr>
          <w:rFonts w:ascii="Gadugi" w:hAnsi="Gadugi" w:cs="Cambria"/>
          <w:b/>
          <w:color w:val="000000"/>
          <w:sz w:val="20"/>
          <w:szCs w:val="20"/>
        </w:rPr>
        <w:t>Í</w:t>
      </w:r>
      <w:r w:rsidRPr="00B436F1">
        <w:rPr>
          <w:rFonts w:ascii="Gadugi" w:hAnsi="Gadugi"/>
          <w:b/>
          <w:color w:val="000000"/>
          <w:sz w:val="20"/>
          <w:szCs w:val="20"/>
        </w:rPr>
        <w:t xml:space="preserve">A 2: </w:t>
      </w:r>
      <w:r w:rsidRPr="00B436F1">
        <w:rPr>
          <w:rStyle w:val="Textoennegrita"/>
          <w:rFonts w:ascii="Gadugi" w:hAnsi="Gadugi" w:cs="Arial"/>
          <w:color w:val="000000"/>
          <w:sz w:val="20"/>
          <w:szCs w:val="20"/>
        </w:rPr>
        <w:t>CUMACEBA LODGE</w:t>
      </w:r>
    </w:p>
    <w:p w14:paraId="14B9DA99" w14:textId="77777777" w:rsidR="00FB6ABA" w:rsidRDefault="00FB6ABA" w:rsidP="00FB6ABA">
      <w:pPr>
        <w:pStyle w:val="Sinespaciado"/>
        <w:jc w:val="both"/>
        <w:rPr>
          <w:rFonts w:ascii="Gadugi" w:hAnsi="Gadugi" w:cs="Arial"/>
          <w:color w:val="000000"/>
          <w:sz w:val="20"/>
          <w:szCs w:val="20"/>
        </w:rPr>
      </w:pPr>
      <w:r w:rsidRPr="008605A5">
        <w:rPr>
          <w:rFonts w:ascii="Gadugi" w:hAnsi="Gadugi" w:cs="Arial"/>
          <w:color w:val="000000"/>
          <w:sz w:val="20"/>
          <w:szCs w:val="20"/>
        </w:rPr>
        <w:t>Despierta con el amanecer loretano en una caminata matutina para observar aves. Después del desayuno, ¡hora de la aventura! Pesca recreativa de pirañas y otras especies</w:t>
      </w:r>
      <w:r>
        <w:rPr>
          <w:rFonts w:ascii="Gadugi" w:hAnsi="Gadugi" w:cs="Arial"/>
          <w:color w:val="000000"/>
          <w:sz w:val="20"/>
          <w:szCs w:val="20"/>
        </w:rPr>
        <w:t xml:space="preserve"> usando técnicas tradicionales. </w:t>
      </w:r>
      <w:r w:rsidRPr="008605A5">
        <w:rPr>
          <w:rFonts w:ascii="Gadugi" w:hAnsi="Gadugi" w:cs="Arial"/>
          <w:color w:val="000000"/>
          <w:sz w:val="20"/>
          <w:szCs w:val="20"/>
        </w:rPr>
        <w:t>Por la tarde, búsqueda de los delfines rosados y grises, una experiencia única que pocas personas en el mundo tienen el privilegio de vivir. Según las condiciones climáticas, disfrutarás de una impresi</w:t>
      </w:r>
      <w:r>
        <w:rPr>
          <w:rFonts w:ascii="Gadugi" w:hAnsi="Gadugi" w:cs="Arial"/>
          <w:color w:val="000000"/>
          <w:sz w:val="20"/>
          <w:szCs w:val="20"/>
        </w:rPr>
        <w:t xml:space="preserve">onante puesta de sol amazónica. </w:t>
      </w:r>
      <w:r w:rsidRPr="008605A5">
        <w:rPr>
          <w:rFonts w:ascii="Gadugi" w:hAnsi="Gadugi" w:cs="Arial"/>
          <w:color w:val="000000"/>
          <w:sz w:val="20"/>
          <w:szCs w:val="20"/>
        </w:rPr>
        <w:t>Después de la cena, caminata nocturna para escuchar la sinfonía de la selva tropical y observar batracios, tarántulas e insectos nocturnos. Una experiencia que despertará todos tus sentidos. Noche en el Ecolodge.</w:t>
      </w:r>
    </w:p>
    <w:p w14:paraId="3903DF32" w14:textId="77777777" w:rsidR="00FB6ABA" w:rsidRPr="008605A5" w:rsidRDefault="00FB6ABA" w:rsidP="00FB6ABA">
      <w:pPr>
        <w:pStyle w:val="Sinespaciado"/>
        <w:jc w:val="both"/>
        <w:rPr>
          <w:rFonts w:ascii="Gadugi" w:hAnsi="Gadugi" w:cs="Arial"/>
          <w:color w:val="000000"/>
          <w:sz w:val="20"/>
          <w:szCs w:val="20"/>
        </w:rPr>
      </w:pPr>
    </w:p>
    <w:p w14:paraId="6496632B" w14:textId="77777777" w:rsidR="00FB6ABA" w:rsidRPr="00B436F1" w:rsidRDefault="00FB6ABA" w:rsidP="00FB6ABA">
      <w:pPr>
        <w:pStyle w:val="Sinespaciado"/>
        <w:jc w:val="both"/>
        <w:rPr>
          <w:rStyle w:val="Textoennegrita"/>
          <w:rFonts w:ascii="Gadugi" w:hAnsi="Gadugi"/>
          <w:sz w:val="20"/>
          <w:szCs w:val="20"/>
        </w:rPr>
      </w:pPr>
      <w:r w:rsidRPr="00B436F1">
        <w:rPr>
          <w:rFonts w:ascii="Gadugi" w:hAnsi="Gadugi"/>
          <w:b/>
          <w:color w:val="000000"/>
          <w:sz w:val="20"/>
          <w:szCs w:val="20"/>
        </w:rPr>
        <w:t>D</w:t>
      </w:r>
      <w:r w:rsidRPr="00B436F1">
        <w:rPr>
          <w:rFonts w:ascii="Gadugi" w:hAnsi="Gadugi" w:cs="Cambria"/>
          <w:b/>
          <w:color w:val="000000"/>
          <w:sz w:val="20"/>
          <w:szCs w:val="20"/>
        </w:rPr>
        <w:t>Í</w:t>
      </w:r>
      <w:r w:rsidRPr="00B436F1">
        <w:rPr>
          <w:rFonts w:ascii="Gadugi" w:hAnsi="Gadugi"/>
          <w:b/>
          <w:color w:val="000000"/>
          <w:sz w:val="20"/>
          <w:szCs w:val="20"/>
        </w:rPr>
        <w:t xml:space="preserve">A 3: </w:t>
      </w:r>
      <w:r w:rsidRPr="00B436F1">
        <w:rPr>
          <w:rStyle w:val="Textoennegrita"/>
          <w:rFonts w:ascii="Gadugi" w:hAnsi="Gadugi" w:cs="Arial"/>
          <w:color w:val="000000"/>
          <w:sz w:val="20"/>
          <w:szCs w:val="20"/>
        </w:rPr>
        <w:t xml:space="preserve">CUMACEBA LODGE </w:t>
      </w:r>
      <w:r w:rsidRPr="00B436F1">
        <w:rPr>
          <w:rStyle w:val="Textoennegrita"/>
          <w:rFonts w:ascii="Gadugi" w:hAnsi="Gadugi" w:cs="Times New Roman"/>
          <w:color w:val="000000"/>
          <w:sz w:val="20"/>
          <w:szCs w:val="20"/>
        </w:rPr>
        <w:t>–</w:t>
      </w:r>
      <w:r w:rsidRPr="00B436F1">
        <w:rPr>
          <w:rStyle w:val="Textoennegrita"/>
          <w:rFonts w:ascii="Gadugi" w:hAnsi="Gadugi" w:cs="Arial"/>
          <w:color w:val="000000"/>
          <w:sz w:val="20"/>
          <w:szCs w:val="20"/>
        </w:rPr>
        <w:t xml:space="preserve"> CRIADERO DE PAICHES</w:t>
      </w:r>
    </w:p>
    <w:p w14:paraId="786758EF" w14:textId="77777777" w:rsidR="00FB6ABA" w:rsidRPr="008605A5" w:rsidRDefault="00FB6ABA" w:rsidP="00FB6ABA">
      <w:pPr>
        <w:pStyle w:val="Sinespaciado"/>
        <w:jc w:val="both"/>
        <w:rPr>
          <w:rFonts w:ascii="Gadugi" w:hAnsi="Gadugi" w:cs="Arial"/>
          <w:color w:val="000000"/>
          <w:sz w:val="20"/>
          <w:szCs w:val="20"/>
        </w:rPr>
      </w:pPr>
      <w:r w:rsidRPr="008605A5">
        <w:rPr>
          <w:rFonts w:ascii="Gadugi" w:hAnsi="Gadugi" w:cs="Arial"/>
          <w:color w:val="000000"/>
          <w:sz w:val="20"/>
          <w:szCs w:val="20"/>
        </w:rPr>
        <w:t>Excursión matutina en canoa por la laguna Shansho para observar al Hoatzin o Shansho, el "ave prehistórica" más c</w:t>
      </w:r>
      <w:r>
        <w:rPr>
          <w:rFonts w:ascii="Gadugi" w:hAnsi="Gadugi" w:cs="Arial"/>
          <w:color w:val="000000"/>
          <w:sz w:val="20"/>
          <w:szCs w:val="20"/>
        </w:rPr>
        <w:t xml:space="preserve">olorida del Amazonas. Desayuno. </w:t>
      </w:r>
      <w:r w:rsidRPr="008605A5">
        <w:rPr>
          <w:rFonts w:ascii="Gadugi" w:hAnsi="Gadugi" w:cs="Arial"/>
          <w:color w:val="000000"/>
          <w:sz w:val="20"/>
          <w:szCs w:val="20"/>
        </w:rPr>
        <w:t>Navegaremos hacia el proyecto privado "Isla de los Monos", un santuario que conserva más de 5 especies de primates en peligro de extinción: el mono coto (aullador) con su impresionante rugido, el choro, el tocón, el mono araña (maquizapa) y el mono ardilla. Caminata por la selva del proyecto. Retorno al lodge para almorzar.</w:t>
      </w:r>
    </w:p>
    <w:p w14:paraId="2FCBD3BE" w14:textId="77777777" w:rsidR="00FB6ABA" w:rsidRPr="008605A5" w:rsidRDefault="00FB6ABA" w:rsidP="00FB6ABA">
      <w:pPr>
        <w:pStyle w:val="Sinespaciado"/>
        <w:jc w:val="both"/>
        <w:rPr>
          <w:rFonts w:ascii="Gadugi" w:hAnsi="Gadugi" w:cs="Arial"/>
          <w:color w:val="000000"/>
          <w:sz w:val="20"/>
          <w:szCs w:val="20"/>
        </w:rPr>
      </w:pPr>
      <w:r w:rsidRPr="008605A5">
        <w:rPr>
          <w:rFonts w:ascii="Gadugi" w:hAnsi="Gadugi" w:cs="Arial"/>
          <w:color w:val="000000"/>
          <w:sz w:val="20"/>
          <w:szCs w:val="20"/>
        </w:rPr>
        <w:t>Por la tarde, visita cultural a la comunidad nativa Yagua, donde conocerás su vestimenta tradicional, danzas ancestrales, dialecto y la elaboración artesanal de su arte. ¡Momento especial! Demostración del uso de la cerbatana (arma de caza tradicional) y podrás practicar tu puntería.</w:t>
      </w:r>
    </w:p>
    <w:p w14:paraId="3986F0DF" w14:textId="77777777" w:rsidR="00FB6ABA" w:rsidRPr="00B436F1" w:rsidRDefault="00FB6ABA" w:rsidP="00FB6ABA">
      <w:pPr>
        <w:pStyle w:val="Sinespaciado"/>
        <w:jc w:val="both"/>
        <w:rPr>
          <w:rFonts w:ascii="Gadugi" w:hAnsi="Gadugi" w:cs="Arial"/>
          <w:color w:val="000000"/>
          <w:sz w:val="20"/>
          <w:szCs w:val="20"/>
        </w:rPr>
      </w:pPr>
      <w:r w:rsidRPr="008605A5">
        <w:rPr>
          <w:rFonts w:ascii="Gadugi" w:hAnsi="Gadugi" w:cs="Arial"/>
          <w:color w:val="000000"/>
          <w:sz w:val="20"/>
          <w:szCs w:val="20"/>
        </w:rPr>
        <w:t>Después de la cena, excursión nocturna en canoa por el Amazonas escuchando los sonidos de la noche. Noche en Cumaceba Amazon Lodge.</w:t>
      </w:r>
    </w:p>
    <w:p w14:paraId="08D3747B" w14:textId="77777777" w:rsidR="00FB6ABA" w:rsidRDefault="00FB6ABA" w:rsidP="00FB6ABA">
      <w:pPr>
        <w:pStyle w:val="Sinespaciado"/>
        <w:jc w:val="both"/>
        <w:rPr>
          <w:rFonts w:ascii="Gadugi" w:hAnsi="Gadugi"/>
          <w:b/>
          <w:color w:val="000000"/>
          <w:sz w:val="20"/>
          <w:szCs w:val="20"/>
        </w:rPr>
      </w:pPr>
    </w:p>
    <w:p w14:paraId="33284184" w14:textId="77777777" w:rsidR="00FB6ABA" w:rsidRPr="00B436F1" w:rsidRDefault="00FB6ABA" w:rsidP="00FB6ABA">
      <w:pPr>
        <w:pStyle w:val="Sinespaciado"/>
        <w:jc w:val="both"/>
        <w:rPr>
          <w:rStyle w:val="Textoennegrita"/>
          <w:rFonts w:ascii="Gadugi" w:hAnsi="Gadugi"/>
          <w:sz w:val="20"/>
          <w:szCs w:val="20"/>
        </w:rPr>
      </w:pPr>
      <w:r w:rsidRPr="00B436F1">
        <w:rPr>
          <w:rFonts w:ascii="Gadugi" w:hAnsi="Gadugi"/>
          <w:b/>
          <w:color w:val="000000"/>
          <w:sz w:val="20"/>
          <w:szCs w:val="20"/>
        </w:rPr>
        <w:t>D</w:t>
      </w:r>
      <w:r w:rsidRPr="00B436F1">
        <w:rPr>
          <w:rFonts w:ascii="Gadugi" w:hAnsi="Gadugi" w:cs="Cambria"/>
          <w:b/>
          <w:color w:val="000000"/>
          <w:sz w:val="20"/>
          <w:szCs w:val="20"/>
        </w:rPr>
        <w:t>Í</w:t>
      </w:r>
      <w:r w:rsidRPr="00B436F1">
        <w:rPr>
          <w:rFonts w:ascii="Gadugi" w:hAnsi="Gadugi"/>
          <w:b/>
          <w:color w:val="000000"/>
          <w:sz w:val="20"/>
          <w:szCs w:val="20"/>
        </w:rPr>
        <w:t xml:space="preserve">A 4: </w:t>
      </w:r>
      <w:r w:rsidRPr="00B436F1">
        <w:rPr>
          <w:rStyle w:val="Textoennegrita"/>
          <w:rFonts w:ascii="Gadugi" w:hAnsi="Gadugi" w:cs="Arial"/>
          <w:color w:val="000000"/>
          <w:sz w:val="20"/>
          <w:szCs w:val="20"/>
        </w:rPr>
        <w:t xml:space="preserve">CUMACEBA LODGE </w:t>
      </w:r>
      <w:r w:rsidRPr="00B436F1">
        <w:rPr>
          <w:rStyle w:val="Textoennegrita"/>
          <w:rFonts w:ascii="Gadugi" w:hAnsi="Gadugi" w:cs="Times New Roman"/>
          <w:color w:val="000000"/>
          <w:sz w:val="20"/>
          <w:szCs w:val="20"/>
        </w:rPr>
        <w:t>–</w:t>
      </w:r>
      <w:r w:rsidRPr="00B436F1">
        <w:rPr>
          <w:rStyle w:val="Textoennegrita"/>
          <w:rFonts w:ascii="Gadugi" w:hAnsi="Gadugi" w:cs="Arial"/>
          <w:color w:val="000000"/>
          <w:sz w:val="20"/>
          <w:szCs w:val="20"/>
        </w:rPr>
        <w:t xml:space="preserve"> PESCA RECREATIVA </w:t>
      </w:r>
      <w:r w:rsidRPr="00B436F1">
        <w:rPr>
          <w:rStyle w:val="Textoennegrita"/>
          <w:rFonts w:ascii="Gadugi" w:hAnsi="Gadugi" w:cs="Times New Roman"/>
          <w:color w:val="000000"/>
          <w:sz w:val="20"/>
          <w:szCs w:val="20"/>
        </w:rPr>
        <w:t>–</w:t>
      </w:r>
      <w:r w:rsidRPr="00B436F1">
        <w:rPr>
          <w:rStyle w:val="Textoennegrita"/>
          <w:rFonts w:ascii="Gadugi" w:hAnsi="Gadugi" w:cs="Arial"/>
          <w:color w:val="000000"/>
          <w:sz w:val="20"/>
          <w:szCs w:val="20"/>
        </w:rPr>
        <w:t xml:space="preserve"> IQUITOS</w:t>
      </w:r>
      <w:r>
        <w:rPr>
          <w:rStyle w:val="Textoennegrita"/>
          <w:rFonts w:ascii="Gadugi" w:hAnsi="Gadugi" w:cs="Arial"/>
          <w:color w:val="000000"/>
          <w:sz w:val="20"/>
          <w:szCs w:val="20"/>
        </w:rPr>
        <w:t xml:space="preserve"> OUT</w:t>
      </w:r>
    </w:p>
    <w:p w14:paraId="2A662C96" w14:textId="77777777" w:rsidR="00FB6ABA" w:rsidRPr="008605A5" w:rsidRDefault="00FB6ABA" w:rsidP="00FB6ABA">
      <w:pPr>
        <w:pStyle w:val="Sinespaciado"/>
        <w:jc w:val="both"/>
        <w:rPr>
          <w:rFonts w:ascii="Gadugi" w:hAnsi="Gadugi" w:cs="Arial"/>
          <w:color w:val="000000"/>
          <w:sz w:val="20"/>
          <w:szCs w:val="20"/>
        </w:rPr>
      </w:pPr>
      <w:r w:rsidRPr="008605A5">
        <w:rPr>
          <w:rFonts w:ascii="Gadugi" w:hAnsi="Gadugi" w:cs="Arial"/>
          <w:color w:val="000000"/>
          <w:sz w:val="20"/>
          <w:szCs w:val="20"/>
        </w:rPr>
        <w:lastRenderedPageBreak/>
        <w:t>Desayuno. Excursión en bote para visitar el criadero de mariposas, donde un especialista te enseñará el fascinante ciclo reproductor de estos insectos, incluyendo la legendaria Morpho azul, considerada una de las mariposas más hermosas del mundo. Retorno al E</w:t>
      </w:r>
      <w:r>
        <w:rPr>
          <w:rFonts w:ascii="Gadugi" w:hAnsi="Gadugi" w:cs="Arial"/>
          <w:color w:val="000000"/>
          <w:sz w:val="20"/>
          <w:szCs w:val="20"/>
        </w:rPr>
        <w:t xml:space="preserve">colodge para el almuerzo final. </w:t>
      </w:r>
      <w:r w:rsidRPr="008605A5">
        <w:rPr>
          <w:rFonts w:ascii="Gadugi" w:hAnsi="Gadugi" w:cs="Arial"/>
          <w:color w:val="000000"/>
          <w:sz w:val="20"/>
          <w:szCs w:val="20"/>
        </w:rPr>
        <w:t>A la hora indicada, retorno a Iquitos. Traslado al aeropuerto en vehículo privado o a tu hotel en el pintoresco motokar, llevando contigo una maleta llena de recuerdos amazónicos.</w:t>
      </w:r>
    </w:p>
    <w:p w14:paraId="6BCE6E0E" w14:textId="401635D4" w:rsidR="00185673" w:rsidRPr="006A0FCB" w:rsidRDefault="00185673" w:rsidP="00185673">
      <w:pPr>
        <w:jc w:val="both"/>
        <w:rPr>
          <w:rFonts w:ascii="Gadugi" w:hAnsi="Gadugi" w:cstheme="minorHAnsi"/>
          <w:spacing w:val="7"/>
          <w:sz w:val="20"/>
          <w:szCs w:val="20"/>
        </w:rPr>
      </w:pPr>
      <w:r w:rsidRPr="006A0FCB">
        <w:rPr>
          <w:rFonts w:ascii="Gadugi" w:hAnsi="Gadugi" w:cstheme="minorHAnsi"/>
          <w:sz w:val="20"/>
          <w:szCs w:val="20"/>
        </w:rPr>
        <w:t>Arri</w:t>
      </w:r>
      <w:r w:rsidRPr="006A0FCB">
        <w:rPr>
          <w:rFonts w:ascii="Gadugi" w:hAnsi="Gadugi" w:cstheme="minorHAnsi"/>
          <w:spacing w:val="1"/>
          <w:sz w:val="20"/>
          <w:szCs w:val="20"/>
        </w:rPr>
        <w:t>b</w:t>
      </w:r>
      <w:r w:rsidRPr="006A0FCB">
        <w:rPr>
          <w:rFonts w:ascii="Gadugi" w:hAnsi="Gadugi" w:cstheme="minorHAnsi"/>
          <w:sz w:val="20"/>
          <w:szCs w:val="20"/>
        </w:rPr>
        <w:t>o</w:t>
      </w:r>
      <w:r w:rsidRPr="006A0FCB">
        <w:rPr>
          <w:rFonts w:ascii="Gadugi" w:hAnsi="Gadugi" w:cstheme="minorHAnsi"/>
          <w:spacing w:val="7"/>
          <w:sz w:val="20"/>
          <w:szCs w:val="20"/>
        </w:rPr>
        <w:t xml:space="preserve"> </w:t>
      </w:r>
      <w:r w:rsidRPr="006A0FCB">
        <w:rPr>
          <w:rFonts w:ascii="Gadugi" w:hAnsi="Gadugi" w:cstheme="minorHAnsi"/>
          <w:sz w:val="20"/>
          <w:szCs w:val="20"/>
        </w:rPr>
        <w:t>a</w:t>
      </w:r>
      <w:r w:rsidRPr="006A0FCB">
        <w:rPr>
          <w:rFonts w:ascii="Gadugi" w:hAnsi="Gadugi" w:cstheme="minorHAnsi"/>
          <w:spacing w:val="9"/>
          <w:sz w:val="20"/>
          <w:szCs w:val="20"/>
        </w:rPr>
        <w:t xml:space="preserve"> </w:t>
      </w:r>
      <w:r w:rsidRPr="006A0FCB">
        <w:rPr>
          <w:rFonts w:ascii="Gadugi" w:hAnsi="Gadugi" w:cstheme="minorHAnsi"/>
          <w:sz w:val="20"/>
          <w:szCs w:val="20"/>
        </w:rPr>
        <w:t>la</w:t>
      </w:r>
      <w:r w:rsidRPr="006A0FCB">
        <w:rPr>
          <w:rFonts w:ascii="Gadugi" w:hAnsi="Gadugi" w:cstheme="minorHAnsi"/>
          <w:spacing w:val="12"/>
          <w:sz w:val="20"/>
          <w:szCs w:val="20"/>
        </w:rPr>
        <w:t xml:space="preserve"> </w:t>
      </w:r>
      <w:r w:rsidRPr="006A0FCB">
        <w:rPr>
          <w:rFonts w:ascii="Gadugi" w:hAnsi="Gadugi" w:cstheme="minorHAnsi"/>
          <w:sz w:val="20"/>
          <w:szCs w:val="20"/>
        </w:rPr>
        <w:t>ciu</w:t>
      </w:r>
      <w:r w:rsidRPr="006A0FCB">
        <w:rPr>
          <w:rFonts w:ascii="Gadugi" w:hAnsi="Gadugi" w:cstheme="minorHAnsi"/>
          <w:spacing w:val="1"/>
          <w:sz w:val="20"/>
          <w:szCs w:val="20"/>
        </w:rPr>
        <w:t>d</w:t>
      </w:r>
      <w:r w:rsidRPr="006A0FCB">
        <w:rPr>
          <w:rFonts w:ascii="Gadugi" w:hAnsi="Gadugi" w:cstheme="minorHAnsi"/>
          <w:sz w:val="20"/>
          <w:szCs w:val="20"/>
        </w:rPr>
        <w:t>ad</w:t>
      </w:r>
      <w:r w:rsidRPr="006A0FCB">
        <w:rPr>
          <w:rFonts w:ascii="Gadugi" w:hAnsi="Gadugi" w:cstheme="minorHAnsi"/>
          <w:spacing w:val="6"/>
          <w:sz w:val="20"/>
          <w:szCs w:val="20"/>
        </w:rPr>
        <w:t xml:space="preserve"> </w:t>
      </w:r>
      <w:r w:rsidRPr="006A0FCB">
        <w:rPr>
          <w:rFonts w:ascii="Gadugi" w:hAnsi="Gadugi" w:cstheme="minorHAnsi"/>
          <w:spacing w:val="1"/>
          <w:sz w:val="20"/>
          <w:szCs w:val="20"/>
        </w:rPr>
        <w:t>d</w:t>
      </w:r>
      <w:r w:rsidRPr="006A0FCB">
        <w:rPr>
          <w:rFonts w:ascii="Gadugi" w:hAnsi="Gadugi" w:cstheme="minorHAnsi"/>
          <w:sz w:val="20"/>
          <w:szCs w:val="20"/>
        </w:rPr>
        <w:t>e</w:t>
      </w:r>
      <w:r w:rsidRPr="006A0FCB">
        <w:rPr>
          <w:rFonts w:ascii="Gadugi" w:hAnsi="Gadugi" w:cstheme="minorHAnsi"/>
          <w:spacing w:val="9"/>
          <w:sz w:val="20"/>
          <w:szCs w:val="20"/>
        </w:rPr>
        <w:t xml:space="preserve"> </w:t>
      </w:r>
      <w:r w:rsidRPr="006A0FCB">
        <w:rPr>
          <w:rFonts w:ascii="Gadugi" w:hAnsi="Gadugi" w:cstheme="minorHAnsi"/>
          <w:sz w:val="20"/>
          <w:szCs w:val="20"/>
        </w:rPr>
        <w:t>I</w:t>
      </w:r>
      <w:r w:rsidRPr="006A0FCB">
        <w:rPr>
          <w:rFonts w:ascii="Gadugi" w:hAnsi="Gadugi" w:cstheme="minorHAnsi"/>
          <w:spacing w:val="1"/>
          <w:sz w:val="20"/>
          <w:szCs w:val="20"/>
        </w:rPr>
        <w:t>qu</w:t>
      </w:r>
      <w:r w:rsidRPr="006A0FCB">
        <w:rPr>
          <w:rFonts w:ascii="Gadugi" w:hAnsi="Gadugi" w:cstheme="minorHAnsi"/>
          <w:sz w:val="20"/>
          <w:szCs w:val="20"/>
        </w:rPr>
        <w:t>it</w:t>
      </w:r>
      <w:r w:rsidRPr="006A0FCB">
        <w:rPr>
          <w:rFonts w:ascii="Gadugi" w:hAnsi="Gadugi" w:cstheme="minorHAnsi"/>
          <w:spacing w:val="1"/>
          <w:sz w:val="20"/>
          <w:szCs w:val="20"/>
        </w:rPr>
        <w:t>os</w:t>
      </w:r>
      <w:r w:rsidRPr="006A0FCB">
        <w:rPr>
          <w:rFonts w:ascii="Gadugi" w:hAnsi="Gadugi" w:cstheme="minorHAnsi"/>
          <w:sz w:val="20"/>
          <w:szCs w:val="20"/>
        </w:rPr>
        <w:t>.</w:t>
      </w:r>
      <w:r w:rsidRPr="006A0FCB">
        <w:rPr>
          <w:rFonts w:ascii="Gadugi" w:hAnsi="Gadugi" w:cstheme="minorHAnsi"/>
          <w:spacing w:val="4"/>
          <w:sz w:val="20"/>
          <w:szCs w:val="20"/>
        </w:rPr>
        <w:t xml:space="preserve"> </w:t>
      </w:r>
      <w:r w:rsidRPr="006A0FCB">
        <w:rPr>
          <w:rFonts w:ascii="Gadugi" w:hAnsi="Gadugi" w:cstheme="minorHAnsi"/>
          <w:spacing w:val="-1"/>
          <w:sz w:val="20"/>
          <w:szCs w:val="20"/>
        </w:rPr>
        <w:t>T</w:t>
      </w:r>
      <w:r w:rsidRPr="006A0FCB">
        <w:rPr>
          <w:rFonts w:ascii="Gadugi" w:hAnsi="Gadugi" w:cstheme="minorHAnsi"/>
          <w:sz w:val="20"/>
          <w:szCs w:val="20"/>
        </w:rPr>
        <w:t>ra</w:t>
      </w:r>
      <w:r w:rsidRPr="006A0FCB">
        <w:rPr>
          <w:rFonts w:ascii="Gadugi" w:hAnsi="Gadugi" w:cstheme="minorHAnsi"/>
          <w:spacing w:val="1"/>
          <w:sz w:val="20"/>
          <w:szCs w:val="20"/>
        </w:rPr>
        <w:t>s</w:t>
      </w:r>
      <w:r w:rsidRPr="006A0FCB">
        <w:rPr>
          <w:rFonts w:ascii="Gadugi" w:hAnsi="Gadugi" w:cstheme="minorHAnsi"/>
          <w:sz w:val="20"/>
          <w:szCs w:val="20"/>
        </w:rPr>
        <w:t>la</w:t>
      </w:r>
      <w:r w:rsidRPr="006A0FCB">
        <w:rPr>
          <w:rFonts w:ascii="Gadugi" w:hAnsi="Gadugi" w:cstheme="minorHAnsi"/>
          <w:spacing w:val="1"/>
          <w:sz w:val="20"/>
          <w:szCs w:val="20"/>
        </w:rPr>
        <w:t>d</w:t>
      </w:r>
      <w:r w:rsidRPr="006A0FCB">
        <w:rPr>
          <w:rFonts w:ascii="Gadugi" w:hAnsi="Gadugi" w:cstheme="minorHAnsi"/>
          <w:sz w:val="20"/>
          <w:szCs w:val="20"/>
        </w:rPr>
        <w:t>o</w:t>
      </w:r>
      <w:r w:rsidRPr="006A0FCB">
        <w:rPr>
          <w:rFonts w:ascii="Gadugi" w:hAnsi="Gadugi" w:cstheme="minorHAnsi"/>
          <w:spacing w:val="3"/>
          <w:sz w:val="20"/>
          <w:szCs w:val="20"/>
        </w:rPr>
        <w:t xml:space="preserve"> </w:t>
      </w:r>
      <w:r w:rsidRPr="006A0FCB">
        <w:rPr>
          <w:rFonts w:ascii="Gadugi" w:hAnsi="Gadugi" w:cstheme="minorHAnsi"/>
          <w:sz w:val="20"/>
          <w:szCs w:val="20"/>
        </w:rPr>
        <w:t>al</w:t>
      </w:r>
      <w:r w:rsidRPr="006A0FCB">
        <w:rPr>
          <w:rFonts w:ascii="Gadugi" w:hAnsi="Gadugi" w:cstheme="minorHAnsi"/>
          <w:spacing w:val="12"/>
          <w:sz w:val="20"/>
          <w:szCs w:val="20"/>
        </w:rPr>
        <w:t xml:space="preserve"> </w:t>
      </w:r>
      <w:r w:rsidRPr="006A0FCB">
        <w:rPr>
          <w:rFonts w:ascii="Gadugi" w:hAnsi="Gadugi" w:cstheme="minorHAnsi"/>
          <w:spacing w:val="1"/>
          <w:sz w:val="20"/>
          <w:szCs w:val="20"/>
        </w:rPr>
        <w:t>h</w:t>
      </w:r>
      <w:r w:rsidRPr="006A0FCB">
        <w:rPr>
          <w:rFonts w:ascii="Gadugi" w:hAnsi="Gadugi" w:cstheme="minorHAnsi"/>
          <w:spacing w:val="-2"/>
          <w:sz w:val="20"/>
          <w:szCs w:val="20"/>
        </w:rPr>
        <w:t>o</w:t>
      </w:r>
      <w:r w:rsidRPr="006A0FCB">
        <w:rPr>
          <w:rFonts w:ascii="Gadugi" w:hAnsi="Gadugi" w:cstheme="minorHAnsi"/>
          <w:sz w:val="20"/>
          <w:szCs w:val="20"/>
        </w:rPr>
        <w:t>tel.</w:t>
      </w:r>
    </w:p>
    <w:p w14:paraId="6960EDB8" w14:textId="77777777" w:rsidR="00185673" w:rsidRPr="006A0FCB" w:rsidRDefault="00185673" w:rsidP="00185673">
      <w:pPr>
        <w:jc w:val="both"/>
        <w:rPr>
          <w:rFonts w:ascii="Gadugi" w:hAnsi="Gadugi" w:cstheme="minorHAnsi"/>
          <w:sz w:val="20"/>
          <w:szCs w:val="20"/>
        </w:rPr>
      </w:pPr>
      <w:r w:rsidRPr="006A0FCB">
        <w:rPr>
          <w:rFonts w:ascii="Gadugi" w:hAnsi="Gadugi" w:cstheme="minorHAnsi"/>
          <w:spacing w:val="7"/>
          <w:sz w:val="20"/>
          <w:szCs w:val="20"/>
        </w:rPr>
        <w:t>Noche de alojamiento</w:t>
      </w:r>
      <w:r>
        <w:rPr>
          <w:rFonts w:ascii="Gadugi" w:hAnsi="Gadugi" w:cstheme="minorHAnsi"/>
          <w:spacing w:val="7"/>
          <w:sz w:val="20"/>
          <w:szCs w:val="20"/>
        </w:rPr>
        <w:t>.</w:t>
      </w:r>
      <w:r w:rsidRPr="006A0FCB">
        <w:rPr>
          <w:rFonts w:ascii="Gadugi" w:hAnsi="Gadugi" w:cstheme="minorHAnsi"/>
          <w:spacing w:val="7"/>
          <w:sz w:val="20"/>
          <w:szCs w:val="20"/>
        </w:rPr>
        <w:t xml:space="preserve"> </w:t>
      </w:r>
    </w:p>
    <w:p w14:paraId="5D44D0C3" w14:textId="77777777" w:rsidR="00FB6ABA" w:rsidRDefault="00FB6ABA" w:rsidP="00185673">
      <w:pPr>
        <w:jc w:val="both"/>
        <w:rPr>
          <w:rFonts w:ascii="Gadugi" w:hAnsi="Gadugi" w:cstheme="minorHAnsi"/>
          <w:b/>
          <w:sz w:val="20"/>
          <w:szCs w:val="20"/>
        </w:rPr>
      </w:pPr>
    </w:p>
    <w:p w14:paraId="1A52C0D5" w14:textId="2F1BEC4B" w:rsidR="00185673" w:rsidRPr="006A0FCB" w:rsidRDefault="00185673" w:rsidP="00185673">
      <w:pPr>
        <w:jc w:val="both"/>
        <w:rPr>
          <w:rFonts w:ascii="Gadugi" w:hAnsi="Gadugi" w:cstheme="minorHAnsi"/>
          <w:b/>
          <w:sz w:val="20"/>
          <w:szCs w:val="20"/>
        </w:rPr>
      </w:pPr>
      <w:r w:rsidRPr="006A0FCB">
        <w:rPr>
          <w:rFonts w:ascii="Gadugi" w:hAnsi="Gadugi" w:cstheme="minorHAnsi"/>
          <w:b/>
          <w:sz w:val="20"/>
          <w:szCs w:val="20"/>
        </w:rPr>
        <w:t>DÍA 5:</w:t>
      </w:r>
      <w:r>
        <w:rPr>
          <w:rFonts w:ascii="Gadugi" w:hAnsi="Gadugi" w:cstheme="minorHAnsi"/>
          <w:b/>
          <w:sz w:val="20"/>
          <w:szCs w:val="20"/>
        </w:rPr>
        <w:t xml:space="preserve"> IQUITOS OUT</w:t>
      </w:r>
      <w:r w:rsidRPr="006A0FCB">
        <w:rPr>
          <w:rFonts w:ascii="Gadugi" w:hAnsi="Gadugi" w:cstheme="minorHAnsi"/>
          <w:b/>
          <w:sz w:val="20"/>
          <w:szCs w:val="20"/>
        </w:rPr>
        <w:t xml:space="preserve"> </w:t>
      </w:r>
    </w:p>
    <w:p w14:paraId="73BC6718" w14:textId="77777777" w:rsidR="00185673" w:rsidRPr="006A0FCB" w:rsidRDefault="00185673" w:rsidP="00185673">
      <w:pPr>
        <w:jc w:val="both"/>
        <w:rPr>
          <w:rFonts w:ascii="Gadugi" w:hAnsi="Gadugi" w:cstheme="minorHAnsi"/>
          <w:sz w:val="20"/>
          <w:szCs w:val="20"/>
        </w:rPr>
      </w:pPr>
      <w:r w:rsidRPr="006A0FCB">
        <w:rPr>
          <w:rFonts w:ascii="Gadugi" w:hAnsi="Gadugi" w:cstheme="minorHAnsi"/>
          <w:sz w:val="20"/>
          <w:szCs w:val="20"/>
        </w:rPr>
        <w:t>Desayuno.</w:t>
      </w:r>
    </w:p>
    <w:p w14:paraId="1DCBFB02" w14:textId="08335977" w:rsidR="00185673" w:rsidRDefault="00185673" w:rsidP="00185673">
      <w:pPr>
        <w:jc w:val="both"/>
        <w:rPr>
          <w:rFonts w:ascii="Gadugi" w:hAnsi="Gadugi" w:cstheme="minorHAnsi"/>
          <w:sz w:val="20"/>
          <w:szCs w:val="20"/>
        </w:rPr>
      </w:pPr>
      <w:r w:rsidRPr="006A0FCB">
        <w:rPr>
          <w:rFonts w:ascii="Gadugi" w:hAnsi="Gadugi" w:cstheme="minorHAnsi"/>
          <w:sz w:val="20"/>
          <w:szCs w:val="20"/>
        </w:rPr>
        <w:t xml:space="preserve">Hora oportuna traslado de salida. </w:t>
      </w:r>
    </w:p>
    <w:p w14:paraId="34FBCCA0" w14:textId="77777777" w:rsidR="00185673" w:rsidRDefault="00185673" w:rsidP="00185673">
      <w:pPr>
        <w:jc w:val="both"/>
        <w:rPr>
          <w:rFonts w:ascii="Gadugi" w:hAnsi="Gadugi" w:cstheme="minorHAnsi"/>
          <w:sz w:val="20"/>
          <w:szCs w:val="20"/>
        </w:rPr>
      </w:pPr>
    </w:p>
    <w:p w14:paraId="356935CC" w14:textId="77777777" w:rsidR="00185673" w:rsidRDefault="00185673" w:rsidP="00185673">
      <w:pPr>
        <w:jc w:val="both"/>
        <w:rPr>
          <w:rFonts w:ascii="Gadugi" w:hAnsi="Gadugi" w:cstheme="minorHAnsi"/>
          <w:b/>
          <w:sz w:val="20"/>
          <w:szCs w:val="20"/>
        </w:rPr>
      </w:pPr>
    </w:p>
    <w:p w14:paraId="2041A42F" w14:textId="77777777" w:rsidR="00185673" w:rsidRPr="006A0FCB" w:rsidRDefault="00185673" w:rsidP="00185673">
      <w:pPr>
        <w:jc w:val="both"/>
        <w:rPr>
          <w:rFonts w:ascii="Gadugi" w:hAnsi="Gadugi" w:cstheme="minorHAnsi"/>
          <w:sz w:val="20"/>
          <w:szCs w:val="20"/>
        </w:rPr>
      </w:pPr>
      <w:r w:rsidRPr="006A0FCB">
        <w:rPr>
          <w:rFonts w:ascii="Gadugi" w:hAnsi="Gadugi" w:cstheme="minorHAnsi"/>
          <w:b/>
          <w:sz w:val="20"/>
          <w:szCs w:val="20"/>
        </w:rPr>
        <w:t>FIN DE LOS SERVICIOS</w:t>
      </w:r>
    </w:p>
    <w:p w14:paraId="11446715" w14:textId="77777777" w:rsidR="00185673" w:rsidRPr="006A0FCB" w:rsidRDefault="00185673" w:rsidP="00185673">
      <w:pPr>
        <w:rPr>
          <w:rFonts w:ascii="Gadugi" w:hAnsi="Gadugi"/>
        </w:rPr>
      </w:pPr>
    </w:p>
    <w:p w14:paraId="3E2761E5" w14:textId="77777777" w:rsidR="00C34A6E" w:rsidRPr="00566A0F" w:rsidRDefault="00C34A6E" w:rsidP="00C34A6E">
      <w:pPr>
        <w:rPr>
          <w:rFonts w:ascii="Gadugi" w:hAnsi="Gadugi" w:cs="Arial"/>
          <w:b/>
          <w:sz w:val="20"/>
          <w:szCs w:val="20"/>
        </w:rPr>
      </w:pPr>
      <w:r>
        <w:rPr>
          <w:rFonts w:ascii="Gadugi" w:hAnsi="Gadugi" w:cs="Arial"/>
          <w:b/>
          <w:sz w:val="20"/>
          <w:szCs w:val="20"/>
        </w:rPr>
        <w:t>INFOMACION ADICIONAL:</w:t>
      </w:r>
    </w:p>
    <w:p w14:paraId="07E3590C" w14:textId="77777777" w:rsidR="00C34A6E" w:rsidRPr="00FA49A5" w:rsidRDefault="00C34A6E" w:rsidP="00C34A6E">
      <w:pPr>
        <w:pStyle w:val="Prrafodelista"/>
        <w:numPr>
          <w:ilvl w:val="0"/>
          <w:numId w:val="30"/>
        </w:numPr>
        <w:rPr>
          <w:rFonts w:ascii="Gadugi" w:hAnsi="Gadugi"/>
          <w:b/>
          <w:sz w:val="20"/>
          <w:szCs w:val="20"/>
        </w:rPr>
      </w:pPr>
      <w:r w:rsidRPr="00FA49A5">
        <w:rPr>
          <w:rFonts w:ascii="Gadugi" w:hAnsi="Gadugi" w:cstheme="minorHAnsi"/>
          <w:color w:val="000000"/>
          <w:sz w:val="20"/>
          <w:szCs w:val="20"/>
          <w:lang w:val="es-PE" w:eastAsia="es-MX"/>
        </w:rPr>
        <w:t>Las bebidas como gaseosas y refrescos no están incluidas en el precio, pero puedes adquirirlas en el lodge.</w:t>
      </w:r>
    </w:p>
    <w:p w14:paraId="22876400" w14:textId="77777777" w:rsidR="001D0EFB" w:rsidRDefault="001D0EFB" w:rsidP="001D0EFB">
      <w:pPr>
        <w:rPr>
          <w:rFonts w:ascii="Gadugi" w:hAnsi="Gadugi"/>
          <w:b/>
          <w:color w:val="3366FF"/>
          <w:sz w:val="20"/>
          <w:szCs w:val="20"/>
        </w:rPr>
      </w:pPr>
    </w:p>
    <w:p w14:paraId="3F141FC1" w14:textId="77777777" w:rsidR="001D0EFB" w:rsidRDefault="001D0EFB" w:rsidP="001D0EFB">
      <w:pPr>
        <w:rPr>
          <w:rFonts w:ascii="Gadugi" w:hAnsi="Gadugi"/>
          <w:b/>
          <w:color w:val="3366FF"/>
          <w:sz w:val="20"/>
          <w:szCs w:val="20"/>
        </w:rPr>
      </w:pPr>
    </w:p>
    <w:p w14:paraId="180FF212" w14:textId="0EEFB422" w:rsidR="00CE10F0" w:rsidRPr="001D0EFB" w:rsidRDefault="00CE10F0" w:rsidP="001D0EFB"/>
    <w:sectPr w:rsidR="00CE10F0" w:rsidRPr="001D0EFB" w:rsidSect="00954F41">
      <w:headerReference w:type="even" r:id="rId8"/>
      <w:headerReference w:type="default" r:id="rId9"/>
      <w:footerReference w:type="default" r:id="rId10"/>
      <w:headerReference w:type="first" r:id="rId11"/>
      <w:pgSz w:w="11906" w:h="16838"/>
      <w:pgMar w:top="2448" w:right="1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C8789D" w14:textId="77777777" w:rsidR="00EA5EEE" w:rsidRDefault="00EA5EEE">
      <w:r>
        <w:separator/>
      </w:r>
    </w:p>
  </w:endnote>
  <w:endnote w:type="continuationSeparator" w:id="0">
    <w:p w14:paraId="2378DF85" w14:textId="77777777" w:rsidR="00EA5EEE" w:rsidRDefault="00EA5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8DB76" w14:textId="77777777" w:rsidR="003F44D5" w:rsidRDefault="003F44D5" w:rsidP="004E72E4">
    <w:pPr>
      <w:pStyle w:val="Piedepgina"/>
      <w:ind w:left="-1418"/>
      <w:rPr>
        <w:noProof/>
        <w:lang w:val="es-PE" w:eastAsia="es-PE"/>
      </w:rPr>
    </w:pPr>
  </w:p>
  <w:p w14:paraId="3185F6C0" w14:textId="196F64C0" w:rsidR="00AC64FB" w:rsidRDefault="003F44D5" w:rsidP="004E72E4">
    <w:pPr>
      <w:pStyle w:val="Piedepgina"/>
      <w:ind w:left="-1418"/>
      <w:rPr>
        <w:noProof/>
        <w:lang w:val="es-PE" w:eastAsia="es-PE"/>
      </w:rPr>
    </w:pPr>
    <w:r>
      <w:rPr>
        <w:noProof/>
        <w:lang w:val="en-US" w:eastAsia="en-US"/>
      </w:rPr>
      <w:drawing>
        <wp:anchor distT="0" distB="0" distL="114300" distR="114300" simplePos="0" relativeHeight="251666432" behindDoc="0" locked="0" layoutInCell="1" allowOverlap="1" wp14:anchorId="02E15F45" wp14:editId="661D9F26">
          <wp:simplePos x="0" y="0"/>
          <wp:positionH relativeFrom="page">
            <wp:align>right</wp:align>
          </wp:positionH>
          <wp:positionV relativeFrom="page">
            <wp:posOffset>9834563</wp:posOffset>
          </wp:positionV>
          <wp:extent cx="7589245" cy="858520"/>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1-2025-P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9245" cy="858520"/>
                  </a:xfrm>
                  <a:prstGeom prst="rect">
                    <a:avLst/>
                  </a:prstGeom>
                </pic:spPr>
              </pic:pic>
            </a:graphicData>
          </a:graphic>
          <wp14:sizeRelH relativeFrom="margin">
            <wp14:pctWidth>0</wp14:pctWidth>
          </wp14:sizeRelH>
          <wp14:sizeRelV relativeFrom="margin">
            <wp14:pctHeight>0</wp14:pctHeight>
          </wp14:sizeRelV>
        </wp:anchor>
      </w:drawing>
    </w:r>
  </w:p>
  <w:p w14:paraId="10240BEF" w14:textId="50DCFEAB" w:rsidR="004E72E4" w:rsidRPr="004E72E4" w:rsidRDefault="004E72E4" w:rsidP="004E72E4">
    <w:pPr>
      <w:pStyle w:val="Piedepgina"/>
      <w:ind w:left="-141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8BEEE9" w14:textId="77777777" w:rsidR="00EA5EEE" w:rsidRDefault="00EA5EEE">
      <w:r>
        <w:separator/>
      </w:r>
    </w:p>
  </w:footnote>
  <w:footnote w:type="continuationSeparator" w:id="0">
    <w:p w14:paraId="206B7AAD" w14:textId="77777777" w:rsidR="00EA5EEE" w:rsidRDefault="00EA5EE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4E4D1" w14:textId="77777777" w:rsidR="00055C17" w:rsidRDefault="00EA5EEE">
    <w:pPr>
      <w:pStyle w:val="Encabezado"/>
    </w:pPr>
    <w:r>
      <w:rPr>
        <w:noProof/>
      </w:rPr>
      <w:pict w14:anchorId="280178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2" o:spid="_x0000_s2122" type="#_x0000_t75" style="position:absolute;margin-left:0;margin-top:0;width:595.2pt;height:841.7pt;z-index:-251659264;mso-position-horizontal:center;mso-position-horizontal-relative:margin;mso-position-vertical:center;mso-position-vertical-relative:margin" o:allowincell="f">
          <v:imagedata r:id="rId1" o:title="Membrete 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A4A0C" w14:textId="330D9638" w:rsidR="003F44D5" w:rsidRPr="004E72E4" w:rsidRDefault="003F44D5" w:rsidP="004E72E4">
    <w:pPr>
      <w:pStyle w:val="Encabezado"/>
    </w:pPr>
    <w:r>
      <w:rPr>
        <w:noProof/>
        <w:lang w:val="en-US" w:eastAsia="en-US"/>
      </w:rPr>
      <w:drawing>
        <wp:anchor distT="0" distB="0" distL="114300" distR="114300" simplePos="0" relativeHeight="251669504" behindDoc="0" locked="0" layoutInCell="1" allowOverlap="1" wp14:anchorId="62483AD6" wp14:editId="2B48C03C">
          <wp:simplePos x="0" y="0"/>
          <wp:positionH relativeFrom="page">
            <wp:align>left</wp:align>
          </wp:positionH>
          <wp:positionV relativeFrom="page">
            <wp:align>top</wp:align>
          </wp:positionV>
          <wp:extent cx="7585710" cy="1476375"/>
          <wp:effectExtent l="0" t="0" r="0" b="952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r>
      <w:rPr>
        <w:noProof/>
        <w:lang w:val="en-US" w:eastAsia="en-US"/>
      </w:rPr>
      <w:drawing>
        <wp:anchor distT="0" distB="0" distL="114300" distR="114300" simplePos="0" relativeHeight="251667456" behindDoc="0" locked="0" layoutInCell="1" allowOverlap="1" wp14:anchorId="5C41F44D" wp14:editId="210378C5">
          <wp:simplePos x="0" y="0"/>
          <wp:positionH relativeFrom="page">
            <wp:align>left</wp:align>
          </wp:positionH>
          <wp:positionV relativeFrom="page">
            <wp:align>top</wp:align>
          </wp:positionV>
          <wp:extent cx="7585710" cy="1476375"/>
          <wp:effectExtent l="0" t="0" r="0" b="952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6EF99" w14:textId="77777777" w:rsidR="00055C17" w:rsidRDefault="00EA5EEE">
    <w:pPr>
      <w:pStyle w:val="Encabezado"/>
    </w:pPr>
    <w:r>
      <w:rPr>
        <w:noProof/>
      </w:rPr>
      <w:pict w14:anchorId="535C7D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1" o:spid="_x0000_s2121" type="#_x0000_t75" style="position:absolute;margin-left:0;margin-top:0;width:595.2pt;height:841.7pt;z-index:-251660288;mso-position-horizontal:center;mso-position-horizontal-relative:margin;mso-position-vertical:center;mso-position-vertical-relative:margin" o:allowincell="f">
          <v:imagedata r:id="rId1" o:title="Membrete 1"/>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50D74"/>
    <w:multiLevelType w:val="hybridMultilevel"/>
    <w:tmpl w:val="A372B6C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2A0D4F"/>
    <w:multiLevelType w:val="hybridMultilevel"/>
    <w:tmpl w:val="9416A78E"/>
    <w:lvl w:ilvl="0" w:tplc="280A0001">
      <w:start w:val="1"/>
      <w:numFmt w:val="bullet"/>
      <w:lvlText w:val=""/>
      <w:lvlJc w:val="left"/>
      <w:pPr>
        <w:ind w:left="1800" w:hanging="360"/>
      </w:pPr>
      <w:rPr>
        <w:rFonts w:ascii="Symbol" w:hAnsi="Symbol" w:hint="default"/>
      </w:rPr>
    </w:lvl>
    <w:lvl w:ilvl="1" w:tplc="280A0003" w:tentative="1">
      <w:start w:val="1"/>
      <w:numFmt w:val="bullet"/>
      <w:lvlText w:val="o"/>
      <w:lvlJc w:val="left"/>
      <w:pPr>
        <w:ind w:left="2520" w:hanging="360"/>
      </w:pPr>
      <w:rPr>
        <w:rFonts w:ascii="Courier New" w:hAnsi="Courier New" w:cs="Courier New" w:hint="default"/>
      </w:rPr>
    </w:lvl>
    <w:lvl w:ilvl="2" w:tplc="280A0005" w:tentative="1">
      <w:start w:val="1"/>
      <w:numFmt w:val="bullet"/>
      <w:lvlText w:val=""/>
      <w:lvlJc w:val="left"/>
      <w:pPr>
        <w:ind w:left="3240" w:hanging="360"/>
      </w:pPr>
      <w:rPr>
        <w:rFonts w:ascii="Wingdings" w:hAnsi="Wingdings" w:hint="default"/>
      </w:rPr>
    </w:lvl>
    <w:lvl w:ilvl="3" w:tplc="280A0001" w:tentative="1">
      <w:start w:val="1"/>
      <w:numFmt w:val="bullet"/>
      <w:lvlText w:val=""/>
      <w:lvlJc w:val="left"/>
      <w:pPr>
        <w:ind w:left="3960" w:hanging="360"/>
      </w:pPr>
      <w:rPr>
        <w:rFonts w:ascii="Symbol" w:hAnsi="Symbol" w:hint="default"/>
      </w:rPr>
    </w:lvl>
    <w:lvl w:ilvl="4" w:tplc="280A0003" w:tentative="1">
      <w:start w:val="1"/>
      <w:numFmt w:val="bullet"/>
      <w:lvlText w:val="o"/>
      <w:lvlJc w:val="left"/>
      <w:pPr>
        <w:ind w:left="4680" w:hanging="360"/>
      </w:pPr>
      <w:rPr>
        <w:rFonts w:ascii="Courier New" w:hAnsi="Courier New" w:cs="Courier New" w:hint="default"/>
      </w:rPr>
    </w:lvl>
    <w:lvl w:ilvl="5" w:tplc="280A0005" w:tentative="1">
      <w:start w:val="1"/>
      <w:numFmt w:val="bullet"/>
      <w:lvlText w:val=""/>
      <w:lvlJc w:val="left"/>
      <w:pPr>
        <w:ind w:left="5400" w:hanging="360"/>
      </w:pPr>
      <w:rPr>
        <w:rFonts w:ascii="Wingdings" w:hAnsi="Wingdings" w:hint="default"/>
      </w:rPr>
    </w:lvl>
    <w:lvl w:ilvl="6" w:tplc="280A0001" w:tentative="1">
      <w:start w:val="1"/>
      <w:numFmt w:val="bullet"/>
      <w:lvlText w:val=""/>
      <w:lvlJc w:val="left"/>
      <w:pPr>
        <w:ind w:left="6120" w:hanging="360"/>
      </w:pPr>
      <w:rPr>
        <w:rFonts w:ascii="Symbol" w:hAnsi="Symbol" w:hint="default"/>
      </w:rPr>
    </w:lvl>
    <w:lvl w:ilvl="7" w:tplc="280A0003" w:tentative="1">
      <w:start w:val="1"/>
      <w:numFmt w:val="bullet"/>
      <w:lvlText w:val="o"/>
      <w:lvlJc w:val="left"/>
      <w:pPr>
        <w:ind w:left="6840" w:hanging="360"/>
      </w:pPr>
      <w:rPr>
        <w:rFonts w:ascii="Courier New" w:hAnsi="Courier New" w:cs="Courier New" w:hint="default"/>
      </w:rPr>
    </w:lvl>
    <w:lvl w:ilvl="8" w:tplc="280A0005" w:tentative="1">
      <w:start w:val="1"/>
      <w:numFmt w:val="bullet"/>
      <w:lvlText w:val=""/>
      <w:lvlJc w:val="left"/>
      <w:pPr>
        <w:ind w:left="7560" w:hanging="360"/>
      </w:pPr>
      <w:rPr>
        <w:rFonts w:ascii="Wingdings" w:hAnsi="Wingdings" w:hint="default"/>
      </w:rPr>
    </w:lvl>
  </w:abstractNum>
  <w:abstractNum w:abstractNumId="2" w15:restartNumberingAfterBreak="0">
    <w:nsid w:val="083C1CA6"/>
    <w:multiLevelType w:val="hybridMultilevel"/>
    <w:tmpl w:val="8DB6E050"/>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3" w15:restartNumberingAfterBreak="0">
    <w:nsid w:val="09A81FA5"/>
    <w:multiLevelType w:val="hybridMultilevel"/>
    <w:tmpl w:val="A2ECE248"/>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4" w15:restartNumberingAfterBreak="0">
    <w:nsid w:val="0AA8014F"/>
    <w:multiLevelType w:val="hybridMultilevel"/>
    <w:tmpl w:val="A366FFF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0D81339C"/>
    <w:multiLevelType w:val="hybridMultilevel"/>
    <w:tmpl w:val="6E4A7AEA"/>
    <w:lvl w:ilvl="0" w:tplc="280A0001">
      <w:start w:val="1"/>
      <w:numFmt w:val="bullet"/>
      <w:lvlText w:val=""/>
      <w:lvlJc w:val="left"/>
      <w:pPr>
        <w:ind w:left="1800" w:hanging="360"/>
      </w:pPr>
      <w:rPr>
        <w:rFonts w:ascii="Symbol" w:hAnsi="Symbol" w:hint="default"/>
      </w:rPr>
    </w:lvl>
    <w:lvl w:ilvl="1" w:tplc="280A0003" w:tentative="1">
      <w:start w:val="1"/>
      <w:numFmt w:val="bullet"/>
      <w:lvlText w:val="o"/>
      <w:lvlJc w:val="left"/>
      <w:pPr>
        <w:ind w:left="2520" w:hanging="360"/>
      </w:pPr>
      <w:rPr>
        <w:rFonts w:ascii="Courier New" w:hAnsi="Courier New" w:cs="Courier New" w:hint="default"/>
      </w:rPr>
    </w:lvl>
    <w:lvl w:ilvl="2" w:tplc="280A0005" w:tentative="1">
      <w:start w:val="1"/>
      <w:numFmt w:val="bullet"/>
      <w:lvlText w:val=""/>
      <w:lvlJc w:val="left"/>
      <w:pPr>
        <w:ind w:left="3240" w:hanging="360"/>
      </w:pPr>
      <w:rPr>
        <w:rFonts w:ascii="Wingdings" w:hAnsi="Wingdings" w:hint="default"/>
      </w:rPr>
    </w:lvl>
    <w:lvl w:ilvl="3" w:tplc="280A0001" w:tentative="1">
      <w:start w:val="1"/>
      <w:numFmt w:val="bullet"/>
      <w:lvlText w:val=""/>
      <w:lvlJc w:val="left"/>
      <w:pPr>
        <w:ind w:left="3960" w:hanging="360"/>
      </w:pPr>
      <w:rPr>
        <w:rFonts w:ascii="Symbol" w:hAnsi="Symbol" w:hint="default"/>
      </w:rPr>
    </w:lvl>
    <w:lvl w:ilvl="4" w:tplc="280A0003" w:tentative="1">
      <w:start w:val="1"/>
      <w:numFmt w:val="bullet"/>
      <w:lvlText w:val="o"/>
      <w:lvlJc w:val="left"/>
      <w:pPr>
        <w:ind w:left="4680" w:hanging="360"/>
      </w:pPr>
      <w:rPr>
        <w:rFonts w:ascii="Courier New" w:hAnsi="Courier New" w:cs="Courier New" w:hint="default"/>
      </w:rPr>
    </w:lvl>
    <w:lvl w:ilvl="5" w:tplc="280A0005" w:tentative="1">
      <w:start w:val="1"/>
      <w:numFmt w:val="bullet"/>
      <w:lvlText w:val=""/>
      <w:lvlJc w:val="left"/>
      <w:pPr>
        <w:ind w:left="5400" w:hanging="360"/>
      </w:pPr>
      <w:rPr>
        <w:rFonts w:ascii="Wingdings" w:hAnsi="Wingdings" w:hint="default"/>
      </w:rPr>
    </w:lvl>
    <w:lvl w:ilvl="6" w:tplc="280A0001" w:tentative="1">
      <w:start w:val="1"/>
      <w:numFmt w:val="bullet"/>
      <w:lvlText w:val=""/>
      <w:lvlJc w:val="left"/>
      <w:pPr>
        <w:ind w:left="6120" w:hanging="360"/>
      </w:pPr>
      <w:rPr>
        <w:rFonts w:ascii="Symbol" w:hAnsi="Symbol" w:hint="default"/>
      </w:rPr>
    </w:lvl>
    <w:lvl w:ilvl="7" w:tplc="280A0003" w:tentative="1">
      <w:start w:val="1"/>
      <w:numFmt w:val="bullet"/>
      <w:lvlText w:val="o"/>
      <w:lvlJc w:val="left"/>
      <w:pPr>
        <w:ind w:left="6840" w:hanging="360"/>
      </w:pPr>
      <w:rPr>
        <w:rFonts w:ascii="Courier New" w:hAnsi="Courier New" w:cs="Courier New" w:hint="default"/>
      </w:rPr>
    </w:lvl>
    <w:lvl w:ilvl="8" w:tplc="280A0005" w:tentative="1">
      <w:start w:val="1"/>
      <w:numFmt w:val="bullet"/>
      <w:lvlText w:val=""/>
      <w:lvlJc w:val="left"/>
      <w:pPr>
        <w:ind w:left="7560" w:hanging="360"/>
      </w:pPr>
      <w:rPr>
        <w:rFonts w:ascii="Wingdings" w:hAnsi="Wingdings" w:hint="default"/>
      </w:rPr>
    </w:lvl>
  </w:abstractNum>
  <w:abstractNum w:abstractNumId="6" w15:restartNumberingAfterBreak="0">
    <w:nsid w:val="0FCF218A"/>
    <w:multiLevelType w:val="hybridMultilevel"/>
    <w:tmpl w:val="C302BEE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181A5BA1"/>
    <w:multiLevelType w:val="hybridMultilevel"/>
    <w:tmpl w:val="EEDC122A"/>
    <w:lvl w:ilvl="0" w:tplc="A860D81A">
      <w:numFmt w:val="bullet"/>
      <w:lvlText w:val="-"/>
      <w:lvlJc w:val="left"/>
      <w:pPr>
        <w:ind w:left="720" w:hanging="360"/>
      </w:pPr>
      <w:rPr>
        <w:rFonts w:ascii="Gadugi" w:eastAsia="Times New Roman" w:hAnsi="Gadugi"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19E36145"/>
    <w:multiLevelType w:val="hybridMultilevel"/>
    <w:tmpl w:val="C890BA48"/>
    <w:lvl w:ilvl="0" w:tplc="445CCF9A">
      <w:numFmt w:val="bullet"/>
      <w:lvlText w:val="-"/>
      <w:lvlJc w:val="left"/>
      <w:pPr>
        <w:ind w:left="720" w:hanging="360"/>
      </w:pPr>
      <w:rPr>
        <w:rFonts w:ascii="Gadugi" w:eastAsia="Times New Roman" w:hAnsi="Gadugi" w:cs="Times New Roman"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9" w15:restartNumberingAfterBreak="0">
    <w:nsid w:val="2CE45EB5"/>
    <w:multiLevelType w:val="multilevel"/>
    <w:tmpl w:val="0630E3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D606588"/>
    <w:multiLevelType w:val="hybridMultilevel"/>
    <w:tmpl w:val="FF0E6D60"/>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1" w15:restartNumberingAfterBreak="0">
    <w:nsid w:val="366D4429"/>
    <w:multiLevelType w:val="hybridMultilevel"/>
    <w:tmpl w:val="3B301FB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36F64028"/>
    <w:multiLevelType w:val="hybridMultilevel"/>
    <w:tmpl w:val="6638DE46"/>
    <w:lvl w:ilvl="0" w:tplc="635AE9AE">
      <w:numFmt w:val="bullet"/>
      <w:lvlText w:val="-"/>
      <w:lvlJc w:val="left"/>
      <w:pPr>
        <w:ind w:left="720" w:hanging="360"/>
      </w:pPr>
      <w:rPr>
        <w:rFonts w:ascii="Gadugi" w:eastAsia="Times New Roman" w:hAnsi="Gadugi"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39941B27"/>
    <w:multiLevelType w:val="hybridMultilevel"/>
    <w:tmpl w:val="74181EAC"/>
    <w:lvl w:ilvl="0" w:tplc="2200A714">
      <w:start w:val="1"/>
      <w:numFmt w:val="bullet"/>
      <w:lvlText w:val=""/>
      <w:lvlJc w:val="left"/>
      <w:pPr>
        <w:tabs>
          <w:tab w:val="num" w:pos="720"/>
        </w:tabs>
        <w:ind w:left="720" w:hanging="360"/>
      </w:pPr>
      <w:rPr>
        <w:rFonts w:ascii="Symbol" w:hAnsi="Symbol" w:hint="default"/>
        <w:lang w:val="es-PE"/>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3C799E"/>
    <w:multiLevelType w:val="hybridMultilevel"/>
    <w:tmpl w:val="AD4856D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45EA5F38"/>
    <w:multiLevelType w:val="multilevel"/>
    <w:tmpl w:val="52F292B2"/>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B913F19"/>
    <w:multiLevelType w:val="hybridMultilevel"/>
    <w:tmpl w:val="262CA928"/>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7" w15:restartNumberingAfterBreak="0">
    <w:nsid w:val="4BF077CD"/>
    <w:multiLevelType w:val="hybridMultilevel"/>
    <w:tmpl w:val="A510D22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53616EF9"/>
    <w:multiLevelType w:val="hybridMultilevel"/>
    <w:tmpl w:val="4016E8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4A21361"/>
    <w:multiLevelType w:val="hybridMultilevel"/>
    <w:tmpl w:val="E842A9C6"/>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7325D05"/>
    <w:multiLevelType w:val="hybridMultilevel"/>
    <w:tmpl w:val="30569B38"/>
    <w:lvl w:ilvl="0" w:tplc="7EA62606">
      <w:numFmt w:val="bullet"/>
      <w:lvlText w:val=""/>
      <w:lvlJc w:val="left"/>
      <w:pPr>
        <w:ind w:left="720" w:hanging="360"/>
      </w:pPr>
      <w:rPr>
        <w:rFonts w:ascii="Symbol" w:eastAsia="Calibri" w:hAnsi="Symbol"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5FF20AD6"/>
    <w:multiLevelType w:val="hybridMultilevel"/>
    <w:tmpl w:val="362C879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61636818"/>
    <w:multiLevelType w:val="hybridMultilevel"/>
    <w:tmpl w:val="8084A8D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6DC03E72"/>
    <w:multiLevelType w:val="hybridMultilevel"/>
    <w:tmpl w:val="C96A867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6FC22C70"/>
    <w:multiLevelType w:val="hybridMultilevel"/>
    <w:tmpl w:val="A1F24FE8"/>
    <w:lvl w:ilvl="0" w:tplc="7DBC1896">
      <w:start w:val="2880"/>
      <w:numFmt w:val="bullet"/>
      <w:lvlText w:val="-"/>
      <w:lvlJc w:val="left"/>
      <w:pPr>
        <w:ind w:left="720" w:hanging="360"/>
      </w:pPr>
      <w:rPr>
        <w:rFonts w:ascii="Gadugi" w:eastAsia="Times New Roman" w:hAnsi="Gadugi" w:cs="Times New Roman"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70F40C2C"/>
    <w:multiLevelType w:val="hybridMultilevel"/>
    <w:tmpl w:val="40822BA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 w15:restartNumberingAfterBreak="0">
    <w:nsid w:val="73C52C71"/>
    <w:multiLevelType w:val="multilevel"/>
    <w:tmpl w:val="4F9EC9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6"/>
  </w:num>
  <w:num w:numId="2">
    <w:abstractNumId w:val="2"/>
  </w:num>
  <w:num w:numId="3">
    <w:abstractNumId w:val="14"/>
  </w:num>
  <w:num w:numId="4">
    <w:abstractNumId w:val="16"/>
  </w:num>
  <w:num w:numId="5">
    <w:abstractNumId w:val="2"/>
  </w:num>
  <w:num w:numId="6">
    <w:abstractNumId w:val="14"/>
  </w:num>
  <w:num w:numId="7">
    <w:abstractNumId w:val="0"/>
  </w:num>
  <w:num w:numId="8">
    <w:abstractNumId w:val="11"/>
  </w:num>
  <w:num w:numId="9">
    <w:abstractNumId w:val="26"/>
  </w:num>
  <w:num w:numId="10">
    <w:abstractNumId w:val="6"/>
  </w:num>
  <w:num w:numId="11">
    <w:abstractNumId w:val="15"/>
  </w:num>
  <w:num w:numId="12">
    <w:abstractNumId w:val="9"/>
  </w:num>
  <w:num w:numId="13">
    <w:abstractNumId w:val="20"/>
  </w:num>
  <w:num w:numId="14">
    <w:abstractNumId w:val="17"/>
  </w:num>
  <w:num w:numId="15">
    <w:abstractNumId w:val="23"/>
  </w:num>
  <w:num w:numId="16">
    <w:abstractNumId w:val="10"/>
  </w:num>
  <w:num w:numId="17">
    <w:abstractNumId w:val="4"/>
  </w:num>
  <w:num w:numId="18">
    <w:abstractNumId w:val="22"/>
  </w:num>
  <w:num w:numId="19">
    <w:abstractNumId w:val="1"/>
  </w:num>
  <w:num w:numId="20">
    <w:abstractNumId w:val="5"/>
  </w:num>
  <w:num w:numId="21">
    <w:abstractNumId w:val="25"/>
  </w:num>
  <w:num w:numId="22">
    <w:abstractNumId w:val="12"/>
  </w:num>
  <w:num w:numId="23">
    <w:abstractNumId w:val="24"/>
  </w:num>
  <w:num w:numId="24">
    <w:abstractNumId w:val="13"/>
  </w:num>
  <w:num w:numId="25">
    <w:abstractNumId w:val="18"/>
  </w:num>
  <w:num w:numId="26">
    <w:abstractNumId w:val="7"/>
  </w:num>
  <w:num w:numId="2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 w:numId="29">
    <w:abstractNumId w:val="8"/>
  </w:num>
  <w:num w:numId="30">
    <w:abstractNumId w:val="21"/>
  </w:num>
  <w:num w:numId="31">
    <w:abstractNumId w:val="21"/>
  </w:num>
  <w:num w:numId="32">
    <w:abstractNumId w:val="2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defaultTabStop w:val="708"/>
  <w:hyphenationZone w:val="425"/>
  <w:characterSpacingControl w:val="doNotCompress"/>
  <w:hdrShapeDefaults>
    <o:shapedefaults v:ext="edit" spidmax="212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91D"/>
    <w:rsid w:val="000031D1"/>
    <w:rsid w:val="000059AA"/>
    <w:rsid w:val="000061EB"/>
    <w:rsid w:val="000110DE"/>
    <w:rsid w:val="00017BE3"/>
    <w:rsid w:val="0002283A"/>
    <w:rsid w:val="00023EC1"/>
    <w:rsid w:val="00036066"/>
    <w:rsid w:val="00036699"/>
    <w:rsid w:val="00037E73"/>
    <w:rsid w:val="000416BD"/>
    <w:rsid w:val="00041D97"/>
    <w:rsid w:val="0004491D"/>
    <w:rsid w:val="000455CD"/>
    <w:rsid w:val="00055C17"/>
    <w:rsid w:val="00056717"/>
    <w:rsid w:val="00064382"/>
    <w:rsid w:val="00072AC3"/>
    <w:rsid w:val="000740C0"/>
    <w:rsid w:val="00084455"/>
    <w:rsid w:val="0009508C"/>
    <w:rsid w:val="000B122D"/>
    <w:rsid w:val="000B467B"/>
    <w:rsid w:val="000C01ED"/>
    <w:rsid w:val="000C34DD"/>
    <w:rsid w:val="000D0FC2"/>
    <w:rsid w:val="000D11A3"/>
    <w:rsid w:val="000D20BC"/>
    <w:rsid w:val="000D2F45"/>
    <w:rsid w:val="000D4759"/>
    <w:rsid w:val="000D7224"/>
    <w:rsid w:val="000E3941"/>
    <w:rsid w:val="000E3F0F"/>
    <w:rsid w:val="000E7DAB"/>
    <w:rsid w:val="000F06DC"/>
    <w:rsid w:val="0010714F"/>
    <w:rsid w:val="00112521"/>
    <w:rsid w:val="00114F28"/>
    <w:rsid w:val="00123017"/>
    <w:rsid w:val="001254EB"/>
    <w:rsid w:val="00135AF8"/>
    <w:rsid w:val="00135E58"/>
    <w:rsid w:val="0013707B"/>
    <w:rsid w:val="001379D4"/>
    <w:rsid w:val="00150BBB"/>
    <w:rsid w:val="00152E09"/>
    <w:rsid w:val="00166AF4"/>
    <w:rsid w:val="00167BCE"/>
    <w:rsid w:val="0017367B"/>
    <w:rsid w:val="001737CA"/>
    <w:rsid w:val="00181187"/>
    <w:rsid w:val="00182B7D"/>
    <w:rsid w:val="001840EA"/>
    <w:rsid w:val="00185673"/>
    <w:rsid w:val="001916EB"/>
    <w:rsid w:val="00192E7B"/>
    <w:rsid w:val="00193338"/>
    <w:rsid w:val="0019658B"/>
    <w:rsid w:val="001A10B0"/>
    <w:rsid w:val="001A1A2E"/>
    <w:rsid w:val="001B06B4"/>
    <w:rsid w:val="001B2FB6"/>
    <w:rsid w:val="001C1104"/>
    <w:rsid w:val="001C331C"/>
    <w:rsid w:val="001C5EC0"/>
    <w:rsid w:val="001D0927"/>
    <w:rsid w:val="001D0EFB"/>
    <w:rsid w:val="001D3E20"/>
    <w:rsid w:val="001E0EDA"/>
    <w:rsid w:val="001F04D9"/>
    <w:rsid w:val="001F34E7"/>
    <w:rsid w:val="001F4421"/>
    <w:rsid w:val="00200241"/>
    <w:rsid w:val="00203E59"/>
    <w:rsid w:val="00215F05"/>
    <w:rsid w:val="0021606A"/>
    <w:rsid w:val="00221F89"/>
    <w:rsid w:val="002233C4"/>
    <w:rsid w:val="00224E8F"/>
    <w:rsid w:val="00230D85"/>
    <w:rsid w:val="00232A49"/>
    <w:rsid w:val="00233C93"/>
    <w:rsid w:val="00234639"/>
    <w:rsid w:val="00250BEF"/>
    <w:rsid w:val="00251A48"/>
    <w:rsid w:val="002521E3"/>
    <w:rsid w:val="002556D3"/>
    <w:rsid w:val="00255A66"/>
    <w:rsid w:val="00256F7A"/>
    <w:rsid w:val="00273EC6"/>
    <w:rsid w:val="002767C5"/>
    <w:rsid w:val="00276F71"/>
    <w:rsid w:val="00285585"/>
    <w:rsid w:val="00292EAB"/>
    <w:rsid w:val="002931C0"/>
    <w:rsid w:val="002A1267"/>
    <w:rsid w:val="002A359D"/>
    <w:rsid w:val="002A51D4"/>
    <w:rsid w:val="002A6E07"/>
    <w:rsid w:val="002A74AE"/>
    <w:rsid w:val="002B62B3"/>
    <w:rsid w:val="002C4232"/>
    <w:rsid w:val="002D387A"/>
    <w:rsid w:val="002E2470"/>
    <w:rsid w:val="002E5D14"/>
    <w:rsid w:val="002E65FA"/>
    <w:rsid w:val="002F3357"/>
    <w:rsid w:val="002F4E8E"/>
    <w:rsid w:val="00310687"/>
    <w:rsid w:val="003112CB"/>
    <w:rsid w:val="00314CB5"/>
    <w:rsid w:val="00323BF3"/>
    <w:rsid w:val="00327B38"/>
    <w:rsid w:val="003332E3"/>
    <w:rsid w:val="00335CF2"/>
    <w:rsid w:val="00345D9C"/>
    <w:rsid w:val="00362A5F"/>
    <w:rsid w:val="003638A4"/>
    <w:rsid w:val="00364045"/>
    <w:rsid w:val="003712B6"/>
    <w:rsid w:val="00373FBA"/>
    <w:rsid w:val="00375C13"/>
    <w:rsid w:val="00376377"/>
    <w:rsid w:val="00382A31"/>
    <w:rsid w:val="00383607"/>
    <w:rsid w:val="0038532A"/>
    <w:rsid w:val="00391700"/>
    <w:rsid w:val="003A585D"/>
    <w:rsid w:val="003A6879"/>
    <w:rsid w:val="003A6B67"/>
    <w:rsid w:val="003A6E8B"/>
    <w:rsid w:val="003E21B8"/>
    <w:rsid w:val="003F44D5"/>
    <w:rsid w:val="003F6EB1"/>
    <w:rsid w:val="00400CC0"/>
    <w:rsid w:val="004020DF"/>
    <w:rsid w:val="0041092F"/>
    <w:rsid w:val="00411633"/>
    <w:rsid w:val="00412573"/>
    <w:rsid w:val="00420AEC"/>
    <w:rsid w:val="0043250D"/>
    <w:rsid w:val="00443200"/>
    <w:rsid w:val="00452A14"/>
    <w:rsid w:val="00474759"/>
    <w:rsid w:val="004754C5"/>
    <w:rsid w:val="00476416"/>
    <w:rsid w:val="004832F7"/>
    <w:rsid w:val="004856B1"/>
    <w:rsid w:val="00490A80"/>
    <w:rsid w:val="0049549B"/>
    <w:rsid w:val="0049791E"/>
    <w:rsid w:val="004B0AF0"/>
    <w:rsid w:val="004B774F"/>
    <w:rsid w:val="004C6429"/>
    <w:rsid w:val="004D30E7"/>
    <w:rsid w:val="004D38B1"/>
    <w:rsid w:val="004D6730"/>
    <w:rsid w:val="004D7FD7"/>
    <w:rsid w:val="004E156A"/>
    <w:rsid w:val="004E1A3D"/>
    <w:rsid w:val="004E28A0"/>
    <w:rsid w:val="004E3094"/>
    <w:rsid w:val="004E5F5A"/>
    <w:rsid w:val="004E72E4"/>
    <w:rsid w:val="004E7ED9"/>
    <w:rsid w:val="004F1356"/>
    <w:rsid w:val="004F4F2C"/>
    <w:rsid w:val="005005A4"/>
    <w:rsid w:val="005030C4"/>
    <w:rsid w:val="00516A77"/>
    <w:rsid w:val="0052130E"/>
    <w:rsid w:val="00526B05"/>
    <w:rsid w:val="00530CBE"/>
    <w:rsid w:val="00533903"/>
    <w:rsid w:val="00534DC8"/>
    <w:rsid w:val="00537520"/>
    <w:rsid w:val="00537671"/>
    <w:rsid w:val="00542453"/>
    <w:rsid w:val="005455F4"/>
    <w:rsid w:val="005456FB"/>
    <w:rsid w:val="00554800"/>
    <w:rsid w:val="00562259"/>
    <w:rsid w:val="005622EA"/>
    <w:rsid w:val="005657E4"/>
    <w:rsid w:val="005660BD"/>
    <w:rsid w:val="00570F42"/>
    <w:rsid w:val="00594B8D"/>
    <w:rsid w:val="00595D72"/>
    <w:rsid w:val="00596958"/>
    <w:rsid w:val="005A3B0B"/>
    <w:rsid w:val="005A5B05"/>
    <w:rsid w:val="005C6A99"/>
    <w:rsid w:val="005C6CF6"/>
    <w:rsid w:val="005D1070"/>
    <w:rsid w:val="005D1F0C"/>
    <w:rsid w:val="005D367E"/>
    <w:rsid w:val="005D43AF"/>
    <w:rsid w:val="005D579A"/>
    <w:rsid w:val="005D5EE6"/>
    <w:rsid w:val="005E0311"/>
    <w:rsid w:val="005E1910"/>
    <w:rsid w:val="005E431A"/>
    <w:rsid w:val="005E4835"/>
    <w:rsid w:val="005E5238"/>
    <w:rsid w:val="005F3960"/>
    <w:rsid w:val="005F4CA8"/>
    <w:rsid w:val="005F5A1C"/>
    <w:rsid w:val="00600BF7"/>
    <w:rsid w:val="006168B5"/>
    <w:rsid w:val="006216B2"/>
    <w:rsid w:val="00631F7C"/>
    <w:rsid w:val="00640DBE"/>
    <w:rsid w:val="00641EA9"/>
    <w:rsid w:val="00650E42"/>
    <w:rsid w:val="0065476E"/>
    <w:rsid w:val="00656BA0"/>
    <w:rsid w:val="00660757"/>
    <w:rsid w:val="00664078"/>
    <w:rsid w:val="00664493"/>
    <w:rsid w:val="006745FB"/>
    <w:rsid w:val="00680B0A"/>
    <w:rsid w:val="00684597"/>
    <w:rsid w:val="006936F5"/>
    <w:rsid w:val="0069506A"/>
    <w:rsid w:val="006950B3"/>
    <w:rsid w:val="00697450"/>
    <w:rsid w:val="006977BE"/>
    <w:rsid w:val="006A112E"/>
    <w:rsid w:val="006A40E0"/>
    <w:rsid w:val="006B17FE"/>
    <w:rsid w:val="006B19AB"/>
    <w:rsid w:val="006B1A04"/>
    <w:rsid w:val="006B6115"/>
    <w:rsid w:val="006C261A"/>
    <w:rsid w:val="006D0F55"/>
    <w:rsid w:val="006D0FE1"/>
    <w:rsid w:val="006D4128"/>
    <w:rsid w:val="006D6323"/>
    <w:rsid w:val="006E28E0"/>
    <w:rsid w:val="006E7299"/>
    <w:rsid w:val="006E7D7C"/>
    <w:rsid w:val="006F28A0"/>
    <w:rsid w:val="006F5BF6"/>
    <w:rsid w:val="00703E20"/>
    <w:rsid w:val="0070595A"/>
    <w:rsid w:val="0071181C"/>
    <w:rsid w:val="00712F90"/>
    <w:rsid w:val="007231B2"/>
    <w:rsid w:val="007305D0"/>
    <w:rsid w:val="00731F96"/>
    <w:rsid w:val="00740436"/>
    <w:rsid w:val="00740DE6"/>
    <w:rsid w:val="007412D2"/>
    <w:rsid w:val="00751E2E"/>
    <w:rsid w:val="0076250F"/>
    <w:rsid w:val="007650C1"/>
    <w:rsid w:val="00765182"/>
    <w:rsid w:val="00766E26"/>
    <w:rsid w:val="00773326"/>
    <w:rsid w:val="00783BC3"/>
    <w:rsid w:val="00783C34"/>
    <w:rsid w:val="00786362"/>
    <w:rsid w:val="0078737A"/>
    <w:rsid w:val="00791DAA"/>
    <w:rsid w:val="007928C2"/>
    <w:rsid w:val="007A6494"/>
    <w:rsid w:val="007A7488"/>
    <w:rsid w:val="007B0036"/>
    <w:rsid w:val="007B767C"/>
    <w:rsid w:val="007C08BB"/>
    <w:rsid w:val="007C78CC"/>
    <w:rsid w:val="007C7B1C"/>
    <w:rsid w:val="007D798E"/>
    <w:rsid w:val="007E21A1"/>
    <w:rsid w:val="007E38DF"/>
    <w:rsid w:val="007E3EA5"/>
    <w:rsid w:val="007F6EF9"/>
    <w:rsid w:val="007F6F86"/>
    <w:rsid w:val="007F7B07"/>
    <w:rsid w:val="008028F4"/>
    <w:rsid w:val="00811E6B"/>
    <w:rsid w:val="00811FA8"/>
    <w:rsid w:val="008120F2"/>
    <w:rsid w:val="0081235A"/>
    <w:rsid w:val="00813634"/>
    <w:rsid w:val="0081398E"/>
    <w:rsid w:val="008153DD"/>
    <w:rsid w:val="00821AD2"/>
    <w:rsid w:val="00832B97"/>
    <w:rsid w:val="00833E97"/>
    <w:rsid w:val="0084272D"/>
    <w:rsid w:val="0084519A"/>
    <w:rsid w:val="00846A6D"/>
    <w:rsid w:val="008471B3"/>
    <w:rsid w:val="00847C83"/>
    <w:rsid w:val="0085606B"/>
    <w:rsid w:val="00860348"/>
    <w:rsid w:val="0086105A"/>
    <w:rsid w:val="00864002"/>
    <w:rsid w:val="008711D2"/>
    <w:rsid w:val="00873122"/>
    <w:rsid w:val="00873E8C"/>
    <w:rsid w:val="008747B7"/>
    <w:rsid w:val="0087550F"/>
    <w:rsid w:val="008975E5"/>
    <w:rsid w:val="008A1029"/>
    <w:rsid w:val="008A780E"/>
    <w:rsid w:val="008B15C8"/>
    <w:rsid w:val="008B247A"/>
    <w:rsid w:val="008B27ED"/>
    <w:rsid w:val="008B5438"/>
    <w:rsid w:val="008D22E1"/>
    <w:rsid w:val="008E1842"/>
    <w:rsid w:val="008E30DF"/>
    <w:rsid w:val="008E3164"/>
    <w:rsid w:val="008E5831"/>
    <w:rsid w:val="008E77C6"/>
    <w:rsid w:val="008F4BE7"/>
    <w:rsid w:val="009024D9"/>
    <w:rsid w:val="00904F81"/>
    <w:rsid w:val="009113F7"/>
    <w:rsid w:val="00911B1A"/>
    <w:rsid w:val="0092057C"/>
    <w:rsid w:val="00922C4F"/>
    <w:rsid w:val="00923049"/>
    <w:rsid w:val="00941F2D"/>
    <w:rsid w:val="0094439B"/>
    <w:rsid w:val="00944499"/>
    <w:rsid w:val="009513BF"/>
    <w:rsid w:val="00954F41"/>
    <w:rsid w:val="00967E9A"/>
    <w:rsid w:val="00981890"/>
    <w:rsid w:val="0099166D"/>
    <w:rsid w:val="0099425F"/>
    <w:rsid w:val="00996EAD"/>
    <w:rsid w:val="0099767C"/>
    <w:rsid w:val="009A042C"/>
    <w:rsid w:val="009A06B1"/>
    <w:rsid w:val="009B28E7"/>
    <w:rsid w:val="009B65F7"/>
    <w:rsid w:val="009C37CC"/>
    <w:rsid w:val="009C45C6"/>
    <w:rsid w:val="009C65A4"/>
    <w:rsid w:val="009C7B44"/>
    <w:rsid w:val="009D00E6"/>
    <w:rsid w:val="009D1A31"/>
    <w:rsid w:val="009D610C"/>
    <w:rsid w:val="009D66A5"/>
    <w:rsid w:val="009E6FCF"/>
    <w:rsid w:val="009E7B45"/>
    <w:rsid w:val="009F2096"/>
    <w:rsid w:val="009F64B8"/>
    <w:rsid w:val="009F6859"/>
    <w:rsid w:val="009F72B3"/>
    <w:rsid w:val="00A03B5B"/>
    <w:rsid w:val="00A10A16"/>
    <w:rsid w:val="00A1725D"/>
    <w:rsid w:val="00A25F91"/>
    <w:rsid w:val="00A271AA"/>
    <w:rsid w:val="00A32106"/>
    <w:rsid w:val="00A351F7"/>
    <w:rsid w:val="00A441D9"/>
    <w:rsid w:val="00A452BD"/>
    <w:rsid w:val="00A519D7"/>
    <w:rsid w:val="00A51EAC"/>
    <w:rsid w:val="00A54116"/>
    <w:rsid w:val="00A66156"/>
    <w:rsid w:val="00A701CE"/>
    <w:rsid w:val="00A71175"/>
    <w:rsid w:val="00A82953"/>
    <w:rsid w:val="00A91C04"/>
    <w:rsid w:val="00A952C8"/>
    <w:rsid w:val="00A96D9F"/>
    <w:rsid w:val="00AA2AE7"/>
    <w:rsid w:val="00AB01A9"/>
    <w:rsid w:val="00AB0A23"/>
    <w:rsid w:val="00AB3224"/>
    <w:rsid w:val="00AB4EFC"/>
    <w:rsid w:val="00AB5E18"/>
    <w:rsid w:val="00AC054E"/>
    <w:rsid w:val="00AC64FB"/>
    <w:rsid w:val="00AC6764"/>
    <w:rsid w:val="00AC6C3D"/>
    <w:rsid w:val="00AD0BBA"/>
    <w:rsid w:val="00AD1312"/>
    <w:rsid w:val="00AD7092"/>
    <w:rsid w:val="00AE1F9B"/>
    <w:rsid w:val="00AE231D"/>
    <w:rsid w:val="00AE25F3"/>
    <w:rsid w:val="00AF0099"/>
    <w:rsid w:val="00B03A43"/>
    <w:rsid w:val="00B06340"/>
    <w:rsid w:val="00B06964"/>
    <w:rsid w:val="00B118CB"/>
    <w:rsid w:val="00B12406"/>
    <w:rsid w:val="00B20A15"/>
    <w:rsid w:val="00B212BB"/>
    <w:rsid w:val="00B2367A"/>
    <w:rsid w:val="00B3181E"/>
    <w:rsid w:val="00B31DA0"/>
    <w:rsid w:val="00B32116"/>
    <w:rsid w:val="00B562C0"/>
    <w:rsid w:val="00B56F0C"/>
    <w:rsid w:val="00B61422"/>
    <w:rsid w:val="00B6722C"/>
    <w:rsid w:val="00B74CED"/>
    <w:rsid w:val="00B7767D"/>
    <w:rsid w:val="00B77C8F"/>
    <w:rsid w:val="00B86352"/>
    <w:rsid w:val="00B90F59"/>
    <w:rsid w:val="00B95E1D"/>
    <w:rsid w:val="00BA1163"/>
    <w:rsid w:val="00BA1D1F"/>
    <w:rsid w:val="00BA2BE1"/>
    <w:rsid w:val="00BA2C92"/>
    <w:rsid w:val="00BB121F"/>
    <w:rsid w:val="00BB3161"/>
    <w:rsid w:val="00BC48D0"/>
    <w:rsid w:val="00BC4B21"/>
    <w:rsid w:val="00BC5072"/>
    <w:rsid w:val="00BC60DF"/>
    <w:rsid w:val="00BD24A8"/>
    <w:rsid w:val="00BD2593"/>
    <w:rsid w:val="00BD6DE8"/>
    <w:rsid w:val="00BD787C"/>
    <w:rsid w:val="00BE4A94"/>
    <w:rsid w:val="00BF5CB6"/>
    <w:rsid w:val="00C0442E"/>
    <w:rsid w:val="00C07830"/>
    <w:rsid w:val="00C11F7C"/>
    <w:rsid w:val="00C22A29"/>
    <w:rsid w:val="00C27241"/>
    <w:rsid w:val="00C34A6E"/>
    <w:rsid w:val="00C41407"/>
    <w:rsid w:val="00C4280C"/>
    <w:rsid w:val="00C4418D"/>
    <w:rsid w:val="00C44E92"/>
    <w:rsid w:val="00C57E6A"/>
    <w:rsid w:val="00C77D29"/>
    <w:rsid w:val="00C862ED"/>
    <w:rsid w:val="00CA0598"/>
    <w:rsid w:val="00CA55BC"/>
    <w:rsid w:val="00CB6EA0"/>
    <w:rsid w:val="00CC4862"/>
    <w:rsid w:val="00CD19C9"/>
    <w:rsid w:val="00CD2996"/>
    <w:rsid w:val="00CD455C"/>
    <w:rsid w:val="00CD747D"/>
    <w:rsid w:val="00CE10F0"/>
    <w:rsid w:val="00CE1938"/>
    <w:rsid w:val="00CE5E70"/>
    <w:rsid w:val="00CF079C"/>
    <w:rsid w:val="00D03D1C"/>
    <w:rsid w:val="00D1558F"/>
    <w:rsid w:val="00D21CD8"/>
    <w:rsid w:val="00D21FE3"/>
    <w:rsid w:val="00D27A56"/>
    <w:rsid w:val="00D3221D"/>
    <w:rsid w:val="00D32DAD"/>
    <w:rsid w:val="00D42F7B"/>
    <w:rsid w:val="00D4437D"/>
    <w:rsid w:val="00D444AF"/>
    <w:rsid w:val="00D46644"/>
    <w:rsid w:val="00D51D04"/>
    <w:rsid w:val="00D53F26"/>
    <w:rsid w:val="00D57011"/>
    <w:rsid w:val="00D57446"/>
    <w:rsid w:val="00D57A3E"/>
    <w:rsid w:val="00D77908"/>
    <w:rsid w:val="00D94398"/>
    <w:rsid w:val="00DA2BAD"/>
    <w:rsid w:val="00DA44B0"/>
    <w:rsid w:val="00DA4748"/>
    <w:rsid w:val="00DA62A3"/>
    <w:rsid w:val="00DB1598"/>
    <w:rsid w:val="00DB6A6C"/>
    <w:rsid w:val="00DC0E9E"/>
    <w:rsid w:val="00DC7239"/>
    <w:rsid w:val="00DD0E41"/>
    <w:rsid w:val="00DD1F6E"/>
    <w:rsid w:val="00DE2CFD"/>
    <w:rsid w:val="00DE5AFF"/>
    <w:rsid w:val="00DF394C"/>
    <w:rsid w:val="00E12B88"/>
    <w:rsid w:val="00E14741"/>
    <w:rsid w:val="00E2020C"/>
    <w:rsid w:val="00E24C7A"/>
    <w:rsid w:val="00E27666"/>
    <w:rsid w:val="00E31FED"/>
    <w:rsid w:val="00E42C87"/>
    <w:rsid w:val="00E452FA"/>
    <w:rsid w:val="00E522E3"/>
    <w:rsid w:val="00E52CC4"/>
    <w:rsid w:val="00E55270"/>
    <w:rsid w:val="00E57D29"/>
    <w:rsid w:val="00E67079"/>
    <w:rsid w:val="00E6734A"/>
    <w:rsid w:val="00E67900"/>
    <w:rsid w:val="00E6799B"/>
    <w:rsid w:val="00E8209B"/>
    <w:rsid w:val="00E92364"/>
    <w:rsid w:val="00E93FAF"/>
    <w:rsid w:val="00E94A45"/>
    <w:rsid w:val="00E94CBF"/>
    <w:rsid w:val="00E972E5"/>
    <w:rsid w:val="00E97721"/>
    <w:rsid w:val="00EA4EE9"/>
    <w:rsid w:val="00EA5EEE"/>
    <w:rsid w:val="00EB1ABA"/>
    <w:rsid w:val="00EB2E07"/>
    <w:rsid w:val="00EC1FAD"/>
    <w:rsid w:val="00EC3BF6"/>
    <w:rsid w:val="00EC4193"/>
    <w:rsid w:val="00ED1170"/>
    <w:rsid w:val="00ED52AE"/>
    <w:rsid w:val="00ED7180"/>
    <w:rsid w:val="00EE0AAB"/>
    <w:rsid w:val="00EE3E54"/>
    <w:rsid w:val="00EF172E"/>
    <w:rsid w:val="00EF26FA"/>
    <w:rsid w:val="00EF33CC"/>
    <w:rsid w:val="00EF46B9"/>
    <w:rsid w:val="00EF4DBE"/>
    <w:rsid w:val="00EF63D4"/>
    <w:rsid w:val="00EF7DAA"/>
    <w:rsid w:val="00F0242B"/>
    <w:rsid w:val="00F04070"/>
    <w:rsid w:val="00F11592"/>
    <w:rsid w:val="00F117F4"/>
    <w:rsid w:val="00F16B5C"/>
    <w:rsid w:val="00F3473A"/>
    <w:rsid w:val="00F41F27"/>
    <w:rsid w:val="00F56B7F"/>
    <w:rsid w:val="00F61534"/>
    <w:rsid w:val="00F72EB4"/>
    <w:rsid w:val="00F73976"/>
    <w:rsid w:val="00F81B34"/>
    <w:rsid w:val="00F838D5"/>
    <w:rsid w:val="00F92ABB"/>
    <w:rsid w:val="00F92E8C"/>
    <w:rsid w:val="00F942F3"/>
    <w:rsid w:val="00F94835"/>
    <w:rsid w:val="00FA5CAD"/>
    <w:rsid w:val="00FB244E"/>
    <w:rsid w:val="00FB6ABA"/>
    <w:rsid w:val="00FD60B8"/>
    <w:rsid w:val="00FE27ED"/>
    <w:rsid w:val="00FE467D"/>
    <w:rsid w:val="00FE6BEE"/>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123"/>
    <o:shapelayout v:ext="edit">
      <o:idmap v:ext="edit" data="1"/>
    </o:shapelayout>
  </w:shapeDefaults>
  <w:decimalSymbol w:val="."/>
  <w:listSeparator w:val=","/>
  <w14:docId w14:val="7359CF63"/>
  <w15:docId w15:val="{15E6EA21-8792-44E8-B255-CAA8E1575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PE" w:eastAsia="es-P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491D"/>
    <w:rPr>
      <w:rFonts w:ascii="Times New Roman" w:eastAsia="Times New Roman" w:hAnsi="Times New Roman"/>
      <w:sz w:val="24"/>
      <w:szCs w:val="24"/>
      <w:lang w:val="es-ES" w:eastAsia="es-ES"/>
    </w:rPr>
  </w:style>
  <w:style w:type="paragraph" w:styleId="Ttulo1">
    <w:name w:val="heading 1"/>
    <w:basedOn w:val="Normal"/>
    <w:next w:val="Normal"/>
    <w:link w:val="Ttulo1Car"/>
    <w:uiPriority w:val="9"/>
    <w:qFormat/>
    <w:rsid w:val="0004491D"/>
    <w:pPr>
      <w:keepNext/>
      <w:outlineLvl w:val="0"/>
    </w:pPr>
    <w:rPr>
      <w:b/>
      <w:bCs/>
      <w:u w:val="single"/>
    </w:rPr>
  </w:style>
  <w:style w:type="paragraph" w:styleId="Ttulo2">
    <w:name w:val="heading 2"/>
    <w:basedOn w:val="Normal"/>
    <w:next w:val="Normal"/>
    <w:link w:val="Ttulo2Car"/>
    <w:unhideWhenUsed/>
    <w:qFormat/>
    <w:rsid w:val="001B06B4"/>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ar"/>
    <w:uiPriority w:val="9"/>
    <w:semiHidden/>
    <w:unhideWhenUsed/>
    <w:qFormat/>
    <w:rsid w:val="001B06B4"/>
    <w:pPr>
      <w:keepNext/>
      <w:spacing w:before="240" w:after="60"/>
      <w:outlineLvl w:val="2"/>
    </w:pPr>
    <w:rPr>
      <w:rFonts w:ascii="Calibri Light" w:hAnsi="Calibri Light"/>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04491D"/>
    <w:rPr>
      <w:rFonts w:ascii="Times New Roman" w:eastAsia="Times New Roman" w:hAnsi="Times New Roman" w:cs="Times New Roman"/>
      <w:b/>
      <w:bCs/>
      <w:sz w:val="24"/>
      <w:szCs w:val="24"/>
      <w:u w:val="single"/>
    </w:rPr>
  </w:style>
  <w:style w:type="paragraph" w:styleId="Encabezado">
    <w:name w:val="header"/>
    <w:basedOn w:val="Normal"/>
    <w:link w:val="EncabezadoCar"/>
    <w:uiPriority w:val="99"/>
    <w:rsid w:val="0004491D"/>
    <w:pPr>
      <w:tabs>
        <w:tab w:val="center" w:pos="4252"/>
        <w:tab w:val="right" w:pos="8504"/>
      </w:tabs>
    </w:pPr>
  </w:style>
  <w:style w:type="character" w:customStyle="1" w:styleId="EncabezadoCar">
    <w:name w:val="Encabezado Car"/>
    <w:link w:val="Encabezado"/>
    <w:uiPriority w:val="99"/>
    <w:rsid w:val="0004491D"/>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04491D"/>
    <w:pPr>
      <w:tabs>
        <w:tab w:val="center" w:pos="4252"/>
        <w:tab w:val="right" w:pos="8504"/>
      </w:tabs>
    </w:pPr>
  </w:style>
  <w:style w:type="character" w:customStyle="1" w:styleId="PiedepginaCar">
    <w:name w:val="Pie de página Car"/>
    <w:link w:val="Piedepgina"/>
    <w:rsid w:val="0004491D"/>
    <w:rPr>
      <w:rFonts w:ascii="Times New Roman" w:eastAsia="Times New Roman" w:hAnsi="Times New Roman" w:cs="Times New Roman"/>
      <w:sz w:val="24"/>
      <w:szCs w:val="24"/>
      <w:lang w:val="es-ES" w:eastAsia="es-ES"/>
    </w:rPr>
  </w:style>
  <w:style w:type="character" w:styleId="Hipervnculo">
    <w:name w:val="Hyperlink"/>
    <w:rsid w:val="0004491D"/>
    <w:rPr>
      <w:color w:val="0000FF"/>
      <w:u w:val="single"/>
    </w:rPr>
  </w:style>
  <w:style w:type="paragraph" w:styleId="Textodeglobo">
    <w:name w:val="Balloon Text"/>
    <w:basedOn w:val="Normal"/>
    <w:link w:val="TextodegloboCar"/>
    <w:uiPriority w:val="99"/>
    <w:semiHidden/>
    <w:unhideWhenUsed/>
    <w:rsid w:val="006D0F55"/>
    <w:rPr>
      <w:rFonts w:ascii="Tahoma" w:hAnsi="Tahoma" w:cs="Tahoma"/>
      <w:sz w:val="16"/>
      <w:szCs w:val="16"/>
    </w:rPr>
  </w:style>
  <w:style w:type="character" w:customStyle="1" w:styleId="TextodegloboCar">
    <w:name w:val="Texto de globo Car"/>
    <w:link w:val="Textodeglobo"/>
    <w:uiPriority w:val="99"/>
    <w:semiHidden/>
    <w:rsid w:val="006D0F55"/>
    <w:rPr>
      <w:rFonts w:ascii="Tahoma" w:eastAsia="Times New Roman" w:hAnsi="Tahoma" w:cs="Tahoma"/>
      <w:sz w:val="16"/>
      <w:szCs w:val="16"/>
      <w:lang w:val="es-ES" w:eastAsia="es-ES"/>
    </w:rPr>
  </w:style>
  <w:style w:type="table" w:styleId="Tablaconcuadrcula">
    <w:name w:val="Table Grid"/>
    <w:basedOn w:val="Tablanormal"/>
    <w:uiPriority w:val="39"/>
    <w:rsid w:val="005F4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6F86"/>
    <w:pPr>
      <w:ind w:left="720"/>
      <w:contextualSpacing/>
    </w:pPr>
  </w:style>
  <w:style w:type="paragraph" w:styleId="Sinespaciado">
    <w:name w:val="No Spacing"/>
    <w:basedOn w:val="Normal"/>
    <w:link w:val="SinespaciadoCar"/>
    <w:uiPriority w:val="1"/>
    <w:qFormat/>
    <w:rsid w:val="00ED52AE"/>
    <w:rPr>
      <w:rFonts w:ascii="Calibri" w:eastAsia="Calibri" w:hAnsi="Calibri" w:cs="Calibri"/>
      <w:sz w:val="22"/>
      <w:szCs w:val="22"/>
      <w:lang w:val="es-PE" w:eastAsia="en-US"/>
    </w:rPr>
  </w:style>
  <w:style w:type="paragraph" w:customStyle="1" w:styleId="Titulo-jc">
    <w:name w:val="Titulo-jc"/>
    <w:basedOn w:val="Normal"/>
    <w:link w:val="Titulo-jcCar"/>
    <w:qFormat/>
    <w:rsid w:val="003A6B67"/>
    <w:pPr>
      <w:spacing w:line="276" w:lineRule="auto"/>
      <w:jc w:val="both"/>
    </w:pPr>
    <w:rPr>
      <w:rFonts w:ascii="Calibri" w:hAnsi="Calibri"/>
      <w:b/>
      <w:bCs/>
      <w:i/>
      <w:color w:val="C00000"/>
      <w:sz w:val="22"/>
      <w:szCs w:val="22"/>
      <w:lang w:val="es-PE" w:eastAsia="en-US" w:bidi="en-US"/>
    </w:rPr>
  </w:style>
  <w:style w:type="character" w:customStyle="1" w:styleId="Titulo-jcCar">
    <w:name w:val="Titulo-jc Car"/>
    <w:link w:val="Titulo-jc"/>
    <w:rsid w:val="003A6B67"/>
    <w:rPr>
      <w:rFonts w:ascii="Calibri" w:eastAsia="Times New Roman" w:hAnsi="Calibri" w:cs="Times New Roman"/>
      <w:b/>
      <w:bCs/>
      <w:i/>
      <w:color w:val="C00000"/>
      <w:lang w:bidi="en-US"/>
    </w:rPr>
  </w:style>
  <w:style w:type="paragraph" w:customStyle="1" w:styleId="Default">
    <w:name w:val="Default"/>
    <w:rsid w:val="00783C34"/>
    <w:pPr>
      <w:autoSpaceDE w:val="0"/>
      <w:autoSpaceDN w:val="0"/>
      <w:adjustRightInd w:val="0"/>
    </w:pPr>
    <w:rPr>
      <w:rFonts w:ascii="Arial" w:eastAsia="Times New Roman" w:hAnsi="Arial" w:cs="Arial"/>
      <w:color w:val="000000"/>
      <w:sz w:val="24"/>
      <w:szCs w:val="24"/>
      <w:lang w:val="es-ES" w:eastAsia="es-ES"/>
    </w:rPr>
  </w:style>
  <w:style w:type="character" w:styleId="Hipervnculovisitado">
    <w:name w:val="FollowedHyperlink"/>
    <w:uiPriority w:val="99"/>
    <w:semiHidden/>
    <w:unhideWhenUsed/>
    <w:rsid w:val="000E3F0F"/>
    <w:rPr>
      <w:color w:val="954F72"/>
      <w:u w:val="single"/>
    </w:rPr>
  </w:style>
  <w:style w:type="character" w:customStyle="1" w:styleId="Ttulo2Car">
    <w:name w:val="Título 2 Car"/>
    <w:link w:val="Ttulo2"/>
    <w:rsid w:val="001B06B4"/>
    <w:rPr>
      <w:rFonts w:ascii="Calibri Light" w:eastAsia="Times New Roman" w:hAnsi="Calibri Light" w:cs="Times New Roman"/>
      <w:b/>
      <w:bCs/>
      <w:i/>
      <w:iCs/>
      <w:sz w:val="28"/>
      <w:szCs w:val="28"/>
    </w:rPr>
  </w:style>
  <w:style w:type="character" w:customStyle="1" w:styleId="Ttulo3Car">
    <w:name w:val="Título 3 Car"/>
    <w:link w:val="Ttulo3"/>
    <w:uiPriority w:val="9"/>
    <w:semiHidden/>
    <w:rsid w:val="001B06B4"/>
    <w:rPr>
      <w:rFonts w:ascii="Calibri Light" w:eastAsia="Times New Roman" w:hAnsi="Calibri Light"/>
      <w:b/>
      <w:bCs/>
      <w:sz w:val="26"/>
      <w:szCs w:val="26"/>
    </w:rPr>
  </w:style>
  <w:style w:type="character" w:styleId="Textoennegrita">
    <w:name w:val="Strong"/>
    <w:qFormat/>
    <w:rsid w:val="001B06B4"/>
    <w:rPr>
      <w:b/>
      <w:bCs/>
    </w:rPr>
  </w:style>
  <w:style w:type="character" w:customStyle="1" w:styleId="apple-converted-space">
    <w:name w:val="apple-converted-space"/>
    <w:rsid w:val="00152E09"/>
  </w:style>
  <w:style w:type="character" w:customStyle="1" w:styleId="j1">
    <w:name w:val="j1"/>
    <w:rsid w:val="00152E09"/>
  </w:style>
  <w:style w:type="character" w:customStyle="1" w:styleId="verana12plomo1">
    <w:name w:val="verana12plomo1"/>
    <w:rsid w:val="00285585"/>
    <w:rPr>
      <w:rFonts w:ascii="Calibri" w:hAnsi="Calibri" w:hint="default"/>
      <w:color w:val="171717"/>
      <w:sz w:val="27"/>
      <w:szCs w:val="27"/>
    </w:rPr>
  </w:style>
  <w:style w:type="paragraph" w:styleId="Textoindependiente">
    <w:name w:val="Body Text"/>
    <w:basedOn w:val="Normal"/>
    <w:link w:val="TextoindependienteCar"/>
    <w:uiPriority w:val="1"/>
    <w:unhideWhenUsed/>
    <w:qFormat/>
    <w:rsid w:val="008B27ED"/>
    <w:pPr>
      <w:widowControl w:val="0"/>
      <w:autoSpaceDE w:val="0"/>
      <w:autoSpaceDN w:val="0"/>
    </w:pPr>
    <w:rPr>
      <w:rFonts w:ascii="Calibri" w:eastAsia="Calibri" w:hAnsi="Calibri" w:cs="Calibri"/>
      <w:sz w:val="21"/>
      <w:szCs w:val="21"/>
      <w:lang w:eastAsia="en-US"/>
    </w:rPr>
  </w:style>
  <w:style w:type="character" w:customStyle="1" w:styleId="TextoindependienteCar">
    <w:name w:val="Texto independiente Car"/>
    <w:link w:val="Textoindependiente"/>
    <w:uiPriority w:val="1"/>
    <w:rsid w:val="008B27ED"/>
    <w:rPr>
      <w:rFonts w:cs="Calibri"/>
      <w:sz w:val="21"/>
      <w:szCs w:val="21"/>
      <w:lang w:eastAsia="en-US"/>
    </w:rPr>
  </w:style>
  <w:style w:type="character" w:customStyle="1" w:styleId="SinespaciadoCar">
    <w:name w:val="Sin espaciado Car"/>
    <w:link w:val="Sinespaciado"/>
    <w:uiPriority w:val="1"/>
    <w:rsid w:val="00AB0A23"/>
    <w:rPr>
      <w:rFonts w:cs="Calibri"/>
      <w:sz w:val="22"/>
      <w:szCs w:val="22"/>
      <w:lang w:eastAsia="en-US"/>
    </w:rPr>
  </w:style>
  <w:style w:type="character" w:styleId="MquinadeescribirHTML">
    <w:name w:val="HTML Typewriter"/>
    <w:uiPriority w:val="99"/>
    <w:rsid w:val="000C01ED"/>
    <w:rPr>
      <w:rFonts w:ascii="Arial Unicode MS" w:eastAsia="Times New Roman" w:hAnsi="Arial Unicode MS" w:cs="Arial Unicode MS"/>
      <w:sz w:val="20"/>
      <w:szCs w:val="20"/>
    </w:rPr>
  </w:style>
  <w:style w:type="character" w:customStyle="1" w:styleId="eacep1">
    <w:name w:val="eacep1"/>
    <w:rsid w:val="0052130E"/>
    <w:rPr>
      <w:color w:val="000000"/>
    </w:rPr>
  </w:style>
  <w:style w:type="paragraph" w:styleId="NormalWeb">
    <w:name w:val="Normal (Web)"/>
    <w:basedOn w:val="Normal"/>
    <w:uiPriority w:val="99"/>
    <w:unhideWhenUsed/>
    <w:rsid w:val="00382A31"/>
    <w:pPr>
      <w:spacing w:before="100" w:beforeAutospacing="1" w:after="100" w:afterAutospacing="1"/>
    </w:pPr>
    <w:rPr>
      <w:lang w:val="es-419" w:eastAsia="es-419"/>
    </w:rPr>
  </w:style>
  <w:style w:type="paragraph" w:customStyle="1" w:styleId="TableParagraph">
    <w:name w:val="Table Paragraph"/>
    <w:basedOn w:val="Normal"/>
    <w:uiPriority w:val="1"/>
    <w:qFormat/>
    <w:rsid w:val="00B32116"/>
    <w:pPr>
      <w:widowControl w:val="0"/>
      <w:autoSpaceDE w:val="0"/>
      <w:autoSpaceDN w:val="0"/>
      <w:ind w:left="414"/>
      <w:jc w:val="center"/>
    </w:pPr>
    <w:rPr>
      <w:rFonts w:ascii="Calibri" w:eastAsia="Calibri" w:hAnsi="Calibri" w:cs="Calibri"/>
      <w:sz w:val="22"/>
      <w:szCs w:val="22"/>
      <w:lang w:eastAsia="en-US"/>
    </w:rPr>
  </w:style>
  <w:style w:type="character" w:customStyle="1" w:styleId="notranslate">
    <w:name w:val="notranslate"/>
    <w:rsid w:val="0049791E"/>
  </w:style>
  <w:style w:type="paragraph" w:customStyle="1" w:styleId="ecmsonormal">
    <w:name w:val="ec_msonormal"/>
    <w:basedOn w:val="Normal"/>
    <w:rsid w:val="00A1725D"/>
    <w:pPr>
      <w:spacing w:before="100" w:beforeAutospacing="1" w:after="100" w:afterAutospacing="1"/>
    </w:pPr>
  </w:style>
  <w:style w:type="paragraph" w:styleId="HTMLconformatoprevio">
    <w:name w:val="HTML Preformatted"/>
    <w:basedOn w:val="Normal"/>
    <w:link w:val="HTMLconformatoprevioCar"/>
    <w:uiPriority w:val="99"/>
    <w:semiHidden/>
    <w:unhideWhenUsed/>
    <w:rsid w:val="00D51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conformatoprevioCar">
    <w:name w:val="HTML con formato previo Car"/>
    <w:basedOn w:val="Fuentedeprrafopredeter"/>
    <w:link w:val="HTMLconformatoprevio"/>
    <w:uiPriority w:val="99"/>
    <w:semiHidden/>
    <w:rsid w:val="00D51D04"/>
    <w:rPr>
      <w:rFonts w:ascii="Courier New" w:eastAsia="Times New Roman" w:hAnsi="Courier New" w:cs="Courier New"/>
      <w:lang w:val="en-US" w:eastAsia="en-US"/>
    </w:rPr>
  </w:style>
  <w:style w:type="character" w:customStyle="1" w:styleId="y2iqfc">
    <w:name w:val="y2iqfc"/>
    <w:rsid w:val="00D51D04"/>
  </w:style>
  <w:style w:type="numbering" w:customStyle="1" w:styleId="Sinlista1">
    <w:name w:val="Sin lista1"/>
    <w:next w:val="Sinlista"/>
    <w:uiPriority w:val="99"/>
    <w:semiHidden/>
    <w:unhideWhenUsed/>
    <w:rsid w:val="001856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22486">
      <w:bodyDiv w:val="1"/>
      <w:marLeft w:val="0"/>
      <w:marRight w:val="0"/>
      <w:marTop w:val="0"/>
      <w:marBottom w:val="0"/>
      <w:divBdr>
        <w:top w:val="none" w:sz="0" w:space="0" w:color="auto"/>
        <w:left w:val="none" w:sz="0" w:space="0" w:color="auto"/>
        <w:bottom w:val="none" w:sz="0" w:space="0" w:color="auto"/>
        <w:right w:val="none" w:sz="0" w:space="0" w:color="auto"/>
      </w:divBdr>
    </w:div>
    <w:div w:id="88939809">
      <w:bodyDiv w:val="1"/>
      <w:marLeft w:val="0"/>
      <w:marRight w:val="0"/>
      <w:marTop w:val="0"/>
      <w:marBottom w:val="0"/>
      <w:divBdr>
        <w:top w:val="none" w:sz="0" w:space="0" w:color="auto"/>
        <w:left w:val="none" w:sz="0" w:space="0" w:color="auto"/>
        <w:bottom w:val="none" w:sz="0" w:space="0" w:color="auto"/>
        <w:right w:val="none" w:sz="0" w:space="0" w:color="auto"/>
      </w:divBdr>
    </w:div>
    <w:div w:id="95368645">
      <w:bodyDiv w:val="1"/>
      <w:marLeft w:val="0"/>
      <w:marRight w:val="0"/>
      <w:marTop w:val="0"/>
      <w:marBottom w:val="0"/>
      <w:divBdr>
        <w:top w:val="none" w:sz="0" w:space="0" w:color="auto"/>
        <w:left w:val="none" w:sz="0" w:space="0" w:color="auto"/>
        <w:bottom w:val="none" w:sz="0" w:space="0" w:color="auto"/>
        <w:right w:val="none" w:sz="0" w:space="0" w:color="auto"/>
      </w:divBdr>
    </w:div>
    <w:div w:id="153687807">
      <w:bodyDiv w:val="1"/>
      <w:marLeft w:val="0"/>
      <w:marRight w:val="0"/>
      <w:marTop w:val="0"/>
      <w:marBottom w:val="0"/>
      <w:divBdr>
        <w:top w:val="none" w:sz="0" w:space="0" w:color="auto"/>
        <w:left w:val="none" w:sz="0" w:space="0" w:color="auto"/>
        <w:bottom w:val="none" w:sz="0" w:space="0" w:color="auto"/>
        <w:right w:val="none" w:sz="0" w:space="0" w:color="auto"/>
      </w:divBdr>
    </w:div>
    <w:div w:id="320892752">
      <w:bodyDiv w:val="1"/>
      <w:marLeft w:val="0"/>
      <w:marRight w:val="0"/>
      <w:marTop w:val="0"/>
      <w:marBottom w:val="0"/>
      <w:divBdr>
        <w:top w:val="none" w:sz="0" w:space="0" w:color="auto"/>
        <w:left w:val="none" w:sz="0" w:space="0" w:color="auto"/>
        <w:bottom w:val="none" w:sz="0" w:space="0" w:color="auto"/>
        <w:right w:val="none" w:sz="0" w:space="0" w:color="auto"/>
      </w:divBdr>
    </w:div>
    <w:div w:id="492648174">
      <w:bodyDiv w:val="1"/>
      <w:marLeft w:val="0"/>
      <w:marRight w:val="0"/>
      <w:marTop w:val="0"/>
      <w:marBottom w:val="0"/>
      <w:divBdr>
        <w:top w:val="none" w:sz="0" w:space="0" w:color="auto"/>
        <w:left w:val="none" w:sz="0" w:space="0" w:color="auto"/>
        <w:bottom w:val="none" w:sz="0" w:space="0" w:color="auto"/>
        <w:right w:val="none" w:sz="0" w:space="0" w:color="auto"/>
      </w:divBdr>
    </w:div>
    <w:div w:id="620648803">
      <w:bodyDiv w:val="1"/>
      <w:marLeft w:val="0"/>
      <w:marRight w:val="0"/>
      <w:marTop w:val="0"/>
      <w:marBottom w:val="0"/>
      <w:divBdr>
        <w:top w:val="none" w:sz="0" w:space="0" w:color="auto"/>
        <w:left w:val="none" w:sz="0" w:space="0" w:color="auto"/>
        <w:bottom w:val="none" w:sz="0" w:space="0" w:color="auto"/>
        <w:right w:val="none" w:sz="0" w:space="0" w:color="auto"/>
      </w:divBdr>
    </w:div>
    <w:div w:id="701248705">
      <w:bodyDiv w:val="1"/>
      <w:marLeft w:val="0"/>
      <w:marRight w:val="0"/>
      <w:marTop w:val="0"/>
      <w:marBottom w:val="0"/>
      <w:divBdr>
        <w:top w:val="none" w:sz="0" w:space="0" w:color="auto"/>
        <w:left w:val="none" w:sz="0" w:space="0" w:color="auto"/>
        <w:bottom w:val="none" w:sz="0" w:space="0" w:color="auto"/>
        <w:right w:val="none" w:sz="0" w:space="0" w:color="auto"/>
      </w:divBdr>
    </w:div>
    <w:div w:id="735132977">
      <w:bodyDiv w:val="1"/>
      <w:marLeft w:val="0"/>
      <w:marRight w:val="0"/>
      <w:marTop w:val="0"/>
      <w:marBottom w:val="0"/>
      <w:divBdr>
        <w:top w:val="none" w:sz="0" w:space="0" w:color="auto"/>
        <w:left w:val="none" w:sz="0" w:space="0" w:color="auto"/>
        <w:bottom w:val="none" w:sz="0" w:space="0" w:color="auto"/>
        <w:right w:val="none" w:sz="0" w:space="0" w:color="auto"/>
      </w:divBdr>
    </w:div>
    <w:div w:id="790973382">
      <w:bodyDiv w:val="1"/>
      <w:marLeft w:val="0"/>
      <w:marRight w:val="0"/>
      <w:marTop w:val="0"/>
      <w:marBottom w:val="0"/>
      <w:divBdr>
        <w:top w:val="none" w:sz="0" w:space="0" w:color="auto"/>
        <w:left w:val="none" w:sz="0" w:space="0" w:color="auto"/>
        <w:bottom w:val="none" w:sz="0" w:space="0" w:color="auto"/>
        <w:right w:val="none" w:sz="0" w:space="0" w:color="auto"/>
      </w:divBdr>
    </w:div>
    <w:div w:id="901792252">
      <w:bodyDiv w:val="1"/>
      <w:marLeft w:val="0"/>
      <w:marRight w:val="0"/>
      <w:marTop w:val="0"/>
      <w:marBottom w:val="0"/>
      <w:divBdr>
        <w:top w:val="none" w:sz="0" w:space="0" w:color="auto"/>
        <w:left w:val="none" w:sz="0" w:space="0" w:color="auto"/>
        <w:bottom w:val="none" w:sz="0" w:space="0" w:color="auto"/>
        <w:right w:val="none" w:sz="0" w:space="0" w:color="auto"/>
      </w:divBdr>
    </w:div>
    <w:div w:id="902955358">
      <w:bodyDiv w:val="1"/>
      <w:marLeft w:val="0"/>
      <w:marRight w:val="0"/>
      <w:marTop w:val="0"/>
      <w:marBottom w:val="0"/>
      <w:divBdr>
        <w:top w:val="none" w:sz="0" w:space="0" w:color="auto"/>
        <w:left w:val="none" w:sz="0" w:space="0" w:color="auto"/>
        <w:bottom w:val="none" w:sz="0" w:space="0" w:color="auto"/>
        <w:right w:val="none" w:sz="0" w:space="0" w:color="auto"/>
      </w:divBdr>
    </w:div>
    <w:div w:id="984355007">
      <w:bodyDiv w:val="1"/>
      <w:marLeft w:val="0"/>
      <w:marRight w:val="0"/>
      <w:marTop w:val="0"/>
      <w:marBottom w:val="0"/>
      <w:divBdr>
        <w:top w:val="none" w:sz="0" w:space="0" w:color="auto"/>
        <w:left w:val="none" w:sz="0" w:space="0" w:color="auto"/>
        <w:bottom w:val="none" w:sz="0" w:space="0" w:color="auto"/>
        <w:right w:val="none" w:sz="0" w:space="0" w:color="auto"/>
      </w:divBdr>
    </w:div>
    <w:div w:id="1032192105">
      <w:bodyDiv w:val="1"/>
      <w:marLeft w:val="0"/>
      <w:marRight w:val="0"/>
      <w:marTop w:val="0"/>
      <w:marBottom w:val="0"/>
      <w:divBdr>
        <w:top w:val="none" w:sz="0" w:space="0" w:color="auto"/>
        <w:left w:val="none" w:sz="0" w:space="0" w:color="auto"/>
        <w:bottom w:val="none" w:sz="0" w:space="0" w:color="auto"/>
        <w:right w:val="none" w:sz="0" w:space="0" w:color="auto"/>
      </w:divBdr>
    </w:div>
    <w:div w:id="1046568992">
      <w:bodyDiv w:val="1"/>
      <w:marLeft w:val="0"/>
      <w:marRight w:val="0"/>
      <w:marTop w:val="0"/>
      <w:marBottom w:val="0"/>
      <w:divBdr>
        <w:top w:val="none" w:sz="0" w:space="0" w:color="auto"/>
        <w:left w:val="none" w:sz="0" w:space="0" w:color="auto"/>
        <w:bottom w:val="none" w:sz="0" w:space="0" w:color="auto"/>
        <w:right w:val="none" w:sz="0" w:space="0" w:color="auto"/>
      </w:divBdr>
    </w:div>
    <w:div w:id="1058473629">
      <w:bodyDiv w:val="1"/>
      <w:marLeft w:val="0"/>
      <w:marRight w:val="0"/>
      <w:marTop w:val="0"/>
      <w:marBottom w:val="0"/>
      <w:divBdr>
        <w:top w:val="none" w:sz="0" w:space="0" w:color="auto"/>
        <w:left w:val="none" w:sz="0" w:space="0" w:color="auto"/>
        <w:bottom w:val="none" w:sz="0" w:space="0" w:color="auto"/>
        <w:right w:val="none" w:sz="0" w:space="0" w:color="auto"/>
      </w:divBdr>
    </w:div>
    <w:div w:id="1172570399">
      <w:bodyDiv w:val="1"/>
      <w:marLeft w:val="0"/>
      <w:marRight w:val="0"/>
      <w:marTop w:val="0"/>
      <w:marBottom w:val="0"/>
      <w:divBdr>
        <w:top w:val="none" w:sz="0" w:space="0" w:color="auto"/>
        <w:left w:val="none" w:sz="0" w:space="0" w:color="auto"/>
        <w:bottom w:val="none" w:sz="0" w:space="0" w:color="auto"/>
        <w:right w:val="none" w:sz="0" w:space="0" w:color="auto"/>
      </w:divBdr>
    </w:div>
    <w:div w:id="1262640886">
      <w:bodyDiv w:val="1"/>
      <w:marLeft w:val="0"/>
      <w:marRight w:val="0"/>
      <w:marTop w:val="0"/>
      <w:marBottom w:val="0"/>
      <w:divBdr>
        <w:top w:val="none" w:sz="0" w:space="0" w:color="auto"/>
        <w:left w:val="none" w:sz="0" w:space="0" w:color="auto"/>
        <w:bottom w:val="none" w:sz="0" w:space="0" w:color="auto"/>
        <w:right w:val="none" w:sz="0" w:space="0" w:color="auto"/>
      </w:divBdr>
    </w:div>
    <w:div w:id="1434400388">
      <w:bodyDiv w:val="1"/>
      <w:marLeft w:val="0"/>
      <w:marRight w:val="0"/>
      <w:marTop w:val="0"/>
      <w:marBottom w:val="0"/>
      <w:divBdr>
        <w:top w:val="none" w:sz="0" w:space="0" w:color="auto"/>
        <w:left w:val="none" w:sz="0" w:space="0" w:color="auto"/>
        <w:bottom w:val="none" w:sz="0" w:space="0" w:color="auto"/>
        <w:right w:val="none" w:sz="0" w:space="0" w:color="auto"/>
      </w:divBdr>
    </w:div>
    <w:div w:id="1448812311">
      <w:bodyDiv w:val="1"/>
      <w:marLeft w:val="0"/>
      <w:marRight w:val="0"/>
      <w:marTop w:val="0"/>
      <w:marBottom w:val="0"/>
      <w:divBdr>
        <w:top w:val="none" w:sz="0" w:space="0" w:color="auto"/>
        <w:left w:val="none" w:sz="0" w:space="0" w:color="auto"/>
        <w:bottom w:val="none" w:sz="0" w:space="0" w:color="auto"/>
        <w:right w:val="none" w:sz="0" w:space="0" w:color="auto"/>
      </w:divBdr>
    </w:div>
    <w:div w:id="1542784397">
      <w:bodyDiv w:val="1"/>
      <w:marLeft w:val="0"/>
      <w:marRight w:val="0"/>
      <w:marTop w:val="0"/>
      <w:marBottom w:val="0"/>
      <w:divBdr>
        <w:top w:val="none" w:sz="0" w:space="0" w:color="auto"/>
        <w:left w:val="none" w:sz="0" w:space="0" w:color="auto"/>
        <w:bottom w:val="none" w:sz="0" w:space="0" w:color="auto"/>
        <w:right w:val="none" w:sz="0" w:space="0" w:color="auto"/>
      </w:divBdr>
    </w:div>
    <w:div w:id="1577008650">
      <w:bodyDiv w:val="1"/>
      <w:marLeft w:val="0"/>
      <w:marRight w:val="0"/>
      <w:marTop w:val="0"/>
      <w:marBottom w:val="0"/>
      <w:divBdr>
        <w:top w:val="none" w:sz="0" w:space="0" w:color="auto"/>
        <w:left w:val="none" w:sz="0" w:space="0" w:color="auto"/>
        <w:bottom w:val="none" w:sz="0" w:space="0" w:color="auto"/>
        <w:right w:val="none" w:sz="0" w:space="0" w:color="auto"/>
      </w:divBdr>
    </w:div>
    <w:div w:id="1584408233">
      <w:bodyDiv w:val="1"/>
      <w:marLeft w:val="0"/>
      <w:marRight w:val="0"/>
      <w:marTop w:val="0"/>
      <w:marBottom w:val="0"/>
      <w:divBdr>
        <w:top w:val="none" w:sz="0" w:space="0" w:color="auto"/>
        <w:left w:val="none" w:sz="0" w:space="0" w:color="auto"/>
        <w:bottom w:val="none" w:sz="0" w:space="0" w:color="auto"/>
        <w:right w:val="none" w:sz="0" w:space="0" w:color="auto"/>
      </w:divBdr>
    </w:div>
    <w:div w:id="1875731341">
      <w:bodyDiv w:val="1"/>
      <w:marLeft w:val="0"/>
      <w:marRight w:val="0"/>
      <w:marTop w:val="0"/>
      <w:marBottom w:val="0"/>
      <w:divBdr>
        <w:top w:val="none" w:sz="0" w:space="0" w:color="auto"/>
        <w:left w:val="none" w:sz="0" w:space="0" w:color="auto"/>
        <w:bottom w:val="none" w:sz="0" w:space="0" w:color="auto"/>
        <w:right w:val="none" w:sz="0" w:space="0" w:color="auto"/>
      </w:divBdr>
    </w:div>
    <w:div w:id="1921793120">
      <w:bodyDiv w:val="1"/>
      <w:marLeft w:val="0"/>
      <w:marRight w:val="0"/>
      <w:marTop w:val="0"/>
      <w:marBottom w:val="0"/>
      <w:divBdr>
        <w:top w:val="none" w:sz="0" w:space="0" w:color="auto"/>
        <w:left w:val="none" w:sz="0" w:space="0" w:color="auto"/>
        <w:bottom w:val="none" w:sz="0" w:space="0" w:color="auto"/>
        <w:right w:val="none" w:sz="0" w:space="0" w:color="auto"/>
      </w:divBdr>
    </w:div>
    <w:div w:id="1954749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00CBF8-848D-4BD2-8808-849BF85C5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554</TotalTime>
  <Pages>3</Pages>
  <Words>811</Words>
  <Characters>4623</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Dika Travel</cp:lastModifiedBy>
  <cp:revision>195</cp:revision>
  <cp:lastPrinted>2025-07-15T22:50:00Z</cp:lastPrinted>
  <dcterms:created xsi:type="dcterms:W3CDTF">2025-06-11T21:34:00Z</dcterms:created>
  <dcterms:modified xsi:type="dcterms:W3CDTF">2026-07-30T20:35:00Z</dcterms:modified>
</cp:coreProperties>
</file>