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2788" w14:textId="1D7810BD" w:rsidR="00841246" w:rsidRPr="00257F3A" w:rsidRDefault="00BB3B22" w:rsidP="00841246">
      <w:pPr>
        <w:shd w:val="clear" w:color="auto" w:fill="002060"/>
        <w:jc w:val="center"/>
        <w:rPr>
          <w:rFonts w:ascii="Gadugi" w:hAnsi="Gadugi" w:cs="Calibri"/>
          <w:b/>
          <w:sz w:val="28"/>
          <w:szCs w:val="20"/>
        </w:rPr>
      </w:pPr>
      <w:r w:rsidRPr="00BB3B22">
        <w:rPr>
          <w:rFonts w:ascii="Gadugi" w:hAnsi="Gadugi" w:cs="Calibri"/>
          <w:b/>
          <w:sz w:val="28"/>
          <w:szCs w:val="20"/>
        </w:rPr>
        <w:t>HELICONI</w:t>
      </w:r>
      <w:r>
        <w:rPr>
          <w:rFonts w:ascii="Gadugi" w:hAnsi="Gadugi" w:cs="Calibri"/>
          <w:b/>
          <w:sz w:val="28"/>
          <w:szCs w:val="20"/>
        </w:rPr>
        <w:t xml:space="preserve">A AMAZON RIVER LODGE </w:t>
      </w:r>
      <w:r>
        <w:rPr>
          <w:rFonts w:ascii="Gadugi" w:hAnsi="Gadugi" w:cs="Calibri"/>
          <w:b/>
          <w:sz w:val="28"/>
          <w:szCs w:val="20"/>
        </w:rPr>
        <w:br/>
      </w:r>
      <w:r w:rsidR="00D47DD1">
        <w:rPr>
          <w:rFonts w:ascii="Gadugi" w:hAnsi="Gadugi" w:cs="Calibri"/>
          <w:b/>
          <w:sz w:val="28"/>
          <w:szCs w:val="20"/>
        </w:rPr>
        <w:t xml:space="preserve">04 DÍAS </w:t>
      </w:r>
      <w:r w:rsidR="00C51FA8">
        <w:rPr>
          <w:rFonts w:ascii="Gadugi" w:hAnsi="Gadugi" w:cs="Calibri"/>
          <w:b/>
          <w:sz w:val="28"/>
          <w:szCs w:val="20"/>
        </w:rPr>
        <w:t>-</w:t>
      </w:r>
      <w:r w:rsidR="00D47DD1">
        <w:rPr>
          <w:rFonts w:ascii="Gadugi" w:hAnsi="Gadugi" w:cs="Calibri"/>
          <w:b/>
          <w:sz w:val="28"/>
          <w:szCs w:val="20"/>
        </w:rPr>
        <w:t xml:space="preserve"> 03</w:t>
      </w:r>
      <w:r w:rsidR="00841246" w:rsidRPr="00257F3A">
        <w:rPr>
          <w:rFonts w:ascii="Gadugi" w:hAnsi="Gadugi" w:cs="Calibri"/>
          <w:b/>
          <w:sz w:val="28"/>
          <w:szCs w:val="20"/>
        </w:rPr>
        <w:t xml:space="preserve"> NOCHES</w:t>
      </w:r>
    </w:p>
    <w:p w14:paraId="58FC6D23" w14:textId="77777777" w:rsidR="00841246" w:rsidRPr="00257F3A" w:rsidRDefault="00841246" w:rsidP="00841246">
      <w:pPr>
        <w:rPr>
          <w:rFonts w:ascii="Gadugi" w:hAnsi="Gadugi" w:cs="Calibri"/>
          <w:b/>
          <w:sz w:val="20"/>
          <w:szCs w:val="20"/>
        </w:rPr>
      </w:pPr>
    </w:p>
    <w:p w14:paraId="66F3C4A9" w14:textId="77777777" w:rsidR="00841246" w:rsidRPr="00257F3A" w:rsidRDefault="00841246" w:rsidP="00841246">
      <w:pPr>
        <w:rPr>
          <w:rFonts w:ascii="Gadugi" w:hAnsi="Gadugi" w:cs="Calibri"/>
          <w:b/>
          <w:color w:val="000000"/>
          <w:sz w:val="20"/>
          <w:szCs w:val="20"/>
        </w:rPr>
      </w:pPr>
      <w:r w:rsidRPr="00257F3A">
        <w:rPr>
          <w:rFonts w:ascii="Gadugi" w:hAnsi="Gadugi" w:cs="Calibri"/>
          <w:b/>
          <w:color w:val="000000"/>
          <w:sz w:val="20"/>
          <w:szCs w:val="20"/>
        </w:rPr>
        <w:t>INCLUYE:</w:t>
      </w:r>
    </w:p>
    <w:p w14:paraId="30CC6548" w14:textId="0B91682E" w:rsidR="00841246" w:rsidRPr="00257F3A" w:rsidRDefault="00841246" w:rsidP="008527DE">
      <w:pPr>
        <w:numPr>
          <w:ilvl w:val="0"/>
          <w:numId w:val="2"/>
        </w:numPr>
        <w:rPr>
          <w:rFonts w:ascii="Gadugi" w:hAnsi="Gadugi" w:cs="Calibri"/>
          <w:color w:val="000000"/>
          <w:sz w:val="20"/>
          <w:szCs w:val="20"/>
        </w:rPr>
      </w:pPr>
      <w:r>
        <w:rPr>
          <w:rFonts w:ascii="Gadugi" w:hAnsi="Gadugi" w:cs="Calibri"/>
          <w:color w:val="000000"/>
          <w:sz w:val="20"/>
          <w:szCs w:val="20"/>
        </w:rPr>
        <w:t xml:space="preserve">Traslados </w:t>
      </w:r>
      <w:r w:rsidRPr="00257F3A">
        <w:rPr>
          <w:rFonts w:ascii="Gadugi" w:hAnsi="Gadugi" w:cs="Calibri"/>
          <w:color w:val="000000"/>
          <w:sz w:val="20"/>
          <w:szCs w:val="20"/>
        </w:rPr>
        <w:t xml:space="preserve">Aeropuerto / </w:t>
      </w:r>
      <w:r w:rsidR="00BB3B22">
        <w:rPr>
          <w:rFonts w:ascii="Gadugi" w:hAnsi="Gadugi" w:cs="Calibri"/>
          <w:color w:val="000000"/>
          <w:sz w:val="20"/>
          <w:szCs w:val="20"/>
        </w:rPr>
        <w:t xml:space="preserve">Hotel </w:t>
      </w:r>
      <w:r w:rsidRPr="00257F3A">
        <w:rPr>
          <w:rFonts w:ascii="Gadugi" w:hAnsi="Gadugi" w:cs="Calibri"/>
          <w:color w:val="000000"/>
          <w:sz w:val="20"/>
          <w:szCs w:val="20"/>
        </w:rPr>
        <w:t>/ Aeropuerto</w:t>
      </w:r>
    </w:p>
    <w:p w14:paraId="2C56457D" w14:textId="221684C8" w:rsidR="00841246" w:rsidRPr="00257F3A" w:rsidRDefault="00D47DD1" w:rsidP="008527DE">
      <w:pPr>
        <w:numPr>
          <w:ilvl w:val="0"/>
          <w:numId w:val="2"/>
        </w:numPr>
        <w:rPr>
          <w:rFonts w:ascii="Gadugi" w:hAnsi="Gadugi" w:cs="Calibri"/>
          <w:color w:val="000000"/>
          <w:sz w:val="20"/>
          <w:szCs w:val="20"/>
        </w:rPr>
      </w:pPr>
      <w:r>
        <w:rPr>
          <w:rFonts w:ascii="Gadugi" w:hAnsi="Gadugi" w:cs="Calibri"/>
          <w:color w:val="000000"/>
          <w:sz w:val="20"/>
          <w:szCs w:val="20"/>
        </w:rPr>
        <w:t>03</w:t>
      </w:r>
      <w:r w:rsidR="003330A8">
        <w:rPr>
          <w:rFonts w:ascii="Gadugi" w:hAnsi="Gadugi" w:cs="Calibri"/>
          <w:color w:val="000000"/>
          <w:sz w:val="20"/>
          <w:szCs w:val="20"/>
        </w:rPr>
        <w:t xml:space="preserve"> N</w:t>
      </w:r>
      <w:r w:rsidR="00841246" w:rsidRPr="00257F3A">
        <w:rPr>
          <w:rFonts w:ascii="Gadugi" w:hAnsi="Gadugi" w:cs="Calibri"/>
          <w:color w:val="000000"/>
          <w:sz w:val="20"/>
          <w:szCs w:val="20"/>
        </w:rPr>
        <w:t>oches de alojamiento</w:t>
      </w:r>
    </w:p>
    <w:p w14:paraId="2EC62A5F" w14:textId="2353496D" w:rsidR="00BB3B22" w:rsidRPr="00E3270C" w:rsidRDefault="00BB3B22" w:rsidP="008527DE">
      <w:pPr>
        <w:numPr>
          <w:ilvl w:val="0"/>
          <w:numId w:val="2"/>
        </w:numPr>
        <w:rPr>
          <w:rFonts w:ascii="Gadugi" w:hAnsi="Gadugi" w:cs="Calibri"/>
          <w:sz w:val="20"/>
          <w:szCs w:val="20"/>
          <w:lang w:val="es-PE"/>
        </w:rPr>
      </w:pPr>
      <w:r w:rsidRPr="00E3270C">
        <w:rPr>
          <w:rFonts w:ascii="Gadugi" w:hAnsi="Gadugi" w:cs="Calibri"/>
          <w:sz w:val="20"/>
          <w:szCs w:val="20"/>
          <w:lang w:val="es-PE"/>
        </w:rPr>
        <w:t>Alimentación: 0</w:t>
      </w:r>
      <w:r w:rsidR="001759D3">
        <w:rPr>
          <w:rFonts w:ascii="Gadugi" w:hAnsi="Gadugi" w:cs="Calibri"/>
          <w:sz w:val="20"/>
          <w:szCs w:val="20"/>
          <w:lang w:val="es-PE"/>
        </w:rPr>
        <w:t xml:space="preserve">3 </w:t>
      </w:r>
      <w:r>
        <w:rPr>
          <w:rFonts w:ascii="Gadugi" w:hAnsi="Gadugi" w:cs="Calibri"/>
          <w:sz w:val="20"/>
          <w:szCs w:val="20"/>
          <w:lang w:val="es-PE"/>
        </w:rPr>
        <w:t>d</w:t>
      </w:r>
      <w:r w:rsidRPr="00E3270C">
        <w:rPr>
          <w:rFonts w:ascii="Gadugi" w:hAnsi="Gadugi" w:cs="Calibri"/>
          <w:sz w:val="20"/>
          <w:szCs w:val="20"/>
          <w:lang w:val="es-PE"/>
        </w:rPr>
        <w:t>esayunos, 0</w:t>
      </w:r>
      <w:r w:rsidR="001759D3">
        <w:rPr>
          <w:rFonts w:ascii="Gadugi" w:hAnsi="Gadugi" w:cs="Calibri"/>
          <w:sz w:val="20"/>
          <w:szCs w:val="20"/>
          <w:lang w:val="es-PE"/>
        </w:rPr>
        <w:t>4</w:t>
      </w:r>
      <w:r w:rsidRPr="00E3270C">
        <w:rPr>
          <w:rFonts w:ascii="Gadugi" w:hAnsi="Gadugi" w:cs="Calibri"/>
          <w:sz w:val="20"/>
          <w:szCs w:val="20"/>
          <w:lang w:val="es-PE"/>
        </w:rPr>
        <w:t xml:space="preserve"> </w:t>
      </w:r>
      <w:r>
        <w:rPr>
          <w:rFonts w:ascii="Gadugi" w:hAnsi="Gadugi" w:cs="Calibri"/>
          <w:sz w:val="20"/>
          <w:szCs w:val="20"/>
          <w:lang w:val="es-PE"/>
        </w:rPr>
        <w:t>a</w:t>
      </w:r>
      <w:r w:rsidRPr="00E3270C">
        <w:rPr>
          <w:rFonts w:ascii="Gadugi" w:hAnsi="Gadugi" w:cs="Calibri"/>
          <w:sz w:val="20"/>
          <w:szCs w:val="20"/>
          <w:lang w:val="es-PE"/>
        </w:rPr>
        <w:t>lmuerzos, 0</w:t>
      </w:r>
      <w:r w:rsidR="001759D3">
        <w:rPr>
          <w:rFonts w:ascii="Gadugi" w:hAnsi="Gadugi" w:cs="Calibri"/>
          <w:sz w:val="20"/>
          <w:szCs w:val="20"/>
          <w:lang w:val="es-PE"/>
        </w:rPr>
        <w:t>3</w:t>
      </w:r>
      <w:r w:rsidRPr="00E3270C">
        <w:rPr>
          <w:rFonts w:ascii="Gadugi" w:hAnsi="Gadugi" w:cs="Calibri"/>
          <w:sz w:val="20"/>
          <w:szCs w:val="20"/>
          <w:lang w:val="es-PE"/>
        </w:rPr>
        <w:t xml:space="preserve"> </w:t>
      </w:r>
      <w:r>
        <w:rPr>
          <w:rFonts w:ascii="Gadugi" w:hAnsi="Gadugi" w:cs="Calibri"/>
          <w:sz w:val="20"/>
          <w:szCs w:val="20"/>
          <w:lang w:val="es-PE"/>
        </w:rPr>
        <w:t>c</w:t>
      </w:r>
      <w:r w:rsidRPr="00E3270C">
        <w:rPr>
          <w:rFonts w:ascii="Gadugi" w:hAnsi="Gadugi" w:cs="Calibri"/>
          <w:sz w:val="20"/>
          <w:szCs w:val="20"/>
          <w:lang w:val="es-PE"/>
        </w:rPr>
        <w:t>enas</w:t>
      </w:r>
    </w:p>
    <w:p w14:paraId="6F5969E5" w14:textId="77777777" w:rsidR="00BB060F" w:rsidRDefault="00BB060F" w:rsidP="008527DE">
      <w:pPr>
        <w:numPr>
          <w:ilvl w:val="0"/>
          <w:numId w:val="2"/>
        </w:numPr>
        <w:autoSpaceDE w:val="0"/>
        <w:autoSpaceDN w:val="0"/>
        <w:adjustRightInd w:val="0"/>
        <w:rPr>
          <w:rFonts w:ascii="Gadugi" w:eastAsia="Calibri" w:hAnsi="Gadugi" w:cs="Arial"/>
          <w:color w:val="000000"/>
          <w:sz w:val="20"/>
          <w:szCs w:val="20"/>
        </w:rPr>
      </w:pPr>
      <w:r>
        <w:rPr>
          <w:rFonts w:ascii="Gadugi" w:eastAsia="Calibri" w:hAnsi="Gadugi" w:cs="Arial"/>
          <w:color w:val="000000"/>
          <w:sz w:val="20"/>
          <w:szCs w:val="20"/>
        </w:rPr>
        <w:t>Visita a la Isla de los Monos</w:t>
      </w:r>
    </w:p>
    <w:p w14:paraId="043E8553" w14:textId="20FEF06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Caminata por la selva. </w:t>
      </w:r>
    </w:p>
    <w:p w14:paraId="6D8D65B7"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Paseo nocturno en bote </w:t>
      </w:r>
    </w:p>
    <w:p w14:paraId="64840FE5"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Búsqueda de delfines rosados </w:t>
      </w:r>
    </w:p>
    <w:p w14:paraId="3962AC1E"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Tour de observación de aves </w:t>
      </w:r>
    </w:p>
    <w:p w14:paraId="1971D244" w14:textId="3EAFEBED" w:rsidR="00BB3B22"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Tour de pesca </w:t>
      </w:r>
    </w:p>
    <w:p w14:paraId="1737B479" w14:textId="77777777" w:rsidR="001759D3" w:rsidRPr="00332A43" w:rsidRDefault="001759D3" w:rsidP="001759D3">
      <w:pPr>
        <w:numPr>
          <w:ilvl w:val="0"/>
          <w:numId w:val="2"/>
        </w:numPr>
        <w:autoSpaceDE w:val="0"/>
        <w:autoSpaceDN w:val="0"/>
        <w:adjustRightInd w:val="0"/>
        <w:rPr>
          <w:rFonts w:ascii="Gadugi" w:eastAsia="Calibri" w:hAnsi="Gadugi" w:cs="Arial"/>
          <w:color w:val="000000"/>
          <w:sz w:val="20"/>
          <w:szCs w:val="20"/>
        </w:rPr>
      </w:pPr>
      <w:r w:rsidRPr="00332A43">
        <w:rPr>
          <w:rFonts w:ascii="Gadugi" w:eastAsia="Calibri" w:hAnsi="Gadugi" w:cs="Arial"/>
          <w:color w:val="000000"/>
          <w:sz w:val="20"/>
          <w:szCs w:val="20"/>
        </w:rPr>
        <w:t xml:space="preserve">Visita a una comunidad nativa </w:t>
      </w:r>
    </w:p>
    <w:p w14:paraId="7DFABD28" w14:textId="6F0FF847" w:rsidR="001759D3" w:rsidRPr="001759D3" w:rsidRDefault="001759D3" w:rsidP="001759D3">
      <w:pPr>
        <w:numPr>
          <w:ilvl w:val="0"/>
          <w:numId w:val="2"/>
        </w:numPr>
        <w:autoSpaceDE w:val="0"/>
        <w:autoSpaceDN w:val="0"/>
        <w:adjustRightInd w:val="0"/>
        <w:rPr>
          <w:rFonts w:ascii="Gadugi" w:eastAsia="Calibri" w:hAnsi="Gadugi" w:cs="Arial"/>
          <w:color w:val="000000"/>
          <w:sz w:val="20"/>
          <w:szCs w:val="20"/>
        </w:rPr>
      </w:pPr>
      <w:r w:rsidRPr="00332A43">
        <w:rPr>
          <w:rFonts w:ascii="Gadugi" w:eastAsia="Calibri" w:hAnsi="Gadugi" w:cs="Arial"/>
          <w:color w:val="000000"/>
          <w:sz w:val="20"/>
          <w:szCs w:val="20"/>
        </w:rPr>
        <w:t xml:space="preserve">Canotaje en el </w:t>
      </w:r>
      <w:r>
        <w:rPr>
          <w:rFonts w:ascii="Gadugi" w:eastAsia="Calibri" w:hAnsi="Gadugi" w:cs="Arial"/>
          <w:color w:val="000000"/>
          <w:sz w:val="20"/>
          <w:szCs w:val="20"/>
        </w:rPr>
        <w:t>r</w:t>
      </w:r>
      <w:r w:rsidRPr="00332A43">
        <w:rPr>
          <w:rFonts w:ascii="Gadugi" w:eastAsia="Calibri" w:hAnsi="Gadugi" w:cs="Arial"/>
          <w:color w:val="000000"/>
          <w:sz w:val="20"/>
          <w:szCs w:val="20"/>
        </w:rPr>
        <w:t xml:space="preserve">io Amazonas </w:t>
      </w:r>
    </w:p>
    <w:p w14:paraId="3E9C4C9A"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Caminata nocturna en la selva </w:t>
      </w:r>
    </w:p>
    <w:p w14:paraId="0D3377E1"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Observación de las Victoria regias </w:t>
      </w:r>
    </w:p>
    <w:p w14:paraId="3A542680" w14:textId="7B522480" w:rsidR="00841246" w:rsidRPr="00257F3A" w:rsidRDefault="00841246" w:rsidP="00841246">
      <w:pPr>
        <w:rPr>
          <w:rFonts w:ascii="Gadugi" w:hAnsi="Gadugi" w:cs="Calibri"/>
          <w:sz w:val="20"/>
          <w:szCs w:val="20"/>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1937"/>
        <w:gridCol w:w="1937"/>
        <w:gridCol w:w="1512"/>
        <w:gridCol w:w="1511"/>
      </w:tblGrid>
      <w:tr w:rsidR="00D67CC2" w:rsidRPr="00257F3A" w14:paraId="629690B8" w14:textId="641E3770" w:rsidTr="00D67CC2">
        <w:tc>
          <w:tcPr>
            <w:tcW w:w="1096" w:type="pct"/>
            <w:shd w:val="clear" w:color="auto" w:fill="FFC000"/>
          </w:tcPr>
          <w:p w14:paraId="76246531" w14:textId="77777777" w:rsidR="00D67CC2" w:rsidRDefault="00D67CC2" w:rsidP="00D67CC2">
            <w:pPr>
              <w:jc w:val="center"/>
              <w:rPr>
                <w:rFonts w:ascii="Gadugi" w:hAnsi="Gadugi" w:cs="Calibri"/>
                <w:b/>
                <w:sz w:val="20"/>
                <w:szCs w:val="20"/>
              </w:rPr>
            </w:pPr>
          </w:p>
        </w:tc>
        <w:tc>
          <w:tcPr>
            <w:tcW w:w="1096" w:type="pct"/>
            <w:shd w:val="clear" w:color="auto" w:fill="FFC000"/>
          </w:tcPr>
          <w:p w14:paraId="340A8657" w14:textId="033DA355" w:rsidR="00D67CC2" w:rsidRDefault="00D67CC2" w:rsidP="00D67CC2">
            <w:pPr>
              <w:jc w:val="center"/>
              <w:rPr>
                <w:rFonts w:ascii="Gadugi" w:hAnsi="Gadugi" w:cs="Calibri"/>
                <w:b/>
                <w:sz w:val="20"/>
                <w:szCs w:val="20"/>
              </w:rPr>
            </w:pPr>
            <w:r w:rsidRPr="00257F3A">
              <w:rPr>
                <w:rFonts w:ascii="Gadugi" w:hAnsi="Gadugi" w:cs="Calibri"/>
                <w:b/>
                <w:sz w:val="20"/>
                <w:szCs w:val="20"/>
              </w:rPr>
              <w:t>S</w:t>
            </w:r>
            <w:r>
              <w:rPr>
                <w:rFonts w:ascii="Gadugi" w:hAnsi="Gadugi" w:cs="Calibri"/>
                <w:b/>
                <w:sz w:val="20"/>
                <w:szCs w:val="20"/>
              </w:rPr>
              <w:t>WB</w:t>
            </w:r>
          </w:p>
        </w:tc>
        <w:tc>
          <w:tcPr>
            <w:tcW w:w="1096" w:type="pct"/>
            <w:shd w:val="clear" w:color="auto" w:fill="FFC000"/>
          </w:tcPr>
          <w:p w14:paraId="7C04252C" w14:textId="2C6B8643" w:rsidR="00D67CC2" w:rsidRPr="00257F3A" w:rsidRDefault="00D67CC2" w:rsidP="00D67CC2">
            <w:pPr>
              <w:jc w:val="center"/>
              <w:rPr>
                <w:rFonts w:ascii="Gadugi" w:hAnsi="Gadugi" w:cs="Calibri"/>
                <w:b/>
                <w:sz w:val="20"/>
                <w:szCs w:val="20"/>
              </w:rPr>
            </w:pPr>
            <w:r>
              <w:rPr>
                <w:rFonts w:ascii="Gadugi" w:hAnsi="Gadugi" w:cs="Calibri"/>
                <w:b/>
                <w:sz w:val="20"/>
                <w:szCs w:val="20"/>
              </w:rPr>
              <w:t>DWB/TPL</w:t>
            </w:r>
          </w:p>
        </w:tc>
        <w:tc>
          <w:tcPr>
            <w:tcW w:w="856" w:type="pct"/>
            <w:shd w:val="clear" w:color="auto" w:fill="FFC000"/>
          </w:tcPr>
          <w:p w14:paraId="4613043E" w14:textId="2EEE48FE" w:rsidR="00D67CC2" w:rsidRPr="00257F3A" w:rsidRDefault="00D67CC2" w:rsidP="00D67CC2">
            <w:pPr>
              <w:jc w:val="center"/>
              <w:rPr>
                <w:rFonts w:ascii="Gadugi" w:hAnsi="Gadugi" w:cs="Calibri"/>
                <w:b/>
                <w:sz w:val="20"/>
                <w:szCs w:val="20"/>
              </w:rPr>
            </w:pPr>
            <w:r>
              <w:rPr>
                <w:rFonts w:ascii="Gadugi" w:hAnsi="Gadugi" w:cs="Calibri"/>
                <w:b/>
                <w:sz w:val="20"/>
                <w:szCs w:val="20"/>
              </w:rPr>
              <w:t>NIÑO (5-12 años)</w:t>
            </w:r>
          </w:p>
        </w:tc>
        <w:tc>
          <w:tcPr>
            <w:tcW w:w="855" w:type="pct"/>
            <w:shd w:val="clear" w:color="auto" w:fill="FFC000"/>
          </w:tcPr>
          <w:p w14:paraId="7641A564" w14:textId="129BB4D0" w:rsidR="00D67CC2" w:rsidRDefault="00D67CC2" w:rsidP="00D67CC2">
            <w:pPr>
              <w:jc w:val="center"/>
              <w:rPr>
                <w:rFonts w:ascii="Gadugi" w:hAnsi="Gadugi" w:cs="Calibri"/>
                <w:b/>
                <w:sz w:val="20"/>
                <w:szCs w:val="20"/>
              </w:rPr>
            </w:pPr>
            <w:r>
              <w:rPr>
                <w:rFonts w:ascii="Gadugi" w:hAnsi="Gadugi" w:cs="Calibri"/>
                <w:b/>
                <w:sz w:val="20"/>
                <w:szCs w:val="20"/>
              </w:rPr>
              <w:t>INFANTE (0-4 años)</w:t>
            </w:r>
          </w:p>
        </w:tc>
      </w:tr>
      <w:tr w:rsidR="00D67CC2" w:rsidRPr="00257F3A" w14:paraId="029E4E24" w14:textId="4F72E823" w:rsidTr="00D67CC2">
        <w:tc>
          <w:tcPr>
            <w:tcW w:w="1096" w:type="pct"/>
          </w:tcPr>
          <w:p w14:paraId="73829313" w14:textId="32AF7099" w:rsidR="00D67CC2" w:rsidRDefault="00D67CC2" w:rsidP="00D67CC2">
            <w:pPr>
              <w:jc w:val="center"/>
              <w:rPr>
                <w:rFonts w:ascii="Gadugi" w:hAnsi="Gadugi" w:cs="Calibri"/>
                <w:b/>
                <w:sz w:val="20"/>
                <w:szCs w:val="20"/>
              </w:rPr>
            </w:pPr>
            <w:r>
              <w:rPr>
                <w:rFonts w:ascii="Gadugi" w:hAnsi="Gadugi" w:cs="Calibri"/>
                <w:b/>
                <w:sz w:val="20"/>
                <w:szCs w:val="20"/>
              </w:rPr>
              <w:t>ACOMODACION STANDARD</w:t>
            </w:r>
          </w:p>
        </w:tc>
        <w:tc>
          <w:tcPr>
            <w:tcW w:w="1096" w:type="pct"/>
          </w:tcPr>
          <w:p w14:paraId="66E9EE44" w14:textId="54BCB7B4" w:rsidR="00D67CC2" w:rsidRDefault="00D67CC2" w:rsidP="00C51FA8">
            <w:pPr>
              <w:jc w:val="center"/>
              <w:rPr>
                <w:rFonts w:ascii="Gadugi" w:hAnsi="Gadugi" w:cs="Calibri"/>
                <w:b/>
                <w:sz w:val="20"/>
                <w:szCs w:val="20"/>
              </w:rPr>
            </w:pPr>
            <w:r>
              <w:rPr>
                <w:rFonts w:ascii="Gadugi" w:hAnsi="Gadugi" w:cs="Calibri"/>
                <w:b/>
                <w:sz w:val="20"/>
                <w:szCs w:val="20"/>
              </w:rPr>
              <w:t>63</w:t>
            </w:r>
            <w:r w:rsidR="00C51FA8">
              <w:rPr>
                <w:rFonts w:ascii="Gadugi" w:hAnsi="Gadugi" w:cs="Calibri"/>
                <w:b/>
                <w:sz w:val="20"/>
                <w:szCs w:val="20"/>
              </w:rPr>
              <w:t>5</w:t>
            </w:r>
          </w:p>
        </w:tc>
        <w:tc>
          <w:tcPr>
            <w:tcW w:w="1096" w:type="pct"/>
          </w:tcPr>
          <w:p w14:paraId="7AE3A60B" w14:textId="496D5958" w:rsidR="00D67CC2" w:rsidRPr="00257F3A" w:rsidRDefault="00D67CC2" w:rsidP="00C51FA8">
            <w:pPr>
              <w:jc w:val="center"/>
              <w:rPr>
                <w:rFonts w:ascii="Gadugi" w:hAnsi="Gadugi" w:cs="Calibri"/>
                <w:b/>
                <w:sz w:val="20"/>
                <w:szCs w:val="20"/>
              </w:rPr>
            </w:pPr>
            <w:r>
              <w:rPr>
                <w:rFonts w:ascii="Gadugi" w:hAnsi="Gadugi" w:cs="Calibri"/>
                <w:b/>
                <w:sz w:val="20"/>
                <w:szCs w:val="20"/>
              </w:rPr>
              <w:t>49</w:t>
            </w:r>
            <w:r w:rsidR="00C51FA8">
              <w:rPr>
                <w:rFonts w:ascii="Gadugi" w:hAnsi="Gadugi" w:cs="Calibri"/>
                <w:b/>
                <w:sz w:val="20"/>
                <w:szCs w:val="20"/>
              </w:rPr>
              <w:t>9</w:t>
            </w:r>
          </w:p>
        </w:tc>
        <w:tc>
          <w:tcPr>
            <w:tcW w:w="856" w:type="pct"/>
          </w:tcPr>
          <w:p w14:paraId="0A65E8BD" w14:textId="10361D50" w:rsidR="00D67CC2" w:rsidRPr="00257F3A" w:rsidRDefault="00C51FA8" w:rsidP="00D67CC2">
            <w:pPr>
              <w:jc w:val="center"/>
              <w:rPr>
                <w:rFonts w:ascii="Gadugi" w:hAnsi="Gadugi" w:cs="Calibri"/>
                <w:b/>
                <w:sz w:val="20"/>
                <w:szCs w:val="20"/>
              </w:rPr>
            </w:pPr>
            <w:r>
              <w:rPr>
                <w:rFonts w:ascii="Gadugi" w:hAnsi="Gadugi" w:cs="Calibri"/>
                <w:b/>
                <w:sz w:val="20"/>
                <w:szCs w:val="20"/>
              </w:rPr>
              <w:t>339</w:t>
            </w:r>
          </w:p>
        </w:tc>
        <w:tc>
          <w:tcPr>
            <w:tcW w:w="855" w:type="pct"/>
          </w:tcPr>
          <w:p w14:paraId="06405578" w14:textId="6F4D0739" w:rsidR="00D67CC2" w:rsidRDefault="00D67CC2" w:rsidP="00C51FA8">
            <w:pPr>
              <w:jc w:val="center"/>
              <w:rPr>
                <w:rFonts w:ascii="Gadugi" w:hAnsi="Gadugi" w:cs="Calibri"/>
                <w:b/>
                <w:sz w:val="20"/>
                <w:szCs w:val="20"/>
              </w:rPr>
            </w:pPr>
            <w:r>
              <w:rPr>
                <w:rFonts w:ascii="Gadugi" w:hAnsi="Gadugi" w:cs="Calibri"/>
                <w:b/>
                <w:sz w:val="20"/>
                <w:szCs w:val="20"/>
              </w:rPr>
              <w:t>14</w:t>
            </w:r>
            <w:r w:rsidR="00C51FA8">
              <w:rPr>
                <w:rFonts w:ascii="Gadugi" w:hAnsi="Gadugi" w:cs="Calibri"/>
                <w:b/>
                <w:sz w:val="20"/>
                <w:szCs w:val="20"/>
              </w:rPr>
              <w:t>9</w:t>
            </w:r>
          </w:p>
        </w:tc>
      </w:tr>
    </w:tbl>
    <w:p w14:paraId="0E286664" w14:textId="77777777" w:rsidR="00841246" w:rsidRPr="00257F3A" w:rsidRDefault="00841246" w:rsidP="00841246">
      <w:pPr>
        <w:rPr>
          <w:rFonts w:ascii="Gadugi" w:hAnsi="Gadugi" w:cs="Calibri"/>
          <w:b/>
          <w:sz w:val="20"/>
          <w:szCs w:val="20"/>
        </w:rPr>
      </w:pPr>
    </w:p>
    <w:p w14:paraId="1E4F2525" w14:textId="77777777" w:rsidR="00204B73" w:rsidRDefault="00204B73" w:rsidP="00204B73">
      <w:pPr>
        <w:rPr>
          <w:rFonts w:ascii="Gadugi" w:hAnsi="Gadugi"/>
          <w:b/>
          <w:bCs/>
          <w:sz w:val="20"/>
          <w:szCs w:val="20"/>
          <w:u w:val="single"/>
        </w:rPr>
      </w:pPr>
      <w:r>
        <w:rPr>
          <w:rFonts w:ascii="Gadugi" w:hAnsi="Gadugi"/>
          <w:b/>
          <w:bCs/>
          <w:sz w:val="20"/>
          <w:szCs w:val="20"/>
          <w:u w:val="single"/>
        </w:rPr>
        <w:t>NOTAS IMPORTANTES:</w:t>
      </w:r>
    </w:p>
    <w:p w14:paraId="7D344820" w14:textId="77777777" w:rsidR="00204B73" w:rsidRDefault="00204B73" w:rsidP="008527DE">
      <w:pPr>
        <w:numPr>
          <w:ilvl w:val="0"/>
          <w:numId w:val="1"/>
        </w:numPr>
        <w:contextualSpacing/>
        <w:rPr>
          <w:rFonts w:ascii="Gadugi" w:hAnsi="Gadugi"/>
          <w:b/>
          <w:bCs/>
          <w:sz w:val="20"/>
          <w:szCs w:val="20"/>
        </w:rPr>
      </w:pPr>
      <w:r>
        <w:rPr>
          <w:rFonts w:ascii="Gadugi" w:hAnsi="Gadugi"/>
          <w:b/>
          <w:bCs/>
          <w:sz w:val="20"/>
          <w:szCs w:val="20"/>
        </w:rPr>
        <w:t>PRECIOS POR PERSONA / EXPRESADOS EN DÓLARES AMERICANOS</w:t>
      </w:r>
    </w:p>
    <w:p w14:paraId="59BFDE8C" w14:textId="6B730BD8" w:rsidR="00204B73" w:rsidRDefault="00204B73" w:rsidP="008527DE">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w:t>
      </w:r>
      <w:r w:rsidR="0080633D">
        <w:rPr>
          <w:rFonts w:ascii="Gadugi" w:hAnsi="Gadugi"/>
          <w:b/>
          <w:bCs/>
          <w:sz w:val="20"/>
          <w:szCs w:val="20"/>
        </w:rPr>
        <w:t>0</w:t>
      </w:r>
      <w:r>
        <w:rPr>
          <w:rFonts w:ascii="Gadugi" w:hAnsi="Gadugi"/>
          <w:b/>
          <w:bCs/>
          <w:sz w:val="20"/>
          <w:szCs w:val="20"/>
        </w:rPr>
        <w:t xml:space="preserve"> HASTA 1</w:t>
      </w:r>
      <w:r w:rsidR="0080633D">
        <w:rPr>
          <w:rFonts w:ascii="Gadugi" w:hAnsi="Gadugi"/>
          <w:b/>
          <w:bCs/>
          <w:sz w:val="20"/>
          <w:szCs w:val="20"/>
        </w:rPr>
        <w:t>2</w:t>
      </w:r>
      <w:r>
        <w:rPr>
          <w:rFonts w:ascii="Gadugi" w:hAnsi="Gadugi"/>
          <w:b/>
          <w:bCs/>
          <w:sz w:val="20"/>
          <w:szCs w:val="20"/>
        </w:rPr>
        <w:t xml:space="preserve"> AÑOS </w:t>
      </w:r>
    </w:p>
    <w:p w14:paraId="30C9827E" w14:textId="77777777" w:rsidR="00204B73" w:rsidRDefault="00204B73" w:rsidP="008527DE">
      <w:pPr>
        <w:numPr>
          <w:ilvl w:val="0"/>
          <w:numId w:val="1"/>
        </w:numPr>
        <w:contextualSpacing/>
        <w:rPr>
          <w:rFonts w:ascii="Gadugi" w:hAnsi="Gadugi"/>
          <w:b/>
          <w:bCs/>
          <w:sz w:val="20"/>
          <w:szCs w:val="20"/>
        </w:rPr>
      </w:pPr>
      <w:r>
        <w:rPr>
          <w:rFonts w:ascii="Gadugi" w:hAnsi="Gadugi"/>
          <w:b/>
          <w:bCs/>
          <w:color w:val="FF0000"/>
          <w:sz w:val="20"/>
          <w:szCs w:val="20"/>
        </w:rPr>
        <w:t>TARIFA REGULAR 2026</w:t>
      </w:r>
      <w:r>
        <w:rPr>
          <w:rFonts w:ascii="Gadugi" w:hAnsi="Gadugi"/>
          <w:b/>
          <w:bCs/>
          <w:color w:val="FF0000"/>
          <w:sz w:val="20"/>
          <w:szCs w:val="20"/>
        </w:rPr>
        <w:tab/>
      </w:r>
    </w:p>
    <w:p w14:paraId="3D9FE940" w14:textId="77777777" w:rsidR="00204B73" w:rsidRDefault="00204B73" w:rsidP="008527DE">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3AC40F0C" w14:textId="77777777" w:rsidR="00204B73" w:rsidRDefault="00204B73" w:rsidP="008527DE">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0E820E30" w14:textId="77777777" w:rsidR="00204B73" w:rsidRDefault="00204B73" w:rsidP="008527DE">
      <w:pPr>
        <w:numPr>
          <w:ilvl w:val="0"/>
          <w:numId w:val="1"/>
        </w:numPr>
        <w:contextualSpacing/>
        <w:rPr>
          <w:rFonts w:ascii="Gadugi" w:hAnsi="Gadugi"/>
          <w:b/>
          <w:bCs/>
          <w:sz w:val="20"/>
          <w:szCs w:val="20"/>
        </w:rPr>
      </w:pPr>
      <w:r>
        <w:rPr>
          <w:rFonts w:ascii="Gadugi" w:hAnsi="Gadugi"/>
          <w:b/>
          <w:bCs/>
          <w:sz w:val="20"/>
          <w:szCs w:val="20"/>
        </w:rPr>
        <w:t>TARIFAS NO REEMBOLSABLES</w:t>
      </w:r>
    </w:p>
    <w:p w14:paraId="2E66FE36" w14:textId="77777777" w:rsidR="00204B73" w:rsidRDefault="00204B73" w:rsidP="008527DE">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40332EFD" w14:textId="77777777" w:rsidR="00204B73" w:rsidRPr="00786A91" w:rsidRDefault="00204B73" w:rsidP="008527DE">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4E75930E" w14:textId="0AFFB86F" w:rsidR="00841246" w:rsidRPr="0017445A" w:rsidRDefault="00841246" w:rsidP="0056211D">
      <w:pPr>
        <w:rPr>
          <w:rFonts w:ascii="Gadugi" w:hAnsi="Gadugi" w:cs="Tahoma"/>
          <w:b/>
          <w:sz w:val="20"/>
          <w:szCs w:val="20"/>
        </w:rPr>
      </w:pPr>
      <w:r w:rsidRPr="0017445A">
        <w:rPr>
          <w:rFonts w:ascii="Gadugi" w:hAnsi="Gadugi"/>
          <w:b/>
          <w:color w:val="FF0000"/>
          <w:sz w:val="20"/>
          <w:szCs w:val="20"/>
        </w:rPr>
        <w:t>PRECIOS NO INCLUYEN IGV. POR ESTAR EXONERADOS SEGÚN LA LEY DE PROMOCIÓN DE LA INVERSIÓN EN LA AMAZONÍA N° 27037</w:t>
      </w:r>
    </w:p>
    <w:p w14:paraId="3B09A029" w14:textId="194F3A03" w:rsidR="0056211D" w:rsidRDefault="0056211D" w:rsidP="00841246">
      <w:pPr>
        <w:rPr>
          <w:rFonts w:ascii="Gadugi" w:hAnsi="Gadugi" w:cs="Calibri"/>
          <w:b/>
          <w:color w:val="FF0000"/>
          <w:sz w:val="20"/>
          <w:szCs w:val="20"/>
          <w:highlight w:val="yellow"/>
        </w:rPr>
      </w:pPr>
    </w:p>
    <w:p w14:paraId="08F04404" w14:textId="44A9A41C" w:rsidR="00841246" w:rsidRDefault="0056211D" w:rsidP="00841246">
      <w:pPr>
        <w:rPr>
          <w:rFonts w:ascii="Gadugi" w:hAnsi="Gadugi" w:cs="Calibri"/>
          <w:b/>
          <w:color w:val="FF0000"/>
          <w:sz w:val="20"/>
          <w:szCs w:val="20"/>
        </w:rPr>
      </w:pPr>
      <w:r w:rsidRPr="0056211D">
        <w:rPr>
          <w:rFonts w:ascii="Gadugi" w:hAnsi="Gadugi" w:cs="Calibri"/>
          <w:b/>
          <w:color w:val="FF0000"/>
          <w:sz w:val="20"/>
          <w:szCs w:val="20"/>
          <w:highlight w:val="yellow"/>
        </w:rPr>
        <w:t>VERIFICAR EL HORARIO DE LOS BOTES ANTES DE TOMAR EL VUELO DE LIMA/IQUITOS/LIMA</w:t>
      </w:r>
    </w:p>
    <w:p w14:paraId="127F9CA8" w14:textId="77777777" w:rsidR="0056211D" w:rsidRPr="0056211D" w:rsidRDefault="0056211D" w:rsidP="00841246">
      <w:pPr>
        <w:rPr>
          <w:rFonts w:ascii="Gadugi" w:hAnsi="Gadugi" w:cs="Calibri"/>
          <w:b/>
          <w:color w:val="FF0000"/>
          <w:sz w:val="20"/>
          <w:szCs w:val="20"/>
        </w:rPr>
      </w:pPr>
    </w:p>
    <w:p w14:paraId="0F532988" w14:textId="77777777" w:rsidR="0056211D" w:rsidRDefault="0056211D" w:rsidP="0056211D">
      <w:pPr>
        <w:rPr>
          <w:rFonts w:ascii="Gadugi" w:hAnsi="Gadugi"/>
          <w:b/>
          <w:color w:val="FF0000"/>
          <w:sz w:val="20"/>
          <w:szCs w:val="20"/>
        </w:rPr>
      </w:pPr>
      <w:r w:rsidRPr="00F04AD0">
        <w:rPr>
          <w:rFonts w:ascii="Gadugi" w:hAnsi="Gadugi"/>
          <w:b/>
          <w:color w:val="FF0000"/>
          <w:sz w:val="20"/>
          <w:szCs w:val="20"/>
        </w:rPr>
        <w:t>VUELOS QUE DE</w:t>
      </w:r>
      <w:r>
        <w:rPr>
          <w:rFonts w:ascii="Gadugi" w:hAnsi="Gadugi"/>
          <w:b/>
          <w:color w:val="FF0000"/>
          <w:sz w:val="20"/>
          <w:szCs w:val="20"/>
        </w:rPr>
        <w:t>BEN TOMAR LIMA / IQUITOS / LIMA</w:t>
      </w:r>
    </w:p>
    <w:p w14:paraId="046D0A85" w14:textId="77777777" w:rsidR="0056211D" w:rsidRPr="00BE5970" w:rsidRDefault="0056211D" w:rsidP="0056211D">
      <w:pPr>
        <w:rPr>
          <w:rFonts w:ascii="Gadugi" w:hAnsi="Gadugi"/>
          <w:b/>
          <w:color w:val="FF0000"/>
          <w:sz w:val="20"/>
          <w:szCs w:val="20"/>
        </w:rPr>
      </w:pPr>
      <w:r w:rsidRPr="00F04AD0">
        <w:rPr>
          <w:rFonts w:ascii="Gadugi" w:hAnsi="Gadugi"/>
          <w:color w:val="FF0000"/>
          <w:sz w:val="20"/>
          <w:szCs w:val="20"/>
        </w:rPr>
        <w:t xml:space="preserve">Lima / Iquitos: debe llegar a Iquitos antes de las 09:00 </w:t>
      </w:r>
      <w:proofErr w:type="spellStart"/>
      <w:r w:rsidRPr="00F04AD0">
        <w:rPr>
          <w:rFonts w:ascii="Gadugi" w:hAnsi="Gadugi"/>
          <w:color w:val="FF0000"/>
          <w:sz w:val="20"/>
          <w:szCs w:val="20"/>
        </w:rPr>
        <w:t>Hrs</w:t>
      </w:r>
      <w:proofErr w:type="spellEnd"/>
      <w:r w:rsidRPr="00F04AD0">
        <w:rPr>
          <w:rFonts w:ascii="Gadugi" w:hAnsi="Gadugi"/>
          <w:color w:val="FF0000"/>
          <w:sz w:val="20"/>
          <w:szCs w:val="20"/>
        </w:rPr>
        <w:t>.</w:t>
      </w:r>
    </w:p>
    <w:p w14:paraId="66394810" w14:textId="77777777" w:rsidR="0056211D" w:rsidRDefault="0056211D" w:rsidP="0056211D">
      <w:pPr>
        <w:rPr>
          <w:rFonts w:ascii="Gadugi" w:hAnsi="Gadugi"/>
          <w:color w:val="FF0000"/>
          <w:sz w:val="20"/>
          <w:szCs w:val="20"/>
        </w:rPr>
      </w:pPr>
      <w:r w:rsidRPr="00F04AD0">
        <w:rPr>
          <w:rFonts w:ascii="Gadugi" w:hAnsi="Gadugi"/>
          <w:color w:val="FF0000"/>
          <w:sz w:val="20"/>
          <w:szCs w:val="20"/>
        </w:rPr>
        <w:t xml:space="preserve">Iquitos / Lima: deben tomar vuelo de las 18:00 </w:t>
      </w:r>
      <w:proofErr w:type="spellStart"/>
      <w:r w:rsidRPr="00F04AD0">
        <w:rPr>
          <w:rFonts w:ascii="Gadugi" w:hAnsi="Gadugi"/>
          <w:color w:val="FF0000"/>
          <w:sz w:val="20"/>
          <w:szCs w:val="20"/>
        </w:rPr>
        <w:t>Hrs</w:t>
      </w:r>
      <w:proofErr w:type="spellEnd"/>
      <w:r w:rsidRPr="00F04AD0">
        <w:rPr>
          <w:rFonts w:ascii="Gadugi" w:hAnsi="Gadugi"/>
          <w:color w:val="FF0000"/>
          <w:sz w:val="20"/>
          <w:szCs w:val="20"/>
        </w:rPr>
        <w:t>. en adelante</w:t>
      </w:r>
    </w:p>
    <w:p w14:paraId="3E8E6D0C" w14:textId="77777777" w:rsidR="0056211D" w:rsidRPr="00BB1549" w:rsidRDefault="0056211D" w:rsidP="0056211D">
      <w:pPr>
        <w:pStyle w:val="Default"/>
        <w:numPr>
          <w:ilvl w:val="0"/>
          <w:numId w:val="4"/>
        </w:numPr>
        <w:rPr>
          <w:rFonts w:ascii="Gadugi" w:hAnsi="Gadugi"/>
          <w:sz w:val="20"/>
          <w:szCs w:val="20"/>
        </w:rPr>
      </w:pPr>
      <w:r w:rsidRPr="00BB1549">
        <w:rPr>
          <w:rFonts w:ascii="Gadugi" w:hAnsi="Gadugi"/>
          <w:sz w:val="20"/>
          <w:szCs w:val="20"/>
        </w:rPr>
        <w:t xml:space="preserve">Traslados de Iquitos a Heliconia: 09:30 a.m. / Traslados de Heliconia a Iquitos: 13:30 p.m. </w:t>
      </w:r>
    </w:p>
    <w:p w14:paraId="78FA3A06" w14:textId="77777777" w:rsidR="0056211D" w:rsidRPr="00F04AD0" w:rsidRDefault="0056211D" w:rsidP="0056211D">
      <w:pPr>
        <w:ind w:left="1440"/>
        <w:rPr>
          <w:rFonts w:ascii="Gadugi" w:hAnsi="Gadugi"/>
          <w:color w:val="FF0000"/>
          <w:sz w:val="20"/>
          <w:szCs w:val="20"/>
        </w:rPr>
      </w:pPr>
    </w:p>
    <w:p w14:paraId="32910220" w14:textId="77777777" w:rsidR="0056211D" w:rsidRPr="00F04AD0" w:rsidRDefault="0056211D" w:rsidP="0056211D">
      <w:pPr>
        <w:numPr>
          <w:ilvl w:val="0"/>
          <w:numId w:val="5"/>
        </w:numPr>
        <w:spacing w:line="252" w:lineRule="auto"/>
        <w:contextualSpacing/>
        <w:rPr>
          <w:rFonts w:ascii="Gadugi" w:hAnsi="Gadugi"/>
          <w:color w:val="FF0000"/>
          <w:sz w:val="20"/>
          <w:szCs w:val="20"/>
          <w:highlight w:val="yellow"/>
        </w:rPr>
      </w:pPr>
      <w:r w:rsidRPr="00F04AD0">
        <w:rPr>
          <w:rFonts w:ascii="Gadugi" w:hAnsi="Gadugi"/>
          <w:color w:val="FF0000"/>
          <w:sz w:val="20"/>
          <w:szCs w:val="20"/>
          <w:highlight w:val="yellow"/>
        </w:rPr>
        <w:lastRenderedPageBreak/>
        <w:t>Si en caso llega en horarios no recomendados el costo del bote extra es US$ 180 (</w:t>
      </w:r>
      <w:proofErr w:type="spellStart"/>
      <w:r w:rsidRPr="00F04AD0">
        <w:rPr>
          <w:rFonts w:ascii="Gadugi" w:hAnsi="Gadugi"/>
          <w:color w:val="FF0000"/>
          <w:sz w:val="20"/>
          <w:szCs w:val="20"/>
          <w:highlight w:val="yellow"/>
        </w:rPr>
        <w:t>One-way</w:t>
      </w:r>
      <w:proofErr w:type="spellEnd"/>
      <w:r w:rsidRPr="00F04AD0">
        <w:rPr>
          <w:rFonts w:ascii="Gadugi" w:hAnsi="Gadugi"/>
          <w:color w:val="FF0000"/>
          <w:sz w:val="20"/>
          <w:szCs w:val="20"/>
          <w:highlight w:val="yellow"/>
        </w:rPr>
        <w:t>)</w:t>
      </w:r>
    </w:p>
    <w:p w14:paraId="000B488A" w14:textId="77777777" w:rsidR="0056211D" w:rsidRPr="00F04AD0" w:rsidRDefault="0056211D" w:rsidP="0056211D">
      <w:pPr>
        <w:numPr>
          <w:ilvl w:val="0"/>
          <w:numId w:val="5"/>
        </w:numPr>
        <w:spacing w:line="252" w:lineRule="auto"/>
        <w:contextualSpacing/>
        <w:rPr>
          <w:rFonts w:ascii="Gadugi" w:hAnsi="Gadugi"/>
          <w:color w:val="FF0000"/>
          <w:sz w:val="20"/>
          <w:szCs w:val="20"/>
          <w:highlight w:val="yellow"/>
        </w:rPr>
      </w:pPr>
      <w:r w:rsidRPr="00F04AD0">
        <w:rPr>
          <w:rFonts w:ascii="Gadugi" w:hAnsi="Gadugi"/>
          <w:color w:val="FF0000"/>
          <w:sz w:val="20"/>
          <w:szCs w:val="20"/>
          <w:highlight w:val="yellow"/>
        </w:rPr>
        <w:t xml:space="preserve">Si tienen pernocte en Iquitos la noche anterior o posterior al ingreso al </w:t>
      </w:r>
      <w:proofErr w:type="spellStart"/>
      <w:r w:rsidRPr="00F04AD0">
        <w:rPr>
          <w:rFonts w:ascii="Gadugi" w:hAnsi="Gadugi"/>
          <w:color w:val="FF0000"/>
          <w:sz w:val="20"/>
          <w:szCs w:val="20"/>
          <w:highlight w:val="yellow"/>
        </w:rPr>
        <w:t>lodge</w:t>
      </w:r>
      <w:proofErr w:type="spellEnd"/>
      <w:r w:rsidRPr="00F04AD0">
        <w:rPr>
          <w:rFonts w:ascii="Gadugi" w:hAnsi="Gadugi"/>
          <w:color w:val="FF0000"/>
          <w:sz w:val="20"/>
          <w:szCs w:val="20"/>
          <w:highlight w:val="yellow"/>
        </w:rPr>
        <w:t xml:space="preserve"> no hacer caso esta indicación.</w:t>
      </w:r>
    </w:p>
    <w:p w14:paraId="4BEA917A" w14:textId="77777777" w:rsidR="0056211D" w:rsidRDefault="0056211D" w:rsidP="0056211D">
      <w:pPr>
        <w:jc w:val="both"/>
        <w:rPr>
          <w:rFonts w:ascii="Gadugi" w:hAnsi="Gadugi"/>
          <w:b/>
          <w:bCs/>
          <w:sz w:val="20"/>
          <w:szCs w:val="20"/>
        </w:rPr>
      </w:pPr>
    </w:p>
    <w:p w14:paraId="00DBC9C5" w14:textId="77777777" w:rsidR="0056211D" w:rsidRPr="00BB3B22" w:rsidRDefault="0056211D" w:rsidP="0056211D">
      <w:pPr>
        <w:pStyle w:val="Default"/>
        <w:jc w:val="both"/>
        <w:rPr>
          <w:rFonts w:ascii="Gadugi" w:hAnsi="Gadugi"/>
          <w:sz w:val="20"/>
          <w:szCs w:val="20"/>
        </w:rPr>
      </w:pPr>
      <w:proofErr w:type="spellStart"/>
      <w:r w:rsidRPr="00BB3B22">
        <w:rPr>
          <w:rFonts w:ascii="Gadugi" w:hAnsi="Gadugi"/>
          <w:b/>
          <w:bCs/>
          <w:sz w:val="20"/>
          <w:szCs w:val="20"/>
        </w:rPr>
        <w:t>Check</w:t>
      </w:r>
      <w:proofErr w:type="spellEnd"/>
      <w:r w:rsidRPr="00BB3B22">
        <w:rPr>
          <w:rFonts w:ascii="Gadugi" w:hAnsi="Gadugi"/>
          <w:b/>
          <w:bCs/>
          <w:sz w:val="20"/>
          <w:szCs w:val="20"/>
        </w:rPr>
        <w:t xml:space="preserve">-in: </w:t>
      </w:r>
      <w:r w:rsidRPr="00BB3B22">
        <w:rPr>
          <w:rFonts w:ascii="Gadugi" w:hAnsi="Gadugi"/>
          <w:sz w:val="20"/>
          <w:szCs w:val="20"/>
        </w:rPr>
        <w:t xml:space="preserve">13:00 pm / </w:t>
      </w:r>
      <w:proofErr w:type="spellStart"/>
      <w:r w:rsidRPr="00BB3B22">
        <w:rPr>
          <w:rFonts w:ascii="Gadugi" w:hAnsi="Gadugi"/>
          <w:b/>
          <w:bCs/>
          <w:sz w:val="20"/>
          <w:szCs w:val="20"/>
        </w:rPr>
        <w:t>Check-out</w:t>
      </w:r>
      <w:proofErr w:type="spellEnd"/>
      <w:r w:rsidRPr="00BB3B22">
        <w:rPr>
          <w:rFonts w:ascii="Gadugi" w:hAnsi="Gadugi"/>
          <w:b/>
          <w:bCs/>
          <w:sz w:val="20"/>
          <w:szCs w:val="20"/>
        </w:rPr>
        <w:t xml:space="preserve">: </w:t>
      </w:r>
      <w:r w:rsidRPr="00BB3B22">
        <w:rPr>
          <w:rFonts w:ascii="Gadugi" w:hAnsi="Gadugi"/>
          <w:sz w:val="20"/>
          <w:szCs w:val="20"/>
        </w:rPr>
        <w:t xml:space="preserve">12:00 pm </w:t>
      </w:r>
    </w:p>
    <w:p w14:paraId="0961DDBD" w14:textId="09B5B4C2" w:rsidR="004E288A" w:rsidRDefault="004E288A" w:rsidP="00841246">
      <w:pPr>
        <w:rPr>
          <w:rFonts w:ascii="Gadugi" w:hAnsi="Gadugi" w:cs="Calibri"/>
          <w:b/>
          <w:color w:val="000000"/>
          <w:sz w:val="20"/>
          <w:szCs w:val="20"/>
        </w:rPr>
      </w:pPr>
    </w:p>
    <w:p w14:paraId="046E0820" w14:textId="77777777" w:rsidR="00841246" w:rsidRPr="00257F3A" w:rsidRDefault="00841246" w:rsidP="00841246">
      <w:pPr>
        <w:jc w:val="both"/>
        <w:rPr>
          <w:rFonts w:ascii="Gadugi" w:hAnsi="Gadugi" w:cs="Calibri"/>
          <w:b/>
          <w:color w:val="000000"/>
          <w:sz w:val="20"/>
          <w:szCs w:val="20"/>
        </w:rPr>
      </w:pPr>
      <w:r w:rsidRPr="00257F3A">
        <w:rPr>
          <w:rFonts w:ascii="Gadugi" w:hAnsi="Gadugi" w:cs="Calibri"/>
          <w:b/>
          <w:color w:val="000000"/>
          <w:sz w:val="20"/>
          <w:szCs w:val="20"/>
        </w:rPr>
        <w:t>ITINERARIO</w:t>
      </w:r>
      <w:r>
        <w:rPr>
          <w:rFonts w:ascii="Gadugi" w:hAnsi="Gadugi" w:cs="Calibri"/>
          <w:b/>
          <w:color w:val="000000"/>
          <w:sz w:val="20"/>
          <w:szCs w:val="20"/>
        </w:rPr>
        <w:t>:</w:t>
      </w:r>
    </w:p>
    <w:p w14:paraId="0C3A6FB9" w14:textId="77777777" w:rsidR="00841246" w:rsidRPr="00257F3A" w:rsidRDefault="00841246" w:rsidP="00841246">
      <w:pPr>
        <w:jc w:val="both"/>
        <w:rPr>
          <w:rFonts w:ascii="Gadugi" w:hAnsi="Gadugi" w:cs="Calibri"/>
          <w:color w:val="000000"/>
          <w:sz w:val="20"/>
          <w:szCs w:val="20"/>
        </w:rPr>
      </w:pPr>
    </w:p>
    <w:p w14:paraId="76277F22" w14:textId="379A4A8E" w:rsidR="000975FD" w:rsidRPr="000975FD" w:rsidRDefault="000975FD" w:rsidP="000975FD">
      <w:pPr>
        <w:pStyle w:val="Default"/>
      </w:pPr>
      <w:r w:rsidRPr="000975FD">
        <w:rPr>
          <w:rFonts w:ascii="Gadugi" w:hAnsi="Gadugi"/>
          <w:b/>
          <w:bCs/>
          <w:sz w:val="20"/>
          <w:szCs w:val="20"/>
        </w:rPr>
        <w:t xml:space="preserve">Día 01: Lima / Iquitos / Heliconia Amazon </w:t>
      </w:r>
      <w:proofErr w:type="spellStart"/>
      <w:r w:rsidRPr="000975FD">
        <w:rPr>
          <w:rFonts w:ascii="Gadugi" w:hAnsi="Gadugi"/>
          <w:b/>
          <w:bCs/>
          <w:sz w:val="20"/>
          <w:szCs w:val="20"/>
        </w:rPr>
        <w:t>River</w:t>
      </w:r>
      <w:proofErr w:type="spellEnd"/>
      <w:r w:rsidRPr="000975FD">
        <w:rPr>
          <w:rFonts w:ascii="Gadugi" w:hAnsi="Gadugi"/>
          <w:b/>
          <w:bCs/>
          <w:sz w:val="20"/>
          <w:szCs w:val="20"/>
        </w:rPr>
        <w:t xml:space="preserve"> </w:t>
      </w:r>
      <w:proofErr w:type="spellStart"/>
      <w:r w:rsidRPr="000975FD">
        <w:rPr>
          <w:rFonts w:ascii="Gadugi" w:hAnsi="Gadugi"/>
          <w:b/>
          <w:bCs/>
          <w:sz w:val="20"/>
          <w:szCs w:val="20"/>
        </w:rPr>
        <w:t>Lodge</w:t>
      </w:r>
      <w:proofErr w:type="spellEnd"/>
      <w:r w:rsidRPr="000975FD">
        <w:rPr>
          <w:rFonts w:ascii="Gadugi" w:hAnsi="Gadugi"/>
          <w:b/>
          <w:bCs/>
          <w:sz w:val="20"/>
          <w:szCs w:val="20"/>
        </w:rPr>
        <w:t xml:space="preserve"> </w:t>
      </w:r>
    </w:p>
    <w:p w14:paraId="64452CF1"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 xml:space="preserve">Recepción en el aeropuerto de Iquitos, traslado a nuestra oficina, inducción acerca del recorrido y nuestros servicios, lo que se debe y no debe hacer en la selva. Traslado al Puerto de Iquitos para abordar un bote rápido y comienza la aventura en una de las 7 Maravillas Naturales del Mundo. </w:t>
      </w:r>
    </w:p>
    <w:p w14:paraId="4CDA017A"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 xml:space="preserve">Durante el recorrido podrá observar la “Boda de los ríos” convergencia del Río Nanay con el Amazonas y disfrutar de los maravillosos paisajes de la selva peruana. </w:t>
      </w:r>
    </w:p>
    <w:p w14:paraId="62777CAF"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 xml:space="preserve">En el trayecto se visitará la Isla de Monos, en la cual se protege y conservan especies de monos en peligro de extinción de la Amazonia. El objetivo de esta compañía de índole familiar es mostrar a sus visitantes el trabajo que se realiza día a día en el proceso de reintegración de los primates a su hábitat natural, así como el desarrollo de su instinto de supervivencia en la naturaleza. Apreciara las diferentes especies de monos que se encuentran completamente en libertad dentro de esta reserva; donde su estadía dependerá del desarrollo de su capacidad de re-adaptarse a la naturaleza. Se continua con el viaje hasta llegar a Heliconia Lodge, donde tendrá su primer encuentro con los exóticos sabores de nuestra amazonia con una refrescante bebida de frutas exóticas de la región. Asignación de habitaciones. Almuerzo. </w:t>
      </w:r>
    </w:p>
    <w:p w14:paraId="1CF73DD6"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 xml:space="preserve">Por la tarde, caminata guiada por 2 horas aproximadamente donde podrán identificar diversas especies de flora como; las flores de Heliconia, plantas medicinales y arboles gigantes; observarán diversas especies de aves como el </w:t>
      </w:r>
      <w:proofErr w:type="spellStart"/>
      <w:r w:rsidRPr="000975FD">
        <w:rPr>
          <w:rFonts w:ascii="Gadugi" w:hAnsi="Gadugi"/>
          <w:sz w:val="20"/>
          <w:szCs w:val="20"/>
        </w:rPr>
        <w:t>Turkey</w:t>
      </w:r>
      <w:proofErr w:type="spellEnd"/>
      <w:r w:rsidRPr="000975FD">
        <w:rPr>
          <w:rFonts w:ascii="Gadugi" w:hAnsi="Gadugi"/>
          <w:sz w:val="20"/>
          <w:szCs w:val="20"/>
        </w:rPr>
        <w:t xml:space="preserve"> </w:t>
      </w:r>
      <w:proofErr w:type="spellStart"/>
      <w:r w:rsidRPr="000975FD">
        <w:rPr>
          <w:rFonts w:ascii="Gadugi" w:hAnsi="Gadugi"/>
          <w:sz w:val="20"/>
          <w:szCs w:val="20"/>
        </w:rPr>
        <w:t>Vulture</w:t>
      </w:r>
      <w:proofErr w:type="spellEnd"/>
      <w:r w:rsidRPr="000975FD">
        <w:rPr>
          <w:rFonts w:ascii="Gadugi" w:hAnsi="Gadugi"/>
          <w:sz w:val="20"/>
          <w:szCs w:val="20"/>
        </w:rPr>
        <w:t xml:space="preserve"> (</w:t>
      </w:r>
      <w:proofErr w:type="spellStart"/>
      <w:r w:rsidRPr="000975FD">
        <w:rPr>
          <w:rFonts w:ascii="Gadugi" w:hAnsi="Gadugi"/>
          <w:sz w:val="20"/>
          <w:szCs w:val="20"/>
        </w:rPr>
        <w:t>Cathartes</w:t>
      </w:r>
      <w:proofErr w:type="spellEnd"/>
      <w:r w:rsidRPr="000975FD">
        <w:rPr>
          <w:rFonts w:ascii="Gadugi" w:hAnsi="Gadugi"/>
          <w:sz w:val="20"/>
          <w:szCs w:val="20"/>
        </w:rPr>
        <w:t xml:space="preserve"> Aura), Black </w:t>
      </w:r>
      <w:proofErr w:type="spellStart"/>
      <w:r w:rsidRPr="000975FD">
        <w:rPr>
          <w:rFonts w:ascii="Gadugi" w:hAnsi="Gadugi"/>
          <w:sz w:val="20"/>
          <w:szCs w:val="20"/>
        </w:rPr>
        <w:t>Fronted</w:t>
      </w:r>
      <w:proofErr w:type="spellEnd"/>
      <w:r w:rsidRPr="000975FD">
        <w:rPr>
          <w:rFonts w:ascii="Gadugi" w:hAnsi="Gadugi"/>
          <w:sz w:val="20"/>
          <w:szCs w:val="20"/>
        </w:rPr>
        <w:t xml:space="preserve"> </w:t>
      </w:r>
      <w:proofErr w:type="spellStart"/>
      <w:r w:rsidRPr="000975FD">
        <w:rPr>
          <w:rFonts w:ascii="Gadugi" w:hAnsi="Gadugi"/>
          <w:sz w:val="20"/>
          <w:szCs w:val="20"/>
        </w:rPr>
        <w:t>Nunbird</w:t>
      </w:r>
      <w:proofErr w:type="spellEnd"/>
      <w:r w:rsidRPr="000975FD">
        <w:rPr>
          <w:rFonts w:ascii="Gadugi" w:hAnsi="Gadugi"/>
          <w:sz w:val="20"/>
          <w:szCs w:val="20"/>
        </w:rPr>
        <w:t xml:space="preserve"> (</w:t>
      </w:r>
      <w:proofErr w:type="spellStart"/>
      <w:r w:rsidRPr="000975FD">
        <w:rPr>
          <w:rFonts w:ascii="Gadugi" w:hAnsi="Gadugi"/>
          <w:sz w:val="20"/>
          <w:szCs w:val="20"/>
        </w:rPr>
        <w:t>Monasa-Atia</w:t>
      </w:r>
      <w:proofErr w:type="spellEnd"/>
      <w:r w:rsidRPr="000975FD">
        <w:rPr>
          <w:rFonts w:ascii="Gadugi" w:hAnsi="Gadugi"/>
          <w:sz w:val="20"/>
          <w:szCs w:val="20"/>
        </w:rPr>
        <w:t xml:space="preserve">), alguna familia de monos pequeños como los </w:t>
      </w:r>
      <w:proofErr w:type="spellStart"/>
      <w:r w:rsidRPr="000975FD">
        <w:rPr>
          <w:rFonts w:ascii="Gadugi" w:hAnsi="Gadugi"/>
          <w:sz w:val="20"/>
          <w:szCs w:val="20"/>
        </w:rPr>
        <w:t>marmosets</w:t>
      </w:r>
      <w:proofErr w:type="spellEnd"/>
      <w:r w:rsidRPr="000975FD">
        <w:rPr>
          <w:rFonts w:ascii="Gadugi" w:hAnsi="Gadugi"/>
          <w:sz w:val="20"/>
          <w:szCs w:val="20"/>
        </w:rPr>
        <w:t xml:space="preserve"> (</w:t>
      </w:r>
      <w:proofErr w:type="spellStart"/>
      <w:r w:rsidRPr="000975FD">
        <w:rPr>
          <w:rFonts w:ascii="Gadugi" w:hAnsi="Gadugi"/>
          <w:sz w:val="20"/>
          <w:szCs w:val="20"/>
        </w:rPr>
        <w:t>saguinus</w:t>
      </w:r>
      <w:proofErr w:type="spellEnd"/>
      <w:r w:rsidRPr="000975FD">
        <w:rPr>
          <w:rFonts w:ascii="Gadugi" w:hAnsi="Gadugi"/>
          <w:sz w:val="20"/>
          <w:szCs w:val="20"/>
        </w:rPr>
        <w:t xml:space="preserve"> </w:t>
      </w:r>
      <w:proofErr w:type="spellStart"/>
      <w:r w:rsidRPr="000975FD">
        <w:rPr>
          <w:rFonts w:ascii="Gadugi" w:hAnsi="Gadugi"/>
          <w:sz w:val="20"/>
          <w:szCs w:val="20"/>
        </w:rPr>
        <w:t>fusicollis</w:t>
      </w:r>
      <w:proofErr w:type="spellEnd"/>
      <w:r w:rsidRPr="000975FD">
        <w:rPr>
          <w:rFonts w:ascii="Gadugi" w:hAnsi="Gadugi"/>
          <w:sz w:val="20"/>
          <w:szCs w:val="20"/>
        </w:rPr>
        <w:t>), el Titi (</w:t>
      </w:r>
      <w:proofErr w:type="spellStart"/>
      <w:r w:rsidRPr="000975FD">
        <w:rPr>
          <w:rFonts w:ascii="Gadugi" w:hAnsi="Gadugi"/>
          <w:sz w:val="20"/>
          <w:szCs w:val="20"/>
        </w:rPr>
        <w:t>Callicebus</w:t>
      </w:r>
      <w:proofErr w:type="spellEnd"/>
      <w:r w:rsidRPr="000975FD">
        <w:rPr>
          <w:rFonts w:ascii="Gadugi" w:hAnsi="Gadugi"/>
          <w:sz w:val="20"/>
          <w:szCs w:val="20"/>
        </w:rPr>
        <w:t xml:space="preserve"> </w:t>
      </w:r>
      <w:proofErr w:type="spellStart"/>
      <w:r w:rsidRPr="000975FD">
        <w:rPr>
          <w:rFonts w:ascii="Gadugi" w:hAnsi="Gadugi"/>
          <w:sz w:val="20"/>
          <w:szCs w:val="20"/>
        </w:rPr>
        <w:t>Mollock</w:t>
      </w:r>
      <w:proofErr w:type="spellEnd"/>
      <w:r w:rsidRPr="000975FD">
        <w:rPr>
          <w:rFonts w:ascii="Gadugi" w:hAnsi="Gadugi"/>
          <w:sz w:val="20"/>
          <w:szCs w:val="20"/>
        </w:rPr>
        <w:t xml:space="preserve"> </w:t>
      </w:r>
      <w:proofErr w:type="spellStart"/>
      <w:r w:rsidRPr="000975FD">
        <w:rPr>
          <w:rFonts w:ascii="Gadugi" w:hAnsi="Gadugi"/>
          <w:sz w:val="20"/>
          <w:szCs w:val="20"/>
        </w:rPr>
        <w:t>Mollock</w:t>
      </w:r>
      <w:proofErr w:type="spellEnd"/>
      <w:r w:rsidRPr="000975FD">
        <w:rPr>
          <w:rFonts w:ascii="Gadugi" w:hAnsi="Gadugi"/>
          <w:sz w:val="20"/>
          <w:szCs w:val="20"/>
        </w:rPr>
        <w:t xml:space="preserve">) y el </w:t>
      </w:r>
      <w:proofErr w:type="spellStart"/>
      <w:r w:rsidRPr="000975FD">
        <w:rPr>
          <w:rFonts w:ascii="Gadugi" w:hAnsi="Gadugi"/>
          <w:sz w:val="20"/>
          <w:szCs w:val="20"/>
        </w:rPr>
        <w:t>squirrel</w:t>
      </w:r>
      <w:proofErr w:type="spellEnd"/>
      <w:r w:rsidRPr="000975FD">
        <w:rPr>
          <w:rFonts w:ascii="Gadugi" w:hAnsi="Gadugi"/>
          <w:sz w:val="20"/>
          <w:szCs w:val="20"/>
        </w:rPr>
        <w:t xml:space="preserve"> </w:t>
      </w:r>
      <w:proofErr w:type="spellStart"/>
      <w:r w:rsidRPr="000975FD">
        <w:rPr>
          <w:rFonts w:ascii="Gadugi" w:hAnsi="Gadugi"/>
          <w:sz w:val="20"/>
          <w:szCs w:val="20"/>
        </w:rPr>
        <w:t>monkey</w:t>
      </w:r>
      <w:proofErr w:type="spellEnd"/>
      <w:r w:rsidRPr="000975FD">
        <w:rPr>
          <w:rFonts w:ascii="Gadugi" w:hAnsi="Gadugi"/>
          <w:sz w:val="20"/>
          <w:szCs w:val="20"/>
        </w:rPr>
        <w:t xml:space="preserve"> (</w:t>
      </w:r>
      <w:proofErr w:type="spellStart"/>
      <w:r w:rsidRPr="000975FD">
        <w:rPr>
          <w:rFonts w:ascii="Gadugi" w:hAnsi="Gadugi"/>
          <w:sz w:val="20"/>
          <w:szCs w:val="20"/>
        </w:rPr>
        <w:t>Saimiri</w:t>
      </w:r>
      <w:proofErr w:type="spellEnd"/>
      <w:r w:rsidRPr="000975FD">
        <w:rPr>
          <w:rFonts w:ascii="Gadugi" w:hAnsi="Gadugi"/>
          <w:sz w:val="20"/>
          <w:szCs w:val="20"/>
        </w:rPr>
        <w:t xml:space="preserve"> </w:t>
      </w:r>
      <w:proofErr w:type="spellStart"/>
      <w:r w:rsidRPr="000975FD">
        <w:rPr>
          <w:rFonts w:ascii="Gadugi" w:hAnsi="Gadugi"/>
          <w:sz w:val="20"/>
          <w:szCs w:val="20"/>
        </w:rPr>
        <w:t>Boliviense</w:t>
      </w:r>
      <w:proofErr w:type="spellEnd"/>
      <w:r w:rsidRPr="000975FD">
        <w:rPr>
          <w:rFonts w:ascii="Gadugi" w:hAnsi="Gadugi"/>
          <w:sz w:val="20"/>
          <w:szCs w:val="20"/>
        </w:rPr>
        <w:t xml:space="preserve">). </w:t>
      </w:r>
    </w:p>
    <w:p w14:paraId="540C02AC"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 xml:space="preserve">Regreso al </w:t>
      </w:r>
      <w:proofErr w:type="spellStart"/>
      <w:r w:rsidRPr="000975FD">
        <w:rPr>
          <w:rFonts w:ascii="Gadugi" w:hAnsi="Gadugi"/>
          <w:sz w:val="20"/>
          <w:szCs w:val="20"/>
        </w:rPr>
        <w:t>lodge</w:t>
      </w:r>
      <w:proofErr w:type="spellEnd"/>
      <w:r w:rsidRPr="000975FD">
        <w:rPr>
          <w:rFonts w:ascii="Gadugi" w:hAnsi="Gadugi"/>
          <w:sz w:val="20"/>
          <w:szCs w:val="20"/>
        </w:rPr>
        <w:t xml:space="preserve"> para tomar un descanso en las hamacas a orillas del majestuoso Amazonas o disfrutar de la piscina. Al atardecer tendrá un idílico momento en el </w:t>
      </w:r>
      <w:proofErr w:type="spellStart"/>
      <w:r w:rsidRPr="000975FD">
        <w:rPr>
          <w:rFonts w:ascii="Gadugi" w:hAnsi="Gadugi"/>
          <w:sz w:val="20"/>
          <w:szCs w:val="20"/>
        </w:rPr>
        <w:t>sunset</w:t>
      </w:r>
      <w:proofErr w:type="spellEnd"/>
      <w:r w:rsidRPr="000975FD">
        <w:rPr>
          <w:rFonts w:ascii="Gadugi" w:hAnsi="Gadugi"/>
          <w:sz w:val="20"/>
          <w:szCs w:val="20"/>
        </w:rPr>
        <w:t xml:space="preserve"> amazónico. Por la noche, disfrutaremos de un mágico recorrido en bote abierto a través de uno de los afluentes del Rio Amazonas, estarán acompañados por los destellos propios de la flora y fauna y el espléndido brillo de la luna, así como las estrellas y constelaciones. A la aparición de alguna estrella fugaz, las cuales son comunes en esta zona y tienden a deslumbrarnos con su brillante recorrido podrá pedir lo que más anhela. Cena. </w:t>
      </w:r>
    </w:p>
    <w:p w14:paraId="4E6FC723" w14:textId="77777777" w:rsidR="000975FD" w:rsidRDefault="000975FD" w:rsidP="000975FD">
      <w:pPr>
        <w:pStyle w:val="Default"/>
        <w:jc w:val="both"/>
        <w:rPr>
          <w:rFonts w:ascii="Gadugi" w:hAnsi="Gadugi"/>
          <w:b/>
          <w:bCs/>
          <w:sz w:val="20"/>
          <w:szCs w:val="20"/>
        </w:rPr>
      </w:pPr>
    </w:p>
    <w:p w14:paraId="6BCF68B5" w14:textId="63E86E4D" w:rsidR="000975FD" w:rsidRPr="000975FD" w:rsidRDefault="000975FD" w:rsidP="000975FD">
      <w:pPr>
        <w:pStyle w:val="Default"/>
        <w:jc w:val="both"/>
        <w:rPr>
          <w:rFonts w:ascii="Gadugi" w:hAnsi="Gadugi"/>
          <w:sz w:val="20"/>
          <w:szCs w:val="20"/>
        </w:rPr>
      </w:pPr>
      <w:r w:rsidRPr="000975FD">
        <w:rPr>
          <w:rFonts w:ascii="Gadugi" w:hAnsi="Gadugi"/>
          <w:b/>
          <w:bCs/>
          <w:sz w:val="20"/>
          <w:szCs w:val="20"/>
        </w:rPr>
        <w:t xml:space="preserve">Día 02: Heliconia Amazon </w:t>
      </w:r>
      <w:proofErr w:type="spellStart"/>
      <w:r w:rsidRPr="000975FD">
        <w:rPr>
          <w:rFonts w:ascii="Gadugi" w:hAnsi="Gadugi"/>
          <w:b/>
          <w:bCs/>
          <w:sz w:val="20"/>
          <w:szCs w:val="20"/>
        </w:rPr>
        <w:t>River</w:t>
      </w:r>
      <w:proofErr w:type="spellEnd"/>
      <w:r w:rsidRPr="000975FD">
        <w:rPr>
          <w:rFonts w:ascii="Gadugi" w:hAnsi="Gadugi"/>
          <w:b/>
          <w:bCs/>
          <w:sz w:val="20"/>
          <w:szCs w:val="20"/>
        </w:rPr>
        <w:t xml:space="preserve"> </w:t>
      </w:r>
      <w:proofErr w:type="spellStart"/>
      <w:r w:rsidRPr="000975FD">
        <w:rPr>
          <w:rFonts w:ascii="Gadugi" w:hAnsi="Gadugi"/>
          <w:b/>
          <w:bCs/>
          <w:sz w:val="20"/>
          <w:szCs w:val="20"/>
        </w:rPr>
        <w:t>Lodge</w:t>
      </w:r>
      <w:proofErr w:type="spellEnd"/>
    </w:p>
    <w:p w14:paraId="0EF0DAFF"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 xml:space="preserve">Muy temprano observación de aves, apreciara como se reúnen las diversas aves en busca de sus alimentos matutinos, podrá ver algunas especies como el </w:t>
      </w:r>
      <w:proofErr w:type="spellStart"/>
      <w:r w:rsidRPr="000975FD">
        <w:rPr>
          <w:rFonts w:ascii="Gadugi" w:hAnsi="Gadugi"/>
          <w:sz w:val="20"/>
          <w:szCs w:val="20"/>
        </w:rPr>
        <w:t>Tuki</w:t>
      </w:r>
      <w:proofErr w:type="spellEnd"/>
      <w:r w:rsidRPr="000975FD">
        <w:rPr>
          <w:rFonts w:ascii="Gadugi" w:hAnsi="Gadugi"/>
          <w:sz w:val="20"/>
          <w:szCs w:val="20"/>
        </w:rPr>
        <w:t xml:space="preserve"> (Jacana Jacana), </w:t>
      </w:r>
      <w:proofErr w:type="spellStart"/>
      <w:r w:rsidRPr="000975FD">
        <w:rPr>
          <w:rFonts w:ascii="Gadugi" w:hAnsi="Gadugi"/>
          <w:sz w:val="20"/>
          <w:szCs w:val="20"/>
        </w:rPr>
        <w:t>Ringed</w:t>
      </w:r>
      <w:proofErr w:type="spellEnd"/>
      <w:r w:rsidRPr="000975FD">
        <w:rPr>
          <w:rFonts w:ascii="Gadugi" w:hAnsi="Gadugi"/>
          <w:sz w:val="20"/>
          <w:szCs w:val="20"/>
        </w:rPr>
        <w:t xml:space="preserve"> </w:t>
      </w:r>
      <w:proofErr w:type="spellStart"/>
      <w:r w:rsidRPr="000975FD">
        <w:rPr>
          <w:rFonts w:ascii="Gadugi" w:hAnsi="Gadugi"/>
          <w:sz w:val="20"/>
          <w:szCs w:val="20"/>
        </w:rPr>
        <w:t>Kingfisher</w:t>
      </w:r>
      <w:proofErr w:type="spellEnd"/>
      <w:r w:rsidRPr="000975FD">
        <w:rPr>
          <w:rFonts w:ascii="Gadugi" w:hAnsi="Gadugi"/>
          <w:sz w:val="20"/>
          <w:szCs w:val="20"/>
        </w:rPr>
        <w:t xml:space="preserve"> (</w:t>
      </w:r>
      <w:proofErr w:type="spellStart"/>
      <w:r w:rsidRPr="000975FD">
        <w:rPr>
          <w:rFonts w:ascii="Gadugi" w:hAnsi="Gadugi"/>
          <w:sz w:val="20"/>
          <w:szCs w:val="20"/>
        </w:rPr>
        <w:t>Ceryle-Torquata</w:t>
      </w:r>
      <w:proofErr w:type="spellEnd"/>
      <w:r w:rsidRPr="000975FD">
        <w:rPr>
          <w:rFonts w:ascii="Gadugi" w:hAnsi="Gadugi"/>
          <w:sz w:val="20"/>
          <w:szCs w:val="20"/>
        </w:rPr>
        <w:t>), Black-</w:t>
      </w:r>
      <w:proofErr w:type="spellStart"/>
      <w:r w:rsidRPr="000975FD">
        <w:rPr>
          <w:rFonts w:ascii="Gadugi" w:hAnsi="Gadugi"/>
          <w:sz w:val="20"/>
          <w:szCs w:val="20"/>
        </w:rPr>
        <w:t>Collared</w:t>
      </w:r>
      <w:proofErr w:type="spellEnd"/>
      <w:r w:rsidRPr="000975FD">
        <w:rPr>
          <w:rFonts w:ascii="Gadugi" w:hAnsi="Gadugi"/>
          <w:sz w:val="20"/>
          <w:szCs w:val="20"/>
        </w:rPr>
        <w:t xml:space="preserve"> </w:t>
      </w:r>
      <w:proofErr w:type="spellStart"/>
      <w:r w:rsidRPr="000975FD">
        <w:rPr>
          <w:rFonts w:ascii="Gadugi" w:hAnsi="Gadugi"/>
          <w:sz w:val="20"/>
          <w:szCs w:val="20"/>
        </w:rPr>
        <w:t>Hawk</w:t>
      </w:r>
      <w:proofErr w:type="spellEnd"/>
      <w:r w:rsidRPr="000975FD">
        <w:rPr>
          <w:rFonts w:ascii="Gadugi" w:hAnsi="Gadugi"/>
          <w:sz w:val="20"/>
          <w:szCs w:val="20"/>
        </w:rPr>
        <w:t xml:space="preserve"> (</w:t>
      </w:r>
      <w:proofErr w:type="spellStart"/>
      <w:r w:rsidRPr="000975FD">
        <w:rPr>
          <w:rFonts w:ascii="Gadugi" w:hAnsi="Gadugi"/>
          <w:sz w:val="20"/>
          <w:szCs w:val="20"/>
        </w:rPr>
        <w:t>Busarellus</w:t>
      </w:r>
      <w:proofErr w:type="spellEnd"/>
      <w:r w:rsidRPr="000975FD">
        <w:rPr>
          <w:rFonts w:ascii="Gadugi" w:hAnsi="Gadugi"/>
          <w:sz w:val="20"/>
          <w:szCs w:val="20"/>
        </w:rPr>
        <w:t xml:space="preserve"> </w:t>
      </w:r>
      <w:proofErr w:type="spellStart"/>
      <w:r w:rsidRPr="000975FD">
        <w:rPr>
          <w:rFonts w:ascii="Gadugi" w:hAnsi="Gadugi"/>
          <w:sz w:val="20"/>
          <w:szCs w:val="20"/>
        </w:rPr>
        <w:t>nigricollis</w:t>
      </w:r>
      <w:proofErr w:type="spellEnd"/>
      <w:r w:rsidRPr="000975FD">
        <w:rPr>
          <w:rFonts w:ascii="Gadugi" w:hAnsi="Gadugi"/>
          <w:sz w:val="20"/>
          <w:szCs w:val="20"/>
        </w:rPr>
        <w:t xml:space="preserve">), entre otros. Retorno al Lodge, desayuno. </w:t>
      </w:r>
    </w:p>
    <w:p w14:paraId="490E2A33"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Visita a la comunidad de los Yaguas donde conocerá sobre su cultura, costumbres y tradiciones. Tendrán la oportunidad de participar en el uso de la “</w:t>
      </w:r>
      <w:proofErr w:type="spellStart"/>
      <w:r w:rsidRPr="000975FD">
        <w:rPr>
          <w:rFonts w:ascii="Gadugi" w:hAnsi="Gadugi"/>
          <w:sz w:val="20"/>
          <w:szCs w:val="20"/>
        </w:rPr>
        <w:t>Pucuna</w:t>
      </w:r>
      <w:proofErr w:type="spellEnd"/>
      <w:r w:rsidRPr="000975FD">
        <w:rPr>
          <w:rFonts w:ascii="Gadugi" w:hAnsi="Gadugi"/>
          <w:sz w:val="20"/>
          <w:szCs w:val="20"/>
        </w:rPr>
        <w:t xml:space="preserve">” (Cerbatana) instrumento principal </w:t>
      </w:r>
      <w:r w:rsidRPr="000975FD">
        <w:rPr>
          <w:rFonts w:ascii="Gadugi" w:hAnsi="Gadugi"/>
          <w:sz w:val="20"/>
          <w:szCs w:val="20"/>
        </w:rPr>
        <w:lastRenderedPageBreak/>
        <w:t xml:space="preserve">de caza. Retorno al albergue y almuerzo. Por la tarde; expedición de Pesca Artesanal, en uno de los afluentes del Rio Amazonas, donde aprenderán sobre las técnicas artesanales de pesca, así como la pesca de pirañas y podrá llevar lo pescado al </w:t>
      </w:r>
      <w:proofErr w:type="spellStart"/>
      <w:r w:rsidRPr="000975FD">
        <w:rPr>
          <w:rFonts w:ascii="Gadugi" w:hAnsi="Gadugi"/>
          <w:sz w:val="20"/>
          <w:szCs w:val="20"/>
        </w:rPr>
        <w:t>lodge</w:t>
      </w:r>
      <w:proofErr w:type="spellEnd"/>
      <w:r w:rsidRPr="000975FD">
        <w:rPr>
          <w:rFonts w:ascii="Gadugi" w:hAnsi="Gadugi"/>
          <w:sz w:val="20"/>
          <w:szCs w:val="20"/>
        </w:rPr>
        <w:t xml:space="preserve"> para su preparación durante el </w:t>
      </w:r>
    </w:p>
    <w:p w14:paraId="3F75BDE5" w14:textId="77777777" w:rsidR="000975FD" w:rsidRPr="000975FD" w:rsidRDefault="000975FD" w:rsidP="000975FD">
      <w:pPr>
        <w:pStyle w:val="Default"/>
        <w:jc w:val="both"/>
        <w:rPr>
          <w:rFonts w:ascii="Gadugi" w:hAnsi="Gadugi"/>
          <w:sz w:val="20"/>
          <w:szCs w:val="20"/>
        </w:rPr>
      </w:pPr>
      <w:r w:rsidRPr="000975FD">
        <w:rPr>
          <w:rFonts w:ascii="Gadugi" w:hAnsi="Gadugi"/>
          <w:sz w:val="20"/>
          <w:szCs w:val="20"/>
        </w:rPr>
        <w:t>almuerzo; durante esta excursión es la ocasión perfecta para ver a los delfines rosados de río (</w:t>
      </w:r>
      <w:proofErr w:type="spellStart"/>
      <w:r w:rsidRPr="000975FD">
        <w:rPr>
          <w:rFonts w:ascii="Gadugi" w:hAnsi="Gadugi"/>
          <w:sz w:val="20"/>
          <w:szCs w:val="20"/>
        </w:rPr>
        <w:t>Inia</w:t>
      </w:r>
      <w:proofErr w:type="spellEnd"/>
      <w:r w:rsidRPr="000975FD">
        <w:rPr>
          <w:rFonts w:ascii="Gadugi" w:hAnsi="Gadugi"/>
          <w:sz w:val="20"/>
          <w:szCs w:val="20"/>
        </w:rPr>
        <w:t xml:space="preserve"> </w:t>
      </w:r>
      <w:proofErr w:type="spellStart"/>
      <w:r w:rsidRPr="000975FD">
        <w:rPr>
          <w:rFonts w:ascii="Gadugi" w:hAnsi="Gadugi"/>
          <w:sz w:val="20"/>
          <w:szCs w:val="20"/>
        </w:rPr>
        <w:t>Geoffrensis</w:t>
      </w:r>
      <w:proofErr w:type="spellEnd"/>
      <w:r w:rsidRPr="000975FD">
        <w:rPr>
          <w:rFonts w:ascii="Gadugi" w:hAnsi="Gadugi"/>
          <w:sz w:val="20"/>
          <w:szCs w:val="20"/>
        </w:rPr>
        <w:t xml:space="preserve">). Retorno al </w:t>
      </w:r>
      <w:proofErr w:type="spellStart"/>
      <w:r w:rsidRPr="000975FD">
        <w:rPr>
          <w:rFonts w:ascii="Gadugi" w:hAnsi="Gadugi"/>
          <w:sz w:val="20"/>
          <w:szCs w:val="20"/>
        </w:rPr>
        <w:t>lodge</w:t>
      </w:r>
      <w:proofErr w:type="spellEnd"/>
      <w:r w:rsidRPr="000975FD">
        <w:rPr>
          <w:rFonts w:ascii="Gadugi" w:hAnsi="Gadugi"/>
          <w:sz w:val="20"/>
          <w:szCs w:val="20"/>
        </w:rPr>
        <w:t xml:space="preserve"> para disfrutar del almuerzo. </w:t>
      </w:r>
    </w:p>
    <w:p w14:paraId="6826A884" w14:textId="77777777" w:rsidR="0080633D" w:rsidRPr="000975FD" w:rsidRDefault="000975FD" w:rsidP="0080633D">
      <w:pPr>
        <w:pStyle w:val="Default"/>
        <w:pageBreakBefore/>
        <w:jc w:val="both"/>
        <w:rPr>
          <w:rFonts w:ascii="Gadugi" w:hAnsi="Gadugi"/>
          <w:color w:val="auto"/>
          <w:sz w:val="20"/>
          <w:szCs w:val="20"/>
        </w:rPr>
      </w:pPr>
      <w:r w:rsidRPr="000975FD">
        <w:rPr>
          <w:rFonts w:ascii="Gadugi" w:hAnsi="Gadugi"/>
          <w:sz w:val="20"/>
          <w:szCs w:val="20"/>
        </w:rPr>
        <w:lastRenderedPageBreak/>
        <w:t xml:space="preserve">Por la noche, atrévase a caminar por la naturaleza dentro de los perímetros del </w:t>
      </w:r>
      <w:proofErr w:type="spellStart"/>
      <w:r w:rsidRPr="000975FD">
        <w:rPr>
          <w:rFonts w:ascii="Gadugi" w:hAnsi="Gadugi"/>
          <w:sz w:val="20"/>
          <w:szCs w:val="20"/>
        </w:rPr>
        <w:t>lodge</w:t>
      </w:r>
      <w:proofErr w:type="spellEnd"/>
      <w:r w:rsidRPr="000975FD">
        <w:rPr>
          <w:rFonts w:ascii="Gadugi" w:hAnsi="Gadugi"/>
          <w:sz w:val="20"/>
          <w:szCs w:val="20"/>
        </w:rPr>
        <w:t xml:space="preserve"> y sea testigo de la encantadora transformación de la selva a un entorno nocturno. Mientras se va adaptando al ambiente oscuro de la selva, apreciará como la naturaleza adopta un carácter diferente y observará los diversos hábitos de los animales nocturnos, este es el mejor momento para apreciar ranas, tímidas serpientes y otras criaturas que solo se trasladan durante la noche. Podrán ser testigos de la fauna nocturna que es tan diferente a la que usualmente se encuentra </w:t>
      </w:r>
      <w:r w:rsidRPr="000975FD">
        <w:rPr>
          <w:rFonts w:ascii="Gadugi" w:hAnsi="Gadugi" w:cs="Calibri"/>
          <w:b/>
          <w:bCs/>
          <w:color w:val="4F6128"/>
          <w:sz w:val="20"/>
          <w:szCs w:val="20"/>
        </w:rPr>
        <w:t xml:space="preserve">CREAMOS TUS MEJORES RECUERDOS </w:t>
      </w:r>
      <w:r w:rsidR="0080633D" w:rsidRPr="000975FD">
        <w:rPr>
          <w:rFonts w:ascii="Gadugi" w:hAnsi="Gadugi"/>
          <w:color w:val="auto"/>
          <w:sz w:val="20"/>
          <w:szCs w:val="20"/>
        </w:rPr>
        <w:t xml:space="preserve">durante el día, además estarán acompañados de la mágica sinfonía de la selva donde sonidos de insectos, aves, felinos y lechuzas armonizan para regalarle una experiencia sensorial. Después de este recorrido de 30´aproximadamente procederemos a retornar al </w:t>
      </w:r>
      <w:proofErr w:type="spellStart"/>
      <w:r w:rsidR="0080633D" w:rsidRPr="000975FD">
        <w:rPr>
          <w:rFonts w:ascii="Gadugi" w:hAnsi="Gadugi"/>
          <w:color w:val="auto"/>
          <w:sz w:val="20"/>
          <w:szCs w:val="20"/>
        </w:rPr>
        <w:t>lodge</w:t>
      </w:r>
      <w:proofErr w:type="spellEnd"/>
      <w:r w:rsidR="0080633D" w:rsidRPr="000975FD">
        <w:rPr>
          <w:rFonts w:ascii="Gadugi" w:hAnsi="Gadugi"/>
          <w:color w:val="auto"/>
          <w:sz w:val="20"/>
          <w:szCs w:val="20"/>
        </w:rPr>
        <w:t xml:space="preserve"> para disfrutar de la cena y descansar placenteramente. </w:t>
      </w:r>
    </w:p>
    <w:p w14:paraId="2E1BCD29" w14:textId="77777777" w:rsidR="0080633D" w:rsidRDefault="0080633D" w:rsidP="0080633D">
      <w:pPr>
        <w:pStyle w:val="Default"/>
        <w:jc w:val="both"/>
        <w:rPr>
          <w:rFonts w:ascii="Gadugi" w:hAnsi="Gadugi"/>
          <w:b/>
          <w:bCs/>
          <w:color w:val="auto"/>
          <w:sz w:val="20"/>
          <w:szCs w:val="20"/>
        </w:rPr>
      </w:pPr>
    </w:p>
    <w:p w14:paraId="7B9A655F" w14:textId="19A5198D" w:rsidR="0080633D" w:rsidRPr="000975FD" w:rsidRDefault="0080633D" w:rsidP="0080633D">
      <w:pPr>
        <w:pStyle w:val="Default"/>
        <w:jc w:val="both"/>
        <w:rPr>
          <w:rFonts w:ascii="Gadugi" w:hAnsi="Gadugi"/>
          <w:color w:val="auto"/>
          <w:sz w:val="20"/>
          <w:szCs w:val="20"/>
        </w:rPr>
      </w:pPr>
      <w:r w:rsidRPr="000975FD">
        <w:rPr>
          <w:rFonts w:ascii="Gadugi" w:hAnsi="Gadugi"/>
          <w:b/>
          <w:bCs/>
          <w:color w:val="auto"/>
          <w:sz w:val="20"/>
          <w:szCs w:val="20"/>
        </w:rPr>
        <w:t>Día 03</w:t>
      </w:r>
      <w:r>
        <w:rPr>
          <w:rFonts w:ascii="Gadugi" w:hAnsi="Gadugi"/>
          <w:b/>
          <w:bCs/>
          <w:color w:val="auto"/>
          <w:sz w:val="20"/>
          <w:szCs w:val="20"/>
        </w:rPr>
        <w:t xml:space="preserve">: Heliconia Amazon </w:t>
      </w:r>
      <w:proofErr w:type="spellStart"/>
      <w:r>
        <w:rPr>
          <w:rFonts w:ascii="Gadugi" w:hAnsi="Gadugi"/>
          <w:b/>
          <w:bCs/>
          <w:color w:val="auto"/>
          <w:sz w:val="20"/>
          <w:szCs w:val="20"/>
        </w:rPr>
        <w:t>River</w:t>
      </w:r>
      <w:proofErr w:type="spellEnd"/>
      <w:r>
        <w:rPr>
          <w:rFonts w:ascii="Gadugi" w:hAnsi="Gadugi"/>
          <w:b/>
          <w:bCs/>
          <w:color w:val="auto"/>
          <w:sz w:val="20"/>
          <w:szCs w:val="20"/>
        </w:rPr>
        <w:t xml:space="preserve"> </w:t>
      </w:r>
      <w:proofErr w:type="spellStart"/>
      <w:r>
        <w:rPr>
          <w:rFonts w:ascii="Gadugi" w:hAnsi="Gadugi"/>
          <w:b/>
          <w:bCs/>
          <w:color w:val="auto"/>
          <w:sz w:val="20"/>
          <w:szCs w:val="20"/>
        </w:rPr>
        <w:t>Lodge</w:t>
      </w:r>
      <w:proofErr w:type="spellEnd"/>
      <w:r>
        <w:rPr>
          <w:rFonts w:ascii="Gadugi" w:hAnsi="Gadugi"/>
          <w:b/>
          <w:bCs/>
          <w:color w:val="auto"/>
          <w:sz w:val="20"/>
          <w:szCs w:val="20"/>
        </w:rPr>
        <w:t xml:space="preserve"> </w:t>
      </w:r>
      <w:r w:rsidRPr="000975FD">
        <w:rPr>
          <w:rFonts w:ascii="Gadugi" w:hAnsi="Gadugi"/>
          <w:b/>
          <w:bCs/>
          <w:color w:val="auto"/>
          <w:sz w:val="20"/>
          <w:szCs w:val="20"/>
        </w:rPr>
        <w:t xml:space="preserve"> </w:t>
      </w:r>
    </w:p>
    <w:p w14:paraId="6D2FF8A7" w14:textId="77777777" w:rsidR="0080633D" w:rsidRPr="000975FD" w:rsidRDefault="0080633D" w:rsidP="0080633D">
      <w:pPr>
        <w:pStyle w:val="Default"/>
        <w:jc w:val="both"/>
        <w:rPr>
          <w:rFonts w:ascii="Gadugi" w:hAnsi="Gadugi"/>
          <w:color w:val="auto"/>
          <w:sz w:val="20"/>
          <w:szCs w:val="20"/>
        </w:rPr>
      </w:pPr>
      <w:r w:rsidRPr="000975FD">
        <w:rPr>
          <w:rFonts w:ascii="Gadugi" w:hAnsi="Gadugi"/>
          <w:color w:val="auto"/>
          <w:sz w:val="20"/>
          <w:szCs w:val="20"/>
        </w:rPr>
        <w:t xml:space="preserve">Después del desayuno, traslado en bote hacia un lago de la Isla </w:t>
      </w:r>
      <w:proofErr w:type="spellStart"/>
      <w:r w:rsidRPr="000975FD">
        <w:rPr>
          <w:rFonts w:ascii="Gadugi" w:hAnsi="Gadugi"/>
          <w:color w:val="auto"/>
          <w:sz w:val="20"/>
          <w:szCs w:val="20"/>
        </w:rPr>
        <w:t>Yanamono</w:t>
      </w:r>
      <w:proofErr w:type="spellEnd"/>
      <w:r w:rsidRPr="000975FD">
        <w:rPr>
          <w:rFonts w:ascii="Gadugi" w:hAnsi="Gadugi"/>
          <w:color w:val="auto"/>
          <w:sz w:val="20"/>
          <w:szCs w:val="20"/>
        </w:rPr>
        <w:t xml:space="preserve">, en este lugar se deleitarán con la majestuosa Victoria Regia, la reina de los lirios acuáticos. Actualmente conocida como Victoria Amazónica esta flor nativa de aguas poco profundas de la cuenca del Río Amazonas crecen mayormente en lagos y pantanos. Probablemente logremos apreciar algunas flores color blanco en su primer día de florecimiento, para tornarse de color rosado en su segundo día. Esta imponente planta de lagos y pantanos pueden llegar a crecer hasta 1 metro de diámetro y es polinizada por los escarabajos. La Victoria Amazónica es bien conocida por su inmensa hoja circular, que generalmente es mostrada con un niño sentado en el centro de su hoja con el propósito de poder apreciar su magnitud y fortaleza. Retorno al Lodge, almuerzo. </w:t>
      </w:r>
    </w:p>
    <w:p w14:paraId="64630458" w14:textId="77777777" w:rsidR="0080633D" w:rsidRPr="000975FD" w:rsidRDefault="0080633D" w:rsidP="0080633D">
      <w:pPr>
        <w:pStyle w:val="Default"/>
        <w:jc w:val="both"/>
        <w:rPr>
          <w:rFonts w:ascii="Gadugi" w:hAnsi="Gadugi"/>
          <w:color w:val="auto"/>
          <w:sz w:val="20"/>
          <w:szCs w:val="20"/>
        </w:rPr>
      </w:pPr>
      <w:r w:rsidRPr="000975FD">
        <w:rPr>
          <w:rFonts w:ascii="Gadugi" w:hAnsi="Gadugi"/>
          <w:color w:val="auto"/>
          <w:sz w:val="20"/>
          <w:szCs w:val="20"/>
        </w:rPr>
        <w:t xml:space="preserve">Por la tarde, exploraremos la isla de </w:t>
      </w:r>
      <w:proofErr w:type="spellStart"/>
      <w:r w:rsidRPr="000975FD">
        <w:rPr>
          <w:rFonts w:ascii="Gadugi" w:hAnsi="Gadugi"/>
          <w:color w:val="auto"/>
          <w:sz w:val="20"/>
          <w:szCs w:val="20"/>
        </w:rPr>
        <w:t>Yanamono</w:t>
      </w:r>
      <w:proofErr w:type="spellEnd"/>
      <w:r w:rsidRPr="000975FD">
        <w:rPr>
          <w:rFonts w:ascii="Gadugi" w:hAnsi="Gadugi"/>
          <w:color w:val="auto"/>
          <w:sz w:val="20"/>
          <w:szCs w:val="20"/>
        </w:rPr>
        <w:t xml:space="preserve">, un paraíso natural donde la flora se adapta a las inundaciones, creando paisajes únicos. Veremos plantas acuáticas, árboles con raíces expuestas como los aguajes y </w:t>
      </w:r>
      <w:proofErr w:type="spellStart"/>
      <w:r w:rsidRPr="000975FD">
        <w:rPr>
          <w:rFonts w:ascii="Gadugi" w:hAnsi="Gadugi"/>
          <w:color w:val="auto"/>
          <w:sz w:val="20"/>
          <w:szCs w:val="20"/>
        </w:rPr>
        <w:t>renacos</w:t>
      </w:r>
      <w:proofErr w:type="spellEnd"/>
      <w:r w:rsidRPr="000975FD">
        <w:rPr>
          <w:rFonts w:ascii="Gadugi" w:hAnsi="Gadugi"/>
          <w:color w:val="auto"/>
          <w:sz w:val="20"/>
          <w:szCs w:val="20"/>
        </w:rPr>
        <w:t xml:space="preserve">, y vegetación flotante. La isla es un entorno vibrante, ideal para observar especies endémicas y descubrir cómo la naturaleza se adapta a condiciones extremas. Retorno al Lodge, durante la travesía se deleitarán con el ultimo SUNSET amazónico, despidiéndose así de la selva salvaje y misteriosa que regala sus colores y brisa como una caricia. </w:t>
      </w:r>
    </w:p>
    <w:p w14:paraId="45AA908A" w14:textId="77777777" w:rsidR="0080633D" w:rsidRPr="000975FD" w:rsidRDefault="0080633D" w:rsidP="0080633D">
      <w:pPr>
        <w:pStyle w:val="Default"/>
        <w:jc w:val="both"/>
        <w:rPr>
          <w:rFonts w:ascii="Gadugi" w:hAnsi="Gadugi"/>
          <w:color w:val="auto"/>
          <w:sz w:val="20"/>
          <w:szCs w:val="20"/>
        </w:rPr>
      </w:pPr>
      <w:r w:rsidRPr="000975FD">
        <w:rPr>
          <w:rFonts w:ascii="Gadugi" w:hAnsi="Gadugi"/>
          <w:color w:val="auto"/>
          <w:sz w:val="20"/>
          <w:szCs w:val="20"/>
        </w:rPr>
        <w:t xml:space="preserve">Cena y pernocte. </w:t>
      </w:r>
    </w:p>
    <w:p w14:paraId="3B77DF8A" w14:textId="77777777" w:rsidR="0080633D" w:rsidRDefault="0080633D" w:rsidP="0080633D">
      <w:pPr>
        <w:pStyle w:val="Default"/>
        <w:jc w:val="both"/>
        <w:rPr>
          <w:rFonts w:ascii="Gadugi" w:hAnsi="Gadugi"/>
          <w:b/>
          <w:bCs/>
          <w:color w:val="auto"/>
          <w:sz w:val="20"/>
          <w:szCs w:val="20"/>
        </w:rPr>
      </w:pPr>
    </w:p>
    <w:p w14:paraId="00C79012" w14:textId="6DD1FD07" w:rsidR="0080633D" w:rsidRPr="000975FD" w:rsidRDefault="0080633D" w:rsidP="0080633D">
      <w:pPr>
        <w:pStyle w:val="Default"/>
        <w:jc w:val="both"/>
        <w:rPr>
          <w:rFonts w:ascii="Gadugi" w:hAnsi="Gadugi"/>
          <w:color w:val="auto"/>
          <w:sz w:val="20"/>
          <w:szCs w:val="20"/>
        </w:rPr>
      </w:pPr>
      <w:r w:rsidRPr="000975FD">
        <w:rPr>
          <w:rFonts w:ascii="Gadugi" w:hAnsi="Gadugi"/>
          <w:b/>
          <w:bCs/>
          <w:color w:val="auto"/>
          <w:sz w:val="20"/>
          <w:szCs w:val="20"/>
        </w:rPr>
        <w:t xml:space="preserve">Día 04: Heliconia Amazon </w:t>
      </w:r>
      <w:proofErr w:type="spellStart"/>
      <w:r w:rsidRPr="000975FD">
        <w:rPr>
          <w:rFonts w:ascii="Gadugi" w:hAnsi="Gadugi"/>
          <w:b/>
          <w:bCs/>
          <w:color w:val="auto"/>
          <w:sz w:val="20"/>
          <w:szCs w:val="20"/>
        </w:rPr>
        <w:t>River</w:t>
      </w:r>
      <w:proofErr w:type="spellEnd"/>
      <w:r w:rsidRPr="000975FD">
        <w:rPr>
          <w:rFonts w:ascii="Gadugi" w:hAnsi="Gadugi"/>
          <w:b/>
          <w:bCs/>
          <w:color w:val="auto"/>
          <w:sz w:val="20"/>
          <w:szCs w:val="20"/>
        </w:rPr>
        <w:t xml:space="preserve"> </w:t>
      </w:r>
      <w:proofErr w:type="spellStart"/>
      <w:r w:rsidRPr="000975FD">
        <w:rPr>
          <w:rFonts w:ascii="Gadugi" w:hAnsi="Gadugi"/>
          <w:b/>
          <w:bCs/>
          <w:color w:val="auto"/>
          <w:sz w:val="20"/>
          <w:szCs w:val="20"/>
        </w:rPr>
        <w:t>Lodge</w:t>
      </w:r>
      <w:proofErr w:type="spellEnd"/>
      <w:r w:rsidRPr="000975FD">
        <w:rPr>
          <w:rFonts w:ascii="Gadugi" w:hAnsi="Gadugi"/>
          <w:b/>
          <w:bCs/>
          <w:color w:val="auto"/>
          <w:sz w:val="20"/>
          <w:szCs w:val="20"/>
        </w:rPr>
        <w:t xml:space="preserve"> / Iquitos / Lima </w:t>
      </w:r>
    </w:p>
    <w:p w14:paraId="02EEBB57" w14:textId="77777777" w:rsidR="0080633D" w:rsidRPr="000975FD" w:rsidRDefault="0080633D" w:rsidP="0080633D">
      <w:pPr>
        <w:pStyle w:val="Default"/>
        <w:jc w:val="both"/>
        <w:rPr>
          <w:rFonts w:ascii="Gadugi" w:hAnsi="Gadugi"/>
          <w:color w:val="auto"/>
          <w:sz w:val="20"/>
          <w:szCs w:val="20"/>
        </w:rPr>
      </w:pPr>
      <w:r w:rsidRPr="000975FD">
        <w:rPr>
          <w:rFonts w:ascii="Gadugi" w:hAnsi="Gadugi"/>
          <w:color w:val="auto"/>
          <w:sz w:val="20"/>
          <w:szCs w:val="20"/>
        </w:rPr>
        <w:t xml:space="preserve">Desayuno y mañana de canotaje en el Río Amazonas, actividad que te permitirá de manera segura remar en el río más largo y caudaloso del mundo y hacer una inmersión por la selva inundable o por las quebradas, contemplando la riqueza y belleza natural de este paraíso verde que se viste de gala para mostrarte su gratitud llenándote el alma. </w:t>
      </w:r>
    </w:p>
    <w:p w14:paraId="1B959FF2" w14:textId="77777777" w:rsidR="0080633D" w:rsidRPr="000975FD" w:rsidRDefault="0080633D" w:rsidP="0080633D">
      <w:pPr>
        <w:pStyle w:val="Default"/>
        <w:jc w:val="both"/>
        <w:rPr>
          <w:rFonts w:ascii="Gadugi" w:hAnsi="Gadugi"/>
          <w:color w:val="auto"/>
          <w:sz w:val="20"/>
          <w:szCs w:val="20"/>
        </w:rPr>
      </w:pPr>
      <w:r w:rsidRPr="000975FD">
        <w:rPr>
          <w:rFonts w:ascii="Gadugi" w:hAnsi="Gadugi"/>
          <w:color w:val="auto"/>
          <w:sz w:val="20"/>
          <w:szCs w:val="20"/>
        </w:rPr>
        <w:t xml:space="preserve">Retorno al Lodge para el almuerzo de despedida. </w:t>
      </w:r>
      <w:proofErr w:type="spellStart"/>
      <w:r w:rsidRPr="000975FD">
        <w:rPr>
          <w:rFonts w:ascii="Gadugi" w:hAnsi="Gadugi"/>
          <w:color w:val="auto"/>
          <w:sz w:val="20"/>
          <w:szCs w:val="20"/>
        </w:rPr>
        <w:t>Check-out</w:t>
      </w:r>
      <w:proofErr w:type="spellEnd"/>
      <w:r w:rsidRPr="000975FD">
        <w:rPr>
          <w:rFonts w:ascii="Gadugi" w:hAnsi="Gadugi"/>
          <w:color w:val="auto"/>
          <w:sz w:val="20"/>
          <w:szCs w:val="20"/>
        </w:rPr>
        <w:t xml:space="preserve">, y traslado a Iquitos. </w:t>
      </w:r>
    </w:p>
    <w:p w14:paraId="3D5C564A" w14:textId="4F4C7869" w:rsidR="000975FD" w:rsidRPr="0080633D" w:rsidRDefault="0080633D" w:rsidP="000975FD">
      <w:pPr>
        <w:pStyle w:val="Default"/>
        <w:jc w:val="both"/>
        <w:rPr>
          <w:rFonts w:ascii="Gadugi" w:hAnsi="Gadugi"/>
          <w:color w:val="auto"/>
          <w:sz w:val="20"/>
          <w:szCs w:val="20"/>
        </w:rPr>
      </w:pPr>
      <w:r w:rsidRPr="000975FD">
        <w:rPr>
          <w:rFonts w:ascii="Gadugi" w:hAnsi="Gadugi"/>
          <w:color w:val="auto"/>
          <w:sz w:val="20"/>
          <w:szCs w:val="20"/>
        </w:rPr>
        <w:t>Dependiendo de los horarios de su vuelo de retorno a Lima, se realizará el traslado al aeropuerto.</w:t>
      </w:r>
    </w:p>
    <w:p w14:paraId="388473C3" w14:textId="4C59C380" w:rsidR="0080633D" w:rsidRDefault="0080633D" w:rsidP="000975FD">
      <w:pPr>
        <w:pStyle w:val="Default"/>
        <w:jc w:val="both"/>
        <w:rPr>
          <w:rFonts w:ascii="Gadugi" w:hAnsi="Gadugi" w:cs="Calibri"/>
          <w:b/>
          <w:bCs/>
          <w:color w:val="4F6128"/>
          <w:sz w:val="20"/>
          <w:szCs w:val="20"/>
        </w:rPr>
      </w:pPr>
    </w:p>
    <w:p w14:paraId="33C2005F" w14:textId="3F06BA15" w:rsidR="00165A25" w:rsidRDefault="00BB3B22" w:rsidP="00BB3B22">
      <w:pPr>
        <w:jc w:val="both"/>
        <w:rPr>
          <w:rFonts w:ascii="Gadugi" w:hAnsi="Gadugi"/>
          <w:b/>
          <w:bCs/>
          <w:sz w:val="20"/>
          <w:szCs w:val="20"/>
        </w:rPr>
      </w:pPr>
      <w:r w:rsidRPr="00BB3B22">
        <w:rPr>
          <w:rFonts w:ascii="Gadugi" w:hAnsi="Gadugi"/>
          <w:b/>
          <w:bCs/>
          <w:sz w:val="20"/>
          <w:szCs w:val="20"/>
        </w:rPr>
        <w:t>Nota: Todos los itinerarios están sujetos a cambio, debido condiciones climáticas y otros aspectos o imprevistos.</w:t>
      </w:r>
    </w:p>
    <w:p w14:paraId="133FF974" w14:textId="1647821B" w:rsidR="00BB3B22" w:rsidRDefault="00BB3B22" w:rsidP="00BB3B22">
      <w:pPr>
        <w:jc w:val="both"/>
        <w:rPr>
          <w:rFonts w:ascii="Gadugi" w:hAnsi="Gadugi"/>
          <w:b/>
          <w:bCs/>
          <w:sz w:val="20"/>
          <w:szCs w:val="20"/>
        </w:rPr>
      </w:pPr>
    </w:p>
    <w:p w14:paraId="71885591" w14:textId="77777777" w:rsidR="007110EE" w:rsidRDefault="007110EE" w:rsidP="00BB3B22">
      <w:pPr>
        <w:pStyle w:val="Default"/>
        <w:jc w:val="both"/>
        <w:rPr>
          <w:rFonts w:ascii="Gadugi" w:hAnsi="Gadugi"/>
          <w:b/>
          <w:bCs/>
          <w:sz w:val="20"/>
          <w:szCs w:val="20"/>
        </w:rPr>
      </w:pPr>
    </w:p>
    <w:p w14:paraId="3AABB6E5" w14:textId="76D8AD96" w:rsidR="00BB3B22" w:rsidRPr="00BB3B22" w:rsidRDefault="00BB3B22" w:rsidP="00BB3B22">
      <w:pPr>
        <w:pStyle w:val="Default"/>
        <w:jc w:val="both"/>
        <w:rPr>
          <w:rFonts w:ascii="Gadugi" w:hAnsi="Gadugi"/>
          <w:sz w:val="20"/>
          <w:szCs w:val="20"/>
        </w:rPr>
      </w:pPr>
      <w:r w:rsidRPr="00BB3B22">
        <w:rPr>
          <w:rFonts w:ascii="Gadugi" w:hAnsi="Gadugi"/>
          <w:b/>
          <w:bCs/>
          <w:sz w:val="20"/>
          <w:szCs w:val="20"/>
        </w:rPr>
        <w:t xml:space="preserve">Equipaje: </w:t>
      </w:r>
    </w:p>
    <w:p w14:paraId="68944223"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Para su estancia en el Lodge sugerimos ropa y equipo de viaje necesario para la estadía en el </w:t>
      </w:r>
      <w:proofErr w:type="spellStart"/>
      <w:r w:rsidRPr="00BB3B22">
        <w:rPr>
          <w:rFonts w:ascii="Gadugi" w:hAnsi="Gadugi"/>
          <w:sz w:val="20"/>
          <w:szCs w:val="20"/>
        </w:rPr>
        <w:t>lodge</w:t>
      </w:r>
      <w:proofErr w:type="spellEnd"/>
      <w:r w:rsidRPr="00BB3B22">
        <w:rPr>
          <w:rFonts w:ascii="Gadugi" w:hAnsi="Gadugi"/>
          <w:sz w:val="20"/>
          <w:szCs w:val="20"/>
        </w:rPr>
        <w:t xml:space="preserve">. Debido a las limitaciones de peso y espacio en el vuelo nacional y el bote al </w:t>
      </w:r>
      <w:proofErr w:type="spellStart"/>
      <w:r w:rsidRPr="00BB3B22">
        <w:rPr>
          <w:rFonts w:ascii="Gadugi" w:hAnsi="Gadugi"/>
          <w:sz w:val="20"/>
          <w:szCs w:val="20"/>
        </w:rPr>
        <w:t>lodge</w:t>
      </w:r>
      <w:proofErr w:type="spellEnd"/>
      <w:r w:rsidRPr="00BB3B22">
        <w:rPr>
          <w:rFonts w:ascii="Gadugi" w:hAnsi="Gadugi"/>
          <w:sz w:val="20"/>
          <w:szCs w:val="20"/>
        </w:rPr>
        <w:t xml:space="preserve">, el equipaje de los pasajeros está limitado a 10 kg. (22 </w:t>
      </w:r>
      <w:proofErr w:type="spellStart"/>
      <w:r w:rsidRPr="00BB3B22">
        <w:rPr>
          <w:rFonts w:ascii="Gadugi" w:hAnsi="Gadugi"/>
          <w:sz w:val="20"/>
          <w:szCs w:val="20"/>
        </w:rPr>
        <w:t>lbs</w:t>
      </w:r>
      <w:proofErr w:type="spellEnd"/>
      <w:r w:rsidRPr="00BB3B22">
        <w:rPr>
          <w:rFonts w:ascii="Gadugi" w:hAnsi="Gadugi"/>
          <w:sz w:val="20"/>
          <w:szCs w:val="20"/>
        </w:rPr>
        <w:t xml:space="preserve">.) por persona. Puedes guardar parte de tu </w:t>
      </w:r>
      <w:r w:rsidRPr="00BB3B22">
        <w:rPr>
          <w:rFonts w:ascii="Gadugi" w:hAnsi="Gadugi"/>
          <w:sz w:val="20"/>
          <w:szCs w:val="20"/>
        </w:rPr>
        <w:lastRenderedPageBreak/>
        <w:t xml:space="preserve">equipaje en nuestra oficina en la ciudad de Iquitos y llevar solo lo esencial durante tu estadía. Equipaje adicional: USD 10. </w:t>
      </w:r>
    </w:p>
    <w:p w14:paraId="1ABA157B" w14:textId="77777777" w:rsidR="00BB3B22" w:rsidRPr="00BB3B22" w:rsidRDefault="00BB3B22" w:rsidP="00BB3B22">
      <w:pPr>
        <w:pStyle w:val="Default"/>
        <w:jc w:val="both"/>
        <w:rPr>
          <w:rFonts w:ascii="Gadugi" w:hAnsi="Gadugi"/>
          <w:sz w:val="20"/>
          <w:szCs w:val="20"/>
        </w:rPr>
      </w:pPr>
      <w:r w:rsidRPr="00BB3B22">
        <w:rPr>
          <w:rFonts w:ascii="Gadugi" w:hAnsi="Gadugi"/>
          <w:b/>
          <w:bCs/>
          <w:sz w:val="20"/>
          <w:szCs w:val="20"/>
        </w:rPr>
        <w:t xml:space="preserve">Qué llevar: </w:t>
      </w:r>
    </w:p>
    <w:p w14:paraId="00F3CAA2"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Capa o poncho de plástico para la lluvia (impermeable), linternas, pilas recargables, binoculares, repelente para insectos, bloqueador solar, cantimplora, ropas ligeras, pantalones y camisas manga larga, medias y polos de algodón (preferiblemente en colores tierra: verde oliva, marrón claro/</w:t>
      </w:r>
      <w:proofErr w:type="spellStart"/>
      <w:r w:rsidRPr="00BB3B22">
        <w:rPr>
          <w:rFonts w:ascii="Gadugi" w:hAnsi="Gadugi"/>
          <w:sz w:val="20"/>
          <w:szCs w:val="20"/>
        </w:rPr>
        <w:t>khakis</w:t>
      </w:r>
      <w:proofErr w:type="spellEnd"/>
      <w:r w:rsidRPr="00BB3B22">
        <w:rPr>
          <w:rFonts w:ascii="Gadugi" w:hAnsi="Gadugi"/>
          <w:sz w:val="20"/>
          <w:szCs w:val="20"/>
        </w:rPr>
        <w:t xml:space="preserve"> de material ligero, transpirable y de secado rápido; por favor evitar usar color negro en la selva). </w:t>
      </w:r>
    </w:p>
    <w:p w14:paraId="23B15AD5"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Zapatillas resistentes a la humedad y/o botas de jebe (brindamos en el Lodge). Ropa de baño indispensable. Una casaca cortaviento (a veces la temperatura baja considerablemente cuando llueve o en los viajes en bote. </w:t>
      </w:r>
    </w:p>
    <w:p w14:paraId="65F656C6"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Sombrero / Gorra (preferiblemente con visera amplia). </w:t>
      </w:r>
    </w:p>
    <w:p w14:paraId="366BD484"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Gafas de sol. </w:t>
      </w:r>
    </w:p>
    <w:p w14:paraId="61C4A15F"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Medicamentos personales; botiquín de primeros auxilios. </w:t>
      </w:r>
    </w:p>
    <w:p w14:paraId="4F6F960C"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Convertidor portátil, baterías recargables, adaptador eléctrico para tu cargador. </w:t>
      </w:r>
    </w:p>
    <w:p w14:paraId="06DC30B7"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Cámara con tarjeta de memoria grande; preferiblemente en estuche impermeable. </w:t>
      </w:r>
    </w:p>
    <w:p w14:paraId="4845949A" w14:textId="77777777" w:rsidR="00BB3B22" w:rsidRPr="00BB3B22" w:rsidRDefault="00BB3B22" w:rsidP="00BB3B22">
      <w:pPr>
        <w:pStyle w:val="Default"/>
        <w:jc w:val="both"/>
        <w:rPr>
          <w:rFonts w:ascii="Gadugi" w:hAnsi="Gadugi"/>
          <w:sz w:val="20"/>
          <w:szCs w:val="20"/>
        </w:rPr>
      </w:pPr>
      <w:r w:rsidRPr="00BB3B22">
        <w:rPr>
          <w:rFonts w:ascii="Gadugi" w:hAnsi="Gadugi"/>
          <w:b/>
          <w:bCs/>
          <w:sz w:val="20"/>
          <w:szCs w:val="20"/>
        </w:rPr>
        <w:t xml:space="preserve">Notas: </w:t>
      </w:r>
    </w:p>
    <w:p w14:paraId="3062B3A9"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Heliconia ofrece electricidad con paneles solares, </w:t>
      </w:r>
      <w:proofErr w:type="spellStart"/>
      <w:r w:rsidRPr="00BB3B22">
        <w:rPr>
          <w:rFonts w:ascii="Gadugi" w:hAnsi="Gadugi"/>
          <w:sz w:val="20"/>
          <w:szCs w:val="20"/>
        </w:rPr>
        <w:t>Wi</w:t>
      </w:r>
      <w:proofErr w:type="spellEnd"/>
      <w:r w:rsidRPr="00BB3B22">
        <w:rPr>
          <w:rFonts w:ascii="Gadugi" w:hAnsi="Gadugi"/>
          <w:sz w:val="20"/>
          <w:szCs w:val="20"/>
        </w:rPr>
        <w:t xml:space="preserve">-Fi y agua caliente en las duchas. (Solicitamos usar agua y electricidad de manera responsable, siempre respetando el medio ambiente). </w:t>
      </w:r>
    </w:p>
    <w:p w14:paraId="0AF7C44F" w14:textId="55931A75" w:rsidR="00BB3B22" w:rsidRPr="00BB3B22" w:rsidRDefault="00BB3B22" w:rsidP="00BB3B22">
      <w:pPr>
        <w:jc w:val="both"/>
        <w:rPr>
          <w:rFonts w:ascii="Gadugi" w:eastAsia="Calibri" w:hAnsi="Gadugi"/>
          <w:sz w:val="20"/>
          <w:szCs w:val="20"/>
        </w:rPr>
      </w:pPr>
      <w:r w:rsidRPr="00BB3B22">
        <w:rPr>
          <w:rFonts w:ascii="Gadugi" w:hAnsi="Gadugi"/>
          <w:sz w:val="20"/>
          <w:szCs w:val="20"/>
        </w:rPr>
        <w:t>Cuando visites la Isla de los Monos, se recomienda no usar repelente de insectos durante la visita.</w:t>
      </w:r>
    </w:p>
    <w:sectPr w:rsidR="00BB3B22" w:rsidRPr="00BB3B22"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03D3" w14:textId="77777777" w:rsidR="008B53D1" w:rsidRDefault="008B53D1">
      <w:r>
        <w:separator/>
      </w:r>
    </w:p>
  </w:endnote>
  <w:endnote w:type="continuationSeparator" w:id="0">
    <w:p w14:paraId="78F5491A" w14:textId="77777777" w:rsidR="008B53D1" w:rsidRDefault="008B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BE25" w14:textId="77777777" w:rsidR="008B53D1" w:rsidRDefault="008B53D1">
      <w:r>
        <w:separator/>
      </w:r>
    </w:p>
  </w:footnote>
  <w:footnote w:type="continuationSeparator" w:id="0">
    <w:p w14:paraId="241FB0BE" w14:textId="77777777" w:rsidR="008B53D1" w:rsidRDefault="008B5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8B53D1">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8B53D1">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2D9"/>
    <w:multiLevelType w:val="hybridMultilevel"/>
    <w:tmpl w:val="B1E0700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DF4095"/>
    <w:multiLevelType w:val="hybridMultilevel"/>
    <w:tmpl w:val="CEA87F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315A784F"/>
    <w:multiLevelType w:val="hybridMultilevel"/>
    <w:tmpl w:val="612EBD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941B27"/>
    <w:multiLevelType w:val="hybridMultilevel"/>
    <w:tmpl w:val="74181EAC"/>
    <w:lvl w:ilvl="0" w:tplc="2200A714">
      <w:start w:val="1"/>
      <w:numFmt w:val="bullet"/>
      <w:lvlText w:val=""/>
      <w:lvlJc w:val="left"/>
      <w:pPr>
        <w:tabs>
          <w:tab w:val="num" w:pos="720"/>
        </w:tabs>
        <w:ind w:left="720" w:hanging="360"/>
      </w:pPr>
      <w:rPr>
        <w:rFonts w:ascii="Symbol" w:hAnsi="Symbol" w:hint="default"/>
        <w:lang w:val="es-P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31D1"/>
    <w:rsid w:val="00004FBE"/>
    <w:rsid w:val="000059AA"/>
    <w:rsid w:val="000061EB"/>
    <w:rsid w:val="000076B6"/>
    <w:rsid w:val="000110DE"/>
    <w:rsid w:val="00017BE3"/>
    <w:rsid w:val="0002283A"/>
    <w:rsid w:val="00022D6A"/>
    <w:rsid w:val="00023EC1"/>
    <w:rsid w:val="00034AA8"/>
    <w:rsid w:val="00036066"/>
    <w:rsid w:val="00036699"/>
    <w:rsid w:val="00037E73"/>
    <w:rsid w:val="000416BD"/>
    <w:rsid w:val="00041D97"/>
    <w:rsid w:val="0004491D"/>
    <w:rsid w:val="000455CD"/>
    <w:rsid w:val="00051270"/>
    <w:rsid w:val="00055C17"/>
    <w:rsid w:val="00056717"/>
    <w:rsid w:val="00064382"/>
    <w:rsid w:val="00072AC3"/>
    <w:rsid w:val="000740C0"/>
    <w:rsid w:val="00084455"/>
    <w:rsid w:val="000975FD"/>
    <w:rsid w:val="00097E86"/>
    <w:rsid w:val="000A5B56"/>
    <w:rsid w:val="000B122D"/>
    <w:rsid w:val="000B467B"/>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0C44"/>
    <w:rsid w:val="00123017"/>
    <w:rsid w:val="001254EB"/>
    <w:rsid w:val="00135AF8"/>
    <w:rsid w:val="00135E58"/>
    <w:rsid w:val="0013707B"/>
    <w:rsid w:val="00150BBB"/>
    <w:rsid w:val="00152E09"/>
    <w:rsid w:val="00165A25"/>
    <w:rsid w:val="00166AF4"/>
    <w:rsid w:val="00167BCE"/>
    <w:rsid w:val="0017367B"/>
    <w:rsid w:val="001737CA"/>
    <w:rsid w:val="001759D3"/>
    <w:rsid w:val="00175D29"/>
    <w:rsid w:val="00182B7D"/>
    <w:rsid w:val="001840EA"/>
    <w:rsid w:val="00185673"/>
    <w:rsid w:val="001916EB"/>
    <w:rsid w:val="00192E7B"/>
    <w:rsid w:val="00193338"/>
    <w:rsid w:val="0019658B"/>
    <w:rsid w:val="00197D94"/>
    <w:rsid w:val="001A03DD"/>
    <w:rsid w:val="001A10B0"/>
    <w:rsid w:val="001A1A2E"/>
    <w:rsid w:val="001B06B4"/>
    <w:rsid w:val="001B2FB6"/>
    <w:rsid w:val="001C1104"/>
    <w:rsid w:val="001C331C"/>
    <w:rsid w:val="001C5EC0"/>
    <w:rsid w:val="001D0927"/>
    <w:rsid w:val="001D0EFB"/>
    <w:rsid w:val="001D3E20"/>
    <w:rsid w:val="001E0EDA"/>
    <w:rsid w:val="001F04D9"/>
    <w:rsid w:val="001F34E7"/>
    <w:rsid w:val="001F4421"/>
    <w:rsid w:val="00200241"/>
    <w:rsid w:val="00203E59"/>
    <w:rsid w:val="00204B73"/>
    <w:rsid w:val="00212B21"/>
    <w:rsid w:val="00215F05"/>
    <w:rsid w:val="0021606A"/>
    <w:rsid w:val="00221F89"/>
    <w:rsid w:val="002233C4"/>
    <w:rsid w:val="00224E8F"/>
    <w:rsid w:val="00230D85"/>
    <w:rsid w:val="00232A49"/>
    <w:rsid w:val="00233C93"/>
    <w:rsid w:val="00234639"/>
    <w:rsid w:val="00247433"/>
    <w:rsid w:val="00250BEF"/>
    <w:rsid w:val="00251A48"/>
    <w:rsid w:val="002521E3"/>
    <w:rsid w:val="002556D3"/>
    <w:rsid w:val="00255A66"/>
    <w:rsid w:val="00256F7A"/>
    <w:rsid w:val="00273EC6"/>
    <w:rsid w:val="002767C5"/>
    <w:rsid w:val="00276F71"/>
    <w:rsid w:val="00285585"/>
    <w:rsid w:val="00292EAB"/>
    <w:rsid w:val="002931C0"/>
    <w:rsid w:val="002969E8"/>
    <w:rsid w:val="002A1267"/>
    <w:rsid w:val="002A51D4"/>
    <w:rsid w:val="002A6E07"/>
    <w:rsid w:val="002A74AE"/>
    <w:rsid w:val="002B33F2"/>
    <w:rsid w:val="002B62B3"/>
    <w:rsid w:val="002C4232"/>
    <w:rsid w:val="002D387A"/>
    <w:rsid w:val="002E2470"/>
    <w:rsid w:val="002E5D14"/>
    <w:rsid w:val="002E65FA"/>
    <w:rsid w:val="002F3357"/>
    <w:rsid w:val="002F4E8E"/>
    <w:rsid w:val="00310687"/>
    <w:rsid w:val="003112CB"/>
    <w:rsid w:val="0031338B"/>
    <w:rsid w:val="00314CB5"/>
    <w:rsid w:val="00323BF3"/>
    <w:rsid w:val="00327B38"/>
    <w:rsid w:val="003330A8"/>
    <w:rsid w:val="003332E3"/>
    <w:rsid w:val="00335CF2"/>
    <w:rsid w:val="00345D9C"/>
    <w:rsid w:val="00362A5F"/>
    <w:rsid w:val="003638A4"/>
    <w:rsid w:val="00364045"/>
    <w:rsid w:val="003712B6"/>
    <w:rsid w:val="00373FBA"/>
    <w:rsid w:val="00375C13"/>
    <w:rsid w:val="00376377"/>
    <w:rsid w:val="00382A31"/>
    <w:rsid w:val="00383607"/>
    <w:rsid w:val="0038532A"/>
    <w:rsid w:val="00391700"/>
    <w:rsid w:val="003A585D"/>
    <w:rsid w:val="003A6879"/>
    <w:rsid w:val="003A6B67"/>
    <w:rsid w:val="003A6E8B"/>
    <w:rsid w:val="003B41CF"/>
    <w:rsid w:val="003C472B"/>
    <w:rsid w:val="003E21B8"/>
    <w:rsid w:val="003F44D5"/>
    <w:rsid w:val="003F6EB1"/>
    <w:rsid w:val="00400CC0"/>
    <w:rsid w:val="004020DF"/>
    <w:rsid w:val="00403297"/>
    <w:rsid w:val="0041092F"/>
    <w:rsid w:val="00411633"/>
    <w:rsid w:val="00415C27"/>
    <w:rsid w:val="00420AEC"/>
    <w:rsid w:val="0043250D"/>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8A"/>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55F4"/>
    <w:rsid w:val="005456FB"/>
    <w:rsid w:val="00546AEF"/>
    <w:rsid w:val="00554800"/>
    <w:rsid w:val="0056211D"/>
    <w:rsid w:val="00562259"/>
    <w:rsid w:val="005622EA"/>
    <w:rsid w:val="0056466C"/>
    <w:rsid w:val="005657E4"/>
    <w:rsid w:val="005660BD"/>
    <w:rsid w:val="00570F42"/>
    <w:rsid w:val="00594B8D"/>
    <w:rsid w:val="00595D72"/>
    <w:rsid w:val="00596958"/>
    <w:rsid w:val="005A3B0B"/>
    <w:rsid w:val="005A5B05"/>
    <w:rsid w:val="005B319E"/>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4CB1"/>
    <w:rsid w:val="006168B5"/>
    <w:rsid w:val="006216B2"/>
    <w:rsid w:val="00631F7C"/>
    <w:rsid w:val="00640DBE"/>
    <w:rsid w:val="00641EA9"/>
    <w:rsid w:val="00650E42"/>
    <w:rsid w:val="0065476E"/>
    <w:rsid w:val="00656BA0"/>
    <w:rsid w:val="00660757"/>
    <w:rsid w:val="00664078"/>
    <w:rsid w:val="00664493"/>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3E20"/>
    <w:rsid w:val="0070595A"/>
    <w:rsid w:val="007110EE"/>
    <w:rsid w:val="0071181C"/>
    <w:rsid w:val="00712F90"/>
    <w:rsid w:val="007231B2"/>
    <w:rsid w:val="007305D0"/>
    <w:rsid w:val="00730872"/>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93C18"/>
    <w:rsid w:val="007A6494"/>
    <w:rsid w:val="007A7488"/>
    <w:rsid w:val="007B0036"/>
    <w:rsid w:val="007B767C"/>
    <w:rsid w:val="007C08BB"/>
    <w:rsid w:val="007C78CC"/>
    <w:rsid w:val="007C7B1C"/>
    <w:rsid w:val="007D798E"/>
    <w:rsid w:val="007E21A1"/>
    <w:rsid w:val="007E38DF"/>
    <w:rsid w:val="007E3EA5"/>
    <w:rsid w:val="007F1781"/>
    <w:rsid w:val="007F6EF9"/>
    <w:rsid w:val="007F6F86"/>
    <w:rsid w:val="007F7B07"/>
    <w:rsid w:val="008028F4"/>
    <w:rsid w:val="008057F1"/>
    <w:rsid w:val="0080633D"/>
    <w:rsid w:val="00811E6B"/>
    <w:rsid w:val="00811FA8"/>
    <w:rsid w:val="008120F2"/>
    <w:rsid w:val="0081235A"/>
    <w:rsid w:val="00813634"/>
    <w:rsid w:val="0081398E"/>
    <w:rsid w:val="008153DD"/>
    <w:rsid w:val="00821AD2"/>
    <w:rsid w:val="00832B97"/>
    <w:rsid w:val="00833E97"/>
    <w:rsid w:val="00841246"/>
    <w:rsid w:val="0084272D"/>
    <w:rsid w:val="0084519A"/>
    <w:rsid w:val="008455CC"/>
    <w:rsid w:val="00846A6D"/>
    <w:rsid w:val="008471B3"/>
    <w:rsid w:val="00847C83"/>
    <w:rsid w:val="008527DE"/>
    <w:rsid w:val="0085606B"/>
    <w:rsid w:val="00860348"/>
    <w:rsid w:val="0086105A"/>
    <w:rsid w:val="00864002"/>
    <w:rsid w:val="008711D2"/>
    <w:rsid w:val="00873122"/>
    <w:rsid w:val="00873E8C"/>
    <w:rsid w:val="008747B7"/>
    <w:rsid w:val="0087550F"/>
    <w:rsid w:val="008975E5"/>
    <w:rsid w:val="008A04E1"/>
    <w:rsid w:val="008A1029"/>
    <w:rsid w:val="008A780E"/>
    <w:rsid w:val="008B15C8"/>
    <w:rsid w:val="008B247A"/>
    <w:rsid w:val="008B27ED"/>
    <w:rsid w:val="008B53D1"/>
    <w:rsid w:val="008B5438"/>
    <w:rsid w:val="008B5EB6"/>
    <w:rsid w:val="008D22E1"/>
    <w:rsid w:val="008E1842"/>
    <w:rsid w:val="008E3164"/>
    <w:rsid w:val="008E5831"/>
    <w:rsid w:val="008E77C6"/>
    <w:rsid w:val="008F4BE7"/>
    <w:rsid w:val="009024D9"/>
    <w:rsid w:val="00904F81"/>
    <w:rsid w:val="00906CB5"/>
    <w:rsid w:val="009113F7"/>
    <w:rsid w:val="00911B1A"/>
    <w:rsid w:val="0092057C"/>
    <w:rsid w:val="00922C4F"/>
    <w:rsid w:val="00923049"/>
    <w:rsid w:val="00941F2D"/>
    <w:rsid w:val="0094439B"/>
    <w:rsid w:val="00944499"/>
    <w:rsid w:val="009513BF"/>
    <w:rsid w:val="00954F41"/>
    <w:rsid w:val="00967E9A"/>
    <w:rsid w:val="00981890"/>
    <w:rsid w:val="00981A10"/>
    <w:rsid w:val="009910B3"/>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06447"/>
    <w:rsid w:val="00A10A16"/>
    <w:rsid w:val="00A1725D"/>
    <w:rsid w:val="00A25F91"/>
    <w:rsid w:val="00A271AA"/>
    <w:rsid w:val="00A32106"/>
    <w:rsid w:val="00A345C4"/>
    <w:rsid w:val="00A351F7"/>
    <w:rsid w:val="00A441D9"/>
    <w:rsid w:val="00A452BD"/>
    <w:rsid w:val="00A519D7"/>
    <w:rsid w:val="00A54116"/>
    <w:rsid w:val="00A66156"/>
    <w:rsid w:val="00A701CE"/>
    <w:rsid w:val="00A71175"/>
    <w:rsid w:val="00A82953"/>
    <w:rsid w:val="00A91C04"/>
    <w:rsid w:val="00A952C8"/>
    <w:rsid w:val="00A96D9F"/>
    <w:rsid w:val="00AB01A9"/>
    <w:rsid w:val="00AB0A23"/>
    <w:rsid w:val="00AB3224"/>
    <w:rsid w:val="00AB4EFC"/>
    <w:rsid w:val="00AB78DB"/>
    <w:rsid w:val="00AC054E"/>
    <w:rsid w:val="00AC64FB"/>
    <w:rsid w:val="00AC6764"/>
    <w:rsid w:val="00AD0BBA"/>
    <w:rsid w:val="00AD1312"/>
    <w:rsid w:val="00AD7092"/>
    <w:rsid w:val="00AE1F9B"/>
    <w:rsid w:val="00AE231D"/>
    <w:rsid w:val="00AE25F3"/>
    <w:rsid w:val="00AF0099"/>
    <w:rsid w:val="00B03A43"/>
    <w:rsid w:val="00B06340"/>
    <w:rsid w:val="00B06964"/>
    <w:rsid w:val="00B10ED8"/>
    <w:rsid w:val="00B118CB"/>
    <w:rsid w:val="00B12406"/>
    <w:rsid w:val="00B20A15"/>
    <w:rsid w:val="00B2367A"/>
    <w:rsid w:val="00B3181E"/>
    <w:rsid w:val="00B31DA0"/>
    <w:rsid w:val="00B32116"/>
    <w:rsid w:val="00B41933"/>
    <w:rsid w:val="00B562C0"/>
    <w:rsid w:val="00B56F0C"/>
    <w:rsid w:val="00B61422"/>
    <w:rsid w:val="00B74CED"/>
    <w:rsid w:val="00B7767D"/>
    <w:rsid w:val="00B77C8F"/>
    <w:rsid w:val="00B86352"/>
    <w:rsid w:val="00B90F59"/>
    <w:rsid w:val="00B95E1D"/>
    <w:rsid w:val="00BA1163"/>
    <w:rsid w:val="00BA1D1F"/>
    <w:rsid w:val="00BA2BE1"/>
    <w:rsid w:val="00BA2C92"/>
    <w:rsid w:val="00BB060F"/>
    <w:rsid w:val="00BB121F"/>
    <w:rsid w:val="00BB3161"/>
    <w:rsid w:val="00BB3B22"/>
    <w:rsid w:val="00BC244C"/>
    <w:rsid w:val="00BC48D0"/>
    <w:rsid w:val="00BC4B21"/>
    <w:rsid w:val="00BC5072"/>
    <w:rsid w:val="00BC60DF"/>
    <w:rsid w:val="00BD24A8"/>
    <w:rsid w:val="00BD2593"/>
    <w:rsid w:val="00BD6DE8"/>
    <w:rsid w:val="00BD787C"/>
    <w:rsid w:val="00BE0E9A"/>
    <w:rsid w:val="00BE4A94"/>
    <w:rsid w:val="00BF5CB6"/>
    <w:rsid w:val="00BF618C"/>
    <w:rsid w:val="00C03B7E"/>
    <w:rsid w:val="00C04147"/>
    <w:rsid w:val="00C0442E"/>
    <w:rsid w:val="00C07830"/>
    <w:rsid w:val="00C11F7C"/>
    <w:rsid w:val="00C22A29"/>
    <w:rsid w:val="00C22AE7"/>
    <w:rsid w:val="00C27241"/>
    <w:rsid w:val="00C41407"/>
    <w:rsid w:val="00C4280C"/>
    <w:rsid w:val="00C4418D"/>
    <w:rsid w:val="00C44E92"/>
    <w:rsid w:val="00C51FA8"/>
    <w:rsid w:val="00C57E6A"/>
    <w:rsid w:val="00C77D29"/>
    <w:rsid w:val="00C862ED"/>
    <w:rsid w:val="00C927EB"/>
    <w:rsid w:val="00CA0598"/>
    <w:rsid w:val="00CA4753"/>
    <w:rsid w:val="00CA55BC"/>
    <w:rsid w:val="00CB6EA0"/>
    <w:rsid w:val="00CC517E"/>
    <w:rsid w:val="00CD19C9"/>
    <w:rsid w:val="00CD455C"/>
    <w:rsid w:val="00CD747D"/>
    <w:rsid w:val="00CE10F0"/>
    <w:rsid w:val="00CE1938"/>
    <w:rsid w:val="00CE5E70"/>
    <w:rsid w:val="00CF079C"/>
    <w:rsid w:val="00D03D1C"/>
    <w:rsid w:val="00D1558F"/>
    <w:rsid w:val="00D21CD8"/>
    <w:rsid w:val="00D21FE3"/>
    <w:rsid w:val="00D2614D"/>
    <w:rsid w:val="00D3221D"/>
    <w:rsid w:val="00D32DAD"/>
    <w:rsid w:val="00D42F7B"/>
    <w:rsid w:val="00D4437D"/>
    <w:rsid w:val="00D444AF"/>
    <w:rsid w:val="00D46644"/>
    <w:rsid w:val="00D47DD1"/>
    <w:rsid w:val="00D51D04"/>
    <w:rsid w:val="00D53F26"/>
    <w:rsid w:val="00D57011"/>
    <w:rsid w:val="00D57446"/>
    <w:rsid w:val="00D57A3E"/>
    <w:rsid w:val="00D67CC2"/>
    <w:rsid w:val="00D77908"/>
    <w:rsid w:val="00D80AF5"/>
    <w:rsid w:val="00D90280"/>
    <w:rsid w:val="00D94398"/>
    <w:rsid w:val="00DA2BAD"/>
    <w:rsid w:val="00DA44B0"/>
    <w:rsid w:val="00DA4748"/>
    <w:rsid w:val="00DA62A3"/>
    <w:rsid w:val="00DB1598"/>
    <w:rsid w:val="00DB6A6C"/>
    <w:rsid w:val="00DC0E9E"/>
    <w:rsid w:val="00DC537D"/>
    <w:rsid w:val="00DC7239"/>
    <w:rsid w:val="00DD0E41"/>
    <w:rsid w:val="00DD1F6E"/>
    <w:rsid w:val="00DE2CFD"/>
    <w:rsid w:val="00DF394C"/>
    <w:rsid w:val="00DF5AAB"/>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3FAF"/>
    <w:rsid w:val="00E94A45"/>
    <w:rsid w:val="00E94CBF"/>
    <w:rsid w:val="00E972E5"/>
    <w:rsid w:val="00EA4EE9"/>
    <w:rsid w:val="00EA57B7"/>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5918"/>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A08D3"/>
    <w:rsid w:val="00FB244E"/>
    <w:rsid w:val="00FD60B8"/>
    <w:rsid w:val="00FE27ED"/>
    <w:rsid w:val="00FE467D"/>
    <w:rsid w:val="00FE6BEE"/>
    <w:rsid w:val="00FF7F0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iPriority w:val="9"/>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uiPriority w:val="9"/>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2105109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07838860">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19D48-5FC7-4B84-95D8-D90248E9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5</Pages>
  <Words>1494</Words>
  <Characters>8219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Carlos</cp:lastModifiedBy>
  <cp:revision>245</cp:revision>
  <cp:lastPrinted>2025-07-15T22:50:00Z</cp:lastPrinted>
  <dcterms:created xsi:type="dcterms:W3CDTF">2025-06-11T21:34:00Z</dcterms:created>
  <dcterms:modified xsi:type="dcterms:W3CDTF">2026-02-24T20:14:00Z</dcterms:modified>
</cp:coreProperties>
</file>