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C6C06" w14:textId="76C7915D" w:rsidR="00020090" w:rsidRPr="00D73815" w:rsidRDefault="00020090" w:rsidP="00020090">
      <w:pPr>
        <w:shd w:val="clear" w:color="auto" w:fill="002060"/>
        <w:ind w:left="-360"/>
        <w:jc w:val="center"/>
        <w:rPr>
          <w:rFonts w:ascii="Gadugi" w:hAnsi="Gadugi"/>
          <w:b/>
          <w:color w:val="FFFFFF"/>
          <w:sz w:val="28"/>
          <w:szCs w:val="20"/>
        </w:rPr>
      </w:pPr>
      <w:r w:rsidRPr="00D73815">
        <w:rPr>
          <w:rFonts w:ascii="Gadugi" w:hAnsi="Gadugi"/>
          <w:b/>
          <w:color w:val="FFFFFF"/>
          <w:sz w:val="28"/>
          <w:szCs w:val="20"/>
        </w:rPr>
        <w:t>AREQUIPA</w:t>
      </w:r>
      <w:r w:rsidR="001D59CE">
        <w:rPr>
          <w:rFonts w:ascii="Gadugi" w:hAnsi="Gadugi"/>
          <w:b/>
          <w:color w:val="FFFFFF"/>
          <w:sz w:val="28"/>
          <w:szCs w:val="20"/>
        </w:rPr>
        <w:t xml:space="preserve"> BASICO</w:t>
      </w:r>
    </w:p>
    <w:p w14:paraId="2A890EAE" w14:textId="77777777" w:rsidR="00020090" w:rsidRPr="00D73815" w:rsidRDefault="00020090" w:rsidP="00020090">
      <w:pPr>
        <w:shd w:val="clear" w:color="auto" w:fill="002060"/>
        <w:ind w:left="-360"/>
        <w:jc w:val="center"/>
        <w:rPr>
          <w:rFonts w:ascii="Gadugi" w:hAnsi="Gadugi"/>
          <w:color w:val="FFFFFF"/>
          <w:sz w:val="28"/>
          <w:szCs w:val="20"/>
        </w:rPr>
      </w:pPr>
      <w:r w:rsidRPr="00D73815">
        <w:rPr>
          <w:rFonts w:ascii="Gadugi" w:hAnsi="Gadugi"/>
          <w:b/>
          <w:color w:val="FFFFFF"/>
          <w:sz w:val="28"/>
          <w:szCs w:val="20"/>
        </w:rPr>
        <w:t>03 DÍAS – 02 NOCHES</w:t>
      </w:r>
    </w:p>
    <w:p w14:paraId="6704F45D" w14:textId="77777777" w:rsidR="00020090" w:rsidRPr="00D73815" w:rsidRDefault="00020090" w:rsidP="00020090">
      <w:pPr>
        <w:rPr>
          <w:rFonts w:ascii="Gadugi" w:hAnsi="Gadugi"/>
          <w:b/>
          <w:sz w:val="20"/>
          <w:szCs w:val="20"/>
        </w:rPr>
      </w:pPr>
    </w:p>
    <w:p w14:paraId="441F74BE" w14:textId="77777777" w:rsidR="00020090" w:rsidRPr="00D73815" w:rsidRDefault="00020090" w:rsidP="00020090">
      <w:pPr>
        <w:rPr>
          <w:rFonts w:ascii="Gadugi" w:hAnsi="Gadugi"/>
          <w:b/>
          <w:sz w:val="20"/>
          <w:szCs w:val="20"/>
        </w:rPr>
      </w:pPr>
      <w:r w:rsidRPr="00D73815">
        <w:rPr>
          <w:rFonts w:ascii="Gadugi" w:hAnsi="Gadugi"/>
          <w:b/>
          <w:sz w:val="20"/>
          <w:szCs w:val="20"/>
        </w:rPr>
        <w:t>INCLUYE:</w:t>
      </w:r>
    </w:p>
    <w:p w14:paraId="05CE7884" w14:textId="4043DA68" w:rsidR="00020090" w:rsidRPr="00D73815" w:rsidRDefault="00020090" w:rsidP="00020090">
      <w:pPr>
        <w:numPr>
          <w:ilvl w:val="0"/>
          <w:numId w:val="24"/>
        </w:numPr>
        <w:rPr>
          <w:rFonts w:ascii="Gadugi" w:hAnsi="Gadugi"/>
          <w:sz w:val="20"/>
          <w:szCs w:val="20"/>
        </w:rPr>
      </w:pPr>
      <w:r w:rsidRPr="00D73815">
        <w:rPr>
          <w:rFonts w:ascii="Gadugi" w:hAnsi="Gadugi"/>
          <w:sz w:val="20"/>
          <w:szCs w:val="20"/>
        </w:rPr>
        <w:t xml:space="preserve">Traslados </w:t>
      </w:r>
      <w:r w:rsidR="002D5942">
        <w:rPr>
          <w:rFonts w:ascii="Gadugi" w:hAnsi="Gadugi"/>
          <w:sz w:val="20"/>
          <w:szCs w:val="20"/>
        </w:rPr>
        <w:t>Aeropuerto</w:t>
      </w:r>
      <w:r w:rsidR="008305B1">
        <w:rPr>
          <w:rFonts w:ascii="Gadugi" w:hAnsi="Gadugi"/>
          <w:sz w:val="20"/>
          <w:szCs w:val="20"/>
        </w:rPr>
        <w:t>/</w:t>
      </w:r>
      <w:r w:rsidR="002D5942">
        <w:rPr>
          <w:rFonts w:ascii="Gadugi" w:hAnsi="Gadugi"/>
          <w:sz w:val="20"/>
          <w:szCs w:val="20"/>
        </w:rPr>
        <w:t>Hotel/</w:t>
      </w:r>
      <w:r w:rsidR="00AA128E">
        <w:rPr>
          <w:rFonts w:ascii="Gadugi" w:hAnsi="Gadugi"/>
          <w:sz w:val="20"/>
          <w:szCs w:val="20"/>
        </w:rPr>
        <w:t>Aeropuerto en servicio compartido</w:t>
      </w:r>
    </w:p>
    <w:p w14:paraId="5CF20B1C" w14:textId="77777777" w:rsidR="00020090" w:rsidRPr="00D73815" w:rsidRDefault="00020090" w:rsidP="00020090">
      <w:pPr>
        <w:numPr>
          <w:ilvl w:val="0"/>
          <w:numId w:val="24"/>
        </w:numPr>
        <w:rPr>
          <w:rFonts w:ascii="Gadugi" w:hAnsi="Gadugi"/>
          <w:sz w:val="20"/>
          <w:szCs w:val="20"/>
        </w:rPr>
      </w:pPr>
      <w:r w:rsidRPr="00D73815">
        <w:rPr>
          <w:rFonts w:ascii="Gadugi" w:hAnsi="Gadugi"/>
          <w:sz w:val="20"/>
          <w:szCs w:val="20"/>
        </w:rPr>
        <w:t>02 noches de alojamiento en la ciudad de Arequipa</w:t>
      </w:r>
      <w:r>
        <w:rPr>
          <w:rFonts w:ascii="Gadugi" w:hAnsi="Gadugi"/>
          <w:sz w:val="20"/>
          <w:szCs w:val="20"/>
        </w:rPr>
        <w:t xml:space="preserve"> + </w:t>
      </w:r>
      <w:r w:rsidRPr="00D73815">
        <w:rPr>
          <w:rFonts w:ascii="Gadugi" w:hAnsi="Gadugi"/>
          <w:sz w:val="20"/>
          <w:szCs w:val="20"/>
        </w:rPr>
        <w:t xml:space="preserve">02 </w:t>
      </w:r>
      <w:r w:rsidRPr="00F532D3">
        <w:rPr>
          <w:rFonts w:ascii="Gadugi" w:hAnsi="Gadugi"/>
          <w:sz w:val="20"/>
          <w:szCs w:val="20"/>
        </w:rPr>
        <w:t>desayunos</w:t>
      </w:r>
    </w:p>
    <w:p w14:paraId="45856675" w14:textId="3C096BA8" w:rsidR="00AA128E" w:rsidRPr="00AA128E" w:rsidRDefault="00AA128E" w:rsidP="00020090">
      <w:pPr>
        <w:numPr>
          <w:ilvl w:val="0"/>
          <w:numId w:val="24"/>
        </w:numPr>
        <w:rPr>
          <w:rFonts w:ascii="Gadugi" w:hAnsi="Gadugi"/>
          <w:sz w:val="20"/>
          <w:szCs w:val="20"/>
        </w:rPr>
      </w:pPr>
      <w:r>
        <w:rPr>
          <w:rFonts w:ascii="Gadugi" w:hAnsi="Gadugi"/>
          <w:color w:val="000000"/>
          <w:sz w:val="20"/>
          <w:szCs w:val="20"/>
        </w:rPr>
        <w:t>Tours en</w:t>
      </w:r>
      <w:r w:rsidR="008305B1">
        <w:rPr>
          <w:rFonts w:ascii="Gadugi" w:hAnsi="Gadugi"/>
          <w:color w:val="000000"/>
          <w:sz w:val="20"/>
          <w:szCs w:val="20"/>
        </w:rPr>
        <w:t xml:space="preserve"> servicio regular o</w:t>
      </w:r>
      <w:r>
        <w:rPr>
          <w:rFonts w:ascii="Gadugi" w:hAnsi="Gadugi"/>
          <w:color w:val="000000"/>
          <w:sz w:val="20"/>
          <w:szCs w:val="20"/>
        </w:rPr>
        <w:t xml:space="preserve"> compartido:</w:t>
      </w:r>
    </w:p>
    <w:p w14:paraId="57C7BED5" w14:textId="45BAF9F2" w:rsidR="00AA128E" w:rsidRPr="00AA128E" w:rsidRDefault="0028382D" w:rsidP="00AA128E">
      <w:pPr>
        <w:pStyle w:val="Prrafodelista"/>
        <w:numPr>
          <w:ilvl w:val="0"/>
          <w:numId w:val="25"/>
        </w:numPr>
        <w:rPr>
          <w:rFonts w:ascii="Gadugi" w:hAnsi="Gadugi"/>
          <w:sz w:val="20"/>
          <w:szCs w:val="20"/>
        </w:rPr>
      </w:pPr>
      <w:r>
        <w:rPr>
          <w:rFonts w:ascii="Gadugi" w:hAnsi="Gadugi" w:cs="Arial"/>
          <w:sz w:val="20"/>
          <w:szCs w:val="20"/>
        </w:rPr>
        <w:t xml:space="preserve">City tour + </w:t>
      </w:r>
      <w:r w:rsidR="002F60F6">
        <w:rPr>
          <w:rFonts w:ascii="Gadugi" w:hAnsi="Gadugi" w:cs="Arial"/>
          <w:sz w:val="20"/>
          <w:szCs w:val="20"/>
        </w:rPr>
        <w:t>C</w:t>
      </w:r>
      <w:r>
        <w:rPr>
          <w:rFonts w:ascii="Gadugi" w:hAnsi="Gadugi" w:cs="Arial"/>
          <w:sz w:val="20"/>
          <w:szCs w:val="20"/>
        </w:rPr>
        <w:t xml:space="preserve">onvento </w:t>
      </w:r>
      <w:r w:rsidR="002F60F6">
        <w:rPr>
          <w:rFonts w:ascii="Gadugi" w:hAnsi="Gadugi" w:cs="Arial"/>
          <w:sz w:val="20"/>
          <w:szCs w:val="20"/>
        </w:rPr>
        <w:t>S</w:t>
      </w:r>
      <w:r>
        <w:rPr>
          <w:rFonts w:ascii="Gadugi" w:hAnsi="Gadugi" w:cs="Arial"/>
          <w:sz w:val="20"/>
          <w:szCs w:val="20"/>
        </w:rPr>
        <w:t xml:space="preserve">anta </w:t>
      </w:r>
      <w:r w:rsidR="002F60F6">
        <w:rPr>
          <w:rFonts w:ascii="Gadugi" w:hAnsi="Gadugi" w:cs="Arial"/>
          <w:sz w:val="20"/>
          <w:szCs w:val="20"/>
        </w:rPr>
        <w:t>C</w:t>
      </w:r>
      <w:r>
        <w:rPr>
          <w:rFonts w:ascii="Gadugi" w:hAnsi="Gadugi" w:cs="Arial"/>
          <w:sz w:val="20"/>
          <w:szCs w:val="20"/>
        </w:rPr>
        <w:t>atalina</w:t>
      </w:r>
    </w:p>
    <w:p w14:paraId="4CA122FD" w14:textId="2A9161DA" w:rsidR="00020090" w:rsidRPr="00AA128E" w:rsidRDefault="00020090" w:rsidP="00AA128E">
      <w:pPr>
        <w:pStyle w:val="Prrafodelista"/>
        <w:numPr>
          <w:ilvl w:val="0"/>
          <w:numId w:val="25"/>
        </w:numPr>
        <w:rPr>
          <w:rFonts w:ascii="Gadugi" w:hAnsi="Gadugi"/>
          <w:sz w:val="20"/>
          <w:szCs w:val="20"/>
        </w:rPr>
      </w:pPr>
      <w:r w:rsidRPr="00AA128E">
        <w:rPr>
          <w:rFonts w:ascii="Gadugi" w:hAnsi="Gadugi"/>
          <w:sz w:val="20"/>
          <w:szCs w:val="20"/>
        </w:rPr>
        <w:t xml:space="preserve">Ruta del Sillar </w:t>
      </w:r>
    </w:p>
    <w:p w14:paraId="5CC81A60" w14:textId="77777777" w:rsidR="00020090" w:rsidRPr="00D73815" w:rsidRDefault="00020090" w:rsidP="00020090">
      <w:pPr>
        <w:numPr>
          <w:ilvl w:val="0"/>
          <w:numId w:val="24"/>
        </w:numPr>
        <w:rPr>
          <w:rFonts w:ascii="Gadugi" w:hAnsi="Gadugi"/>
          <w:sz w:val="20"/>
          <w:szCs w:val="20"/>
        </w:rPr>
      </w:pPr>
      <w:r w:rsidRPr="00D73815">
        <w:rPr>
          <w:rFonts w:ascii="Gadugi" w:hAnsi="Gadugi"/>
          <w:sz w:val="20"/>
          <w:szCs w:val="20"/>
        </w:rPr>
        <w:t>Entrada a los atractivos a visitar</w:t>
      </w:r>
    </w:p>
    <w:p w14:paraId="03A8C63F" w14:textId="0F77DFA9" w:rsidR="00020090" w:rsidRPr="00D73815" w:rsidRDefault="00020090" w:rsidP="00020090">
      <w:pPr>
        <w:numPr>
          <w:ilvl w:val="0"/>
          <w:numId w:val="24"/>
        </w:numPr>
        <w:rPr>
          <w:rFonts w:ascii="Gadugi" w:hAnsi="Gadugi"/>
          <w:sz w:val="20"/>
          <w:szCs w:val="20"/>
        </w:rPr>
      </w:pPr>
      <w:r w:rsidRPr="00D73815">
        <w:rPr>
          <w:rFonts w:ascii="Gadugi" w:hAnsi="Gadugi"/>
          <w:sz w:val="20"/>
          <w:szCs w:val="20"/>
        </w:rPr>
        <w:t xml:space="preserve">Guiado profesional </w:t>
      </w:r>
      <w:r>
        <w:rPr>
          <w:rFonts w:ascii="Gadugi" w:hAnsi="Gadugi"/>
          <w:sz w:val="20"/>
          <w:szCs w:val="20"/>
        </w:rPr>
        <w:t>e</w:t>
      </w:r>
      <w:r w:rsidRPr="00D73815">
        <w:rPr>
          <w:rFonts w:ascii="Gadugi" w:hAnsi="Gadugi"/>
          <w:sz w:val="20"/>
          <w:szCs w:val="20"/>
        </w:rPr>
        <w:t>spañol.</w:t>
      </w:r>
    </w:p>
    <w:p w14:paraId="6E29B739" w14:textId="7B341BED" w:rsidR="00020090" w:rsidRPr="00D73815" w:rsidRDefault="00020090" w:rsidP="007E132F">
      <w:pPr>
        <w:rPr>
          <w:rFonts w:ascii="Gadugi" w:hAnsi="Gadugi"/>
          <w:sz w:val="20"/>
          <w:szCs w:val="20"/>
        </w:rPr>
      </w:pPr>
    </w:p>
    <w:tbl>
      <w:tblPr>
        <w:tblW w:w="5341" w:type="pct"/>
        <w:tblInd w:w="-431" w:type="dxa"/>
        <w:tblCellMar>
          <w:left w:w="70" w:type="dxa"/>
          <w:right w:w="70" w:type="dxa"/>
        </w:tblCellMar>
        <w:tblLook w:val="04A0" w:firstRow="1" w:lastRow="0" w:firstColumn="1" w:lastColumn="0" w:noHBand="0" w:noVBand="1"/>
      </w:tblPr>
      <w:tblGrid>
        <w:gridCol w:w="3420"/>
        <w:gridCol w:w="505"/>
        <w:gridCol w:w="558"/>
        <w:gridCol w:w="670"/>
        <w:gridCol w:w="617"/>
        <w:gridCol w:w="486"/>
        <w:gridCol w:w="566"/>
        <w:gridCol w:w="582"/>
        <w:gridCol w:w="617"/>
        <w:gridCol w:w="486"/>
        <w:gridCol w:w="566"/>
      </w:tblGrid>
      <w:tr w:rsidR="007E132F" w:rsidRPr="00BA1586" w14:paraId="6DF3ABF8" w14:textId="77777777" w:rsidTr="007E132F">
        <w:trPr>
          <w:trHeight w:val="288"/>
        </w:trPr>
        <w:tc>
          <w:tcPr>
            <w:tcW w:w="1885" w:type="pct"/>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4C5F2626" w14:textId="77777777" w:rsidR="007E132F" w:rsidRPr="00BA1586" w:rsidRDefault="007E132F" w:rsidP="00E30FB2">
            <w:pPr>
              <w:jc w:val="center"/>
              <w:rPr>
                <w:rFonts w:ascii="Gadugi" w:hAnsi="Gadugi" w:cs="Calibri"/>
                <w:b/>
                <w:bCs/>
                <w:color w:val="000000"/>
                <w:sz w:val="20"/>
                <w:szCs w:val="20"/>
                <w:lang w:val="es-PE" w:eastAsia="es-PE"/>
              </w:rPr>
            </w:pPr>
            <w:r w:rsidRPr="00BA1586">
              <w:rPr>
                <w:rFonts w:ascii="Gadugi" w:hAnsi="Gadugi" w:cs="Calibri"/>
                <w:b/>
                <w:bCs/>
                <w:color w:val="000000"/>
                <w:sz w:val="20"/>
                <w:szCs w:val="20"/>
                <w:lang w:eastAsia="es-PE"/>
              </w:rPr>
              <w:t>HOTELES</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947549F" w14:textId="78028B2B" w:rsidR="007E132F" w:rsidRPr="00BA1586" w:rsidRDefault="007E132F" w:rsidP="00E30FB2">
            <w:pPr>
              <w:jc w:val="center"/>
              <w:rPr>
                <w:rFonts w:ascii="Gadugi" w:hAnsi="Gadugi" w:cs="Calibri"/>
                <w:b/>
                <w:bCs/>
                <w:color w:val="FFFFFF"/>
                <w:sz w:val="20"/>
                <w:szCs w:val="20"/>
                <w:lang w:val="es-PE" w:eastAsia="es-PE"/>
              </w:rPr>
            </w:pPr>
            <w:r w:rsidRPr="00BA1586">
              <w:rPr>
                <w:rFonts w:ascii="Gadugi" w:hAnsi="Gadugi" w:cs="Calibri"/>
                <w:b/>
                <w:bCs/>
                <w:color w:val="FFFFFF"/>
                <w:sz w:val="20"/>
                <w:szCs w:val="20"/>
                <w:lang w:eastAsia="es-PE"/>
              </w:rPr>
              <w:t>Cat.</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0864947" w14:textId="461BC731" w:rsidR="007E132F" w:rsidRPr="00BA1586" w:rsidRDefault="007E132F" w:rsidP="00E30FB2">
            <w:pPr>
              <w:jc w:val="center"/>
              <w:rPr>
                <w:rFonts w:ascii="Gadugi" w:hAnsi="Gadugi" w:cs="Calibri"/>
                <w:b/>
                <w:bCs/>
                <w:color w:val="FFFFFF"/>
                <w:sz w:val="20"/>
                <w:szCs w:val="20"/>
                <w:lang w:val="es-PE" w:eastAsia="es-PE"/>
              </w:rPr>
            </w:pPr>
            <w:proofErr w:type="spellStart"/>
            <w:r w:rsidRPr="00BA1586">
              <w:rPr>
                <w:rFonts w:ascii="Gadugi" w:hAnsi="Gadugi" w:cs="Calibri"/>
                <w:b/>
                <w:bCs/>
                <w:color w:val="FFFFFF"/>
                <w:sz w:val="20"/>
                <w:szCs w:val="20"/>
                <w:lang w:eastAsia="es-PE"/>
              </w:rPr>
              <w:t>Pisc</w:t>
            </w:r>
            <w:proofErr w:type="spellEnd"/>
            <w:r w:rsidRPr="00BA1586">
              <w:rPr>
                <w:rFonts w:ascii="Gadugi" w:hAnsi="Gadugi" w:cs="Calibri"/>
                <w:b/>
                <w:bCs/>
                <w:color w:val="FFFFFF"/>
                <w:sz w:val="20"/>
                <w:szCs w:val="20"/>
                <w:lang w:eastAsia="es-PE"/>
              </w:rPr>
              <w:t>.</w:t>
            </w:r>
          </w:p>
        </w:tc>
        <w:tc>
          <w:tcPr>
            <w:tcW w:w="1289" w:type="pct"/>
            <w:gridSpan w:val="4"/>
            <w:tcBorders>
              <w:top w:val="single" w:sz="4" w:space="0" w:color="auto"/>
              <w:left w:val="nil"/>
              <w:bottom w:val="single" w:sz="4" w:space="0" w:color="auto"/>
              <w:right w:val="single" w:sz="4" w:space="0" w:color="auto"/>
            </w:tcBorders>
            <w:shd w:val="clear" w:color="000000" w:fill="2F5496"/>
            <w:noWrap/>
            <w:vAlign w:val="center"/>
            <w:hideMark/>
          </w:tcPr>
          <w:p w14:paraId="7AB609D2" w14:textId="77777777" w:rsidR="007E132F" w:rsidRPr="00BA1586" w:rsidRDefault="007E132F" w:rsidP="00E30FB2">
            <w:pPr>
              <w:jc w:val="center"/>
              <w:rPr>
                <w:rFonts w:ascii="Gadugi" w:hAnsi="Gadugi" w:cs="Calibri"/>
                <w:b/>
                <w:bCs/>
                <w:color w:val="FFFFFF"/>
                <w:sz w:val="20"/>
                <w:szCs w:val="20"/>
                <w:lang w:val="es-PE" w:eastAsia="es-PE"/>
              </w:rPr>
            </w:pPr>
            <w:r w:rsidRPr="00BA1586">
              <w:rPr>
                <w:rFonts w:ascii="Gadugi" w:hAnsi="Gadugi" w:cs="Calibri"/>
                <w:b/>
                <w:bCs/>
                <w:color w:val="FFFFFF"/>
                <w:sz w:val="20"/>
                <w:szCs w:val="20"/>
                <w:lang w:eastAsia="es-PE"/>
              </w:rPr>
              <w:t>PERUANO</w:t>
            </w:r>
          </w:p>
        </w:tc>
        <w:tc>
          <w:tcPr>
            <w:tcW w:w="1240" w:type="pct"/>
            <w:gridSpan w:val="4"/>
            <w:tcBorders>
              <w:top w:val="single" w:sz="4" w:space="0" w:color="auto"/>
              <w:left w:val="nil"/>
              <w:bottom w:val="single" w:sz="4" w:space="0" w:color="auto"/>
              <w:right w:val="single" w:sz="4" w:space="0" w:color="auto"/>
            </w:tcBorders>
            <w:shd w:val="clear" w:color="000000" w:fill="002060"/>
            <w:vAlign w:val="center"/>
            <w:hideMark/>
          </w:tcPr>
          <w:p w14:paraId="34A3C61C" w14:textId="77777777" w:rsidR="007E132F" w:rsidRPr="00BA1586" w:rsidRDefault="007E132F" w:rsidP="00E30FB2">
            <w:pPr>
              <w:jc w:val="center"/>
              <w:rPr>
                <w:rFonts w:ascii="Gadugi" w:hAnsi="Gadugi" w:cs="Calibri"/>
                <w:b/>
                <w:bCs/>
                <w:color w:val="FFFFFF"/>
                <w:sz w:val="20"/>
                <w:szCs w:val="20"/>
                <w:lang w:val="es-PE" w:eastAsia="es-PE"/>
              </w:rPr>
            </w:pPr>
            <w:r w:rsidRPr="00BA1586">
              <w:rPr>
                <w:rFonts w:ascii="Gadugi" w:hAnsi="Gadugi" w:cs="Calibri"/>
                <w:b/>
                <w:bCs/>
                <w:color w:val="FFFFFF"/>
                <w:sz w:val="20"/>
                <w:szCs w:val="20"/>
                <w:lang w:eastAsia="es-PE"/>
              </w:rPr>
              <w:t>EXTRANJERO</w:t>
            </w:r>
          </w:p>
        </w:tc>
      </w:tr>
      <w:tr w:rsidR="007E132F" w:rsidRPr="00BA1586" w14:paraId="496C14E8" w14:textId="77777777" w:rsidTr="007E132F">
        <w:trPr>
          <w:trHeight w:val="288"/>
        </w:trPr>
        <w:tc>
          <w:tcPr>
            <w:tcW w:w="1885" w:type="pct"/>
            <w:vMerge/>
            <w:tcBorders>
              <w:top w:val="single" w:sz="4" w:space="0" w:color="auto"/>
              <w:left w:val="single" w:sz="4" w:space="0" w:color="auto"/>
              <w:bottom w:val="single" w:sz="4" w:space="0" w:color="auto"/>
              <w:right w:val="single" w:sz="4" w:space="0" w:color="auto"/>
            </w:tcBorders>
            <w:vAlign w:val="center"/>
            <w:hideMark/>
          </w:tcPr>
          <w:p w14:paraId="38193A29" w14:textId="77777777" w:rsidR="007E132F" w:rsidRPr="00BA1586" w:rsidRDefault="007E132F" w:rsidP="007A6BB3">
            <w:pPr>
              <w:rPr>
                <w:rFonts w:ascii="Gadugi" w:hAnsi="Gadugi" w:cs="Calibri"/>
                <w:b/>
                <w:bCs/>
                <w:color w:val="000000"/>
                <w:sz w:val="20"/>
                <w:szCs w:val="20"/>
                <w:lang w:val="es-PE" w:eastAsia="es-PE"/>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3AD9147B" w14:textId="77777777" w:rsidR="007E132F" w:rsidRPr="00BA1586" w:rsidRDefault="007E132F" w:rsidP="007A6BB3">
            <w:pPr>
              <w:rPr>
                <w:rFonts w:ascii="Gadugi" w:hAnsi="Gadugi" w:cs="Calibri"/>
                <w:b/>
                <w:bCs/>
                <w:color w:val="FFFFFF"/>
                <w:sz w:val="20"/>
                <w:szCs w:val="20"/>
                <w:lang w:val="es-PE" w:eastAsia="es-PE"/>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14:paraId="34F38781" w14:textId="77777777" w:rsidR="007E132F" w:rsidRPr="00BA1586" w:rsidRDefault="007E132F" w:rsidP="007A6BB3">
            <w:pPr>
              <w:rPr>
                <w:rFonts w:ascii="Gadugi" w:hAnsi="Gadugi" w:cs="Calibri"/>
                <w:b/>
                <w:bCs/>
                <w:color w:val="FFFFFF"/>
                <w:sz w:val="20"/>
                <w:szCs w:val="20"/>
                <w:lang w:val="es-PE" w:eastAsia="es-PE"/>
              </w:rPr>
            </w:pPr>
          </w:p>
        </w:tc>
        <w:tc>
          <w:tcPr>
            <w:tcW w:w="369" w:type="pct"/>
            <w:tcBorders>
              <w:top w:val="nil"/>
              <w:left w:val="nil"/>
              <w:bottom w:val="single" w:sz="4" w:space="0" w:color="auto"/>
              <w:right w:val="single" w:sz="4" w:space="0" w:color="auto"/>
            </w:tcBorders>
            <w:shd w:val="clear" w:color="000000" w:fill="FFC000"/>
            <w:noWrap/>
            <w:vAlign w:val="center"/>
            <w:hideMark/>
          </w:tcPr>
          <w:p w14:paraId="7DA22B03" w14:textId="3EDF52BD" w:rsidR="007E132F" w:rsidRPr="00BA1586" w:rsidRDefault="007E132F" w:rsidP="007A6BB3">
            <w:pPr>
              <w:jc w:val="center"/>
              <w:rPr>
                <w:rFonts w:ascii="Gadugi" w:hAnsi="Gadugi" w:cs="Calibri"/>
                <w:b/>
                <w:bCs/>
                <w:color w:val="000000"/>
                <w:sz w:val="20"/>
                <w:szCs w:val="20"/>
                <w:lang w:val="es-PE" w:eastAsia="es-PE"/>
              </w:rPr>
            </w:pPr>
            <w:r w:rsidRPr="00BA1586">
              <w:rPr>
                <w:rFonts w:ascii="Gadugi" w:hAnsi="Gadugi" w:cs="Calibri"/>
                <w:b/>
                <w:bCs/>
                <w:color w:val="000000"/>
                <w:sz w:val="20"/>
                <w:szCs w:val="20"/>
                <w:lang w:eastAsia="es-PE"/>
              </w:rPr>
              <w:t>SWB</w:t>
            </w:r>
          </w:p>
        </w:tc>
        <w:tc>
          <w:tcPr>
            <w:tcW w:w="340" w:type="pct"/>
            <w:tcBorders>
              <w:top w:val="nil"/>
              <w:left w:val="nil"/>
              <w:bottom w:val="single" w:sz="4" w:space="0" w:color="auto"/>
              <w:right w:val="single" w:sz="4" w:space="0" w:color="auto"/>
            </w:tcBorders>
            <w:shd w:val="clear" w:color="000000" w:fill="FFC000"/>
            <w:noWrap/>
            <w:vAlign w:val="center"/>
            <w:hideMark/>
          </w:tcPr>
          <w:p w14:paraId="51591969" w14:textId="7E117A1A" w:rsidR="007E132F" w:rsidRPr="00BA1586" w:rsidRDefault="007E132F" w:rsidP="007A6BB3">
            <w:pPr>
              <w:jc w:val="center"/>
              <w:rPr>
                <w:rFonts w:ascii="Gadugi" w:hAnsi="Gadugi" w:cs="Calibri"/>
                <w:b/>
                <w:bCs/>
                <w:color w:val="000000"/>
                <w:sz w:val="20"/>
                <w:szCs w:val="20"/>
                <w:lang w:val="es-PE" w:eastAsia="es-PE"/>
              </w:rPr>
            </w:pPr>
            <w:r w:rsidRPr="00BA1586">
              <w:rPr>
                <w:rFonts w:ascii="Gadugi" w:hAnsi="Gadugi" w:cs="Calibri"/>
                <w:b/>
                <w:bCs/>
                <w:color w:val="000000"/>
                <w:sz w:val="20"/>
                <w:szCs w:val="20"/>
                <w:lang w:eastAsia="es-PE"/>
              </w:rPr>
              <w:t>DWB</w:t>
            </w:r>
          </w:p>
        </w:tc>
        <w:tc>
          <w:tcPr>
            <w:tcW w:w="268" w:type="pct"/>
            <w:tcBorders>
              <w:top w:val="nil"/>
              <w:left w:val="nil"/>
              <w:bottom w:val="single" w:sz="4" w:space="0" w:color="auto"/>
              <w:right w:val="single" w:sz="4" w:space="0" w:color="auto"/>
            </w:tcBorders>
            <w:shd w:val="clear" w:color="000000" w:fill="FFC000"/>
            <w:noWrap/>
            <w:vAlign w:val="center"/>
            <w:hideMark/>
          </w:tcPr>
          <w:p w14:paraId="6230ACC8" w14:textId="77777777" w:rsidR="007E132F" w:rsidRPr="00BA1586" w:rsidRDefault="007E132F" w:rsidP="007A6BB3">
            <w:pPr>
              <w:jc w:val="center"/>
              <w:rPr>
                <w:rFonts w:ascii="Gadugi" w:hAnsi="Gadugi" w:cs="Calibri"/>
                <w:b/>
                <w:bCs/>
                <w:color w:val="000000"/>
                <w:sz w:val="20"/>
                <w:szCs w:val="20"/>
                <w:lang w:val="es-PE" w:eastAsia="es-PE"/>
              </w:rPr>
            </w:pPr>
            <w:r w:rsidRPr="00BA1586">
              <w:rPr>
                <w:rFonts w:ascii="Gadugi" w:hAnsi="Gadugi" w:cs="Calibri"/>
                <w:b/>
                <w:bCs/>
                <w:color w:val="000000"/>
                <w:sz w:val="20"/>
                <w:szCs w:val="20"/>
                <w:lang w:val="es-PE" w:eastAsia="es-PE"/>
              </w:rPr>
              <w:t>TPL</w:t>
            </w:r>
          </w:p>
        </w:tc>
        <w:tc>
          <w:tcPr>
            <w:tcW w:w="312" w:type="pct"/>
            <w:tcBorders>
              <w:top w:val="nil"/>
              <w:left w:val="nil"/>
              <w:bottom w:val="single" w:sz="4" w:space="0" w:color="auto"/>
              <w:right w:val="single" w:sz="4" w:space="0" w:color="auto"/>
            </w:tcBorders>
            <w:shd w:val="clear" w:color="000000" w:fill="FFC000"/>
            <w:vAlign w:val="center"/>
            <w:hideMark/>
          </w:tcPr>
          <w:p w14:paraId="0061541E" w14:textId="77777777" w:rsidR="007E132F" w:rsidRPr="00BA1586" w:rsidRDefault="007E132F" w:rsidP="007A6BB3">
            <w:pPr>
              <w:jc w:val="center"/>
              <w:rPr>
                <w:rFonts w:ascii="Gadugi" w:hAnsi="Gadugi" w:cs="Calibri"/>
                <w:b/>
                <w:bCs/>
                <w:color w:val="000000"/>
                <w:sz w:val="20"/>
                <w:szCs w:val="20"/>
                <w:lang w:val="es-PE" w:eastAsia="es-PE"/>
              </w:rPr>
            </w:pPr>
            <w:r w:rsidRPr="00BA1586">
              <w:rPr>
                <w:rFonts w:ascii="Gadugi" w:hAnsi="Gadugi" w:cs="Calibri"/>
                <w:b/>
                <w:bCs/>
                <w:color w:val="000000"/>
                <w:sz w:val="20"/>
                <w:szCs w:val="20"/>
                <w:lang w:eastAsia="es-PE"/>
              </w:rPr>
              <w:t>CHD</w:t>
            </w:r>
          </w:p>
        </w:tc>
        <w:tc>
          <w:tcPr>
            <w:tcW w:w="321" w:type="pct"/>
            <w:tcBorders>
              <w:top w:val="nil"/>
              <w:left w:val="nil"/>
              <w:bottom w:val="single" w:sz="4" w:space="0" w:color="auto"/>
              <w:right w:val="single" w:sz="4" w:space="0" w:color="auto"/>
            </w:tcBorders>
            <w:shd w:val="clear" w:color="000000" w:fill="FFC000"/>
            <w:vAlign w:val="center"/>
            <w:hideMark/>
          </w:tcPr>
          <w:p w14:paraId="30E4C61C" w14:textId="7B7A11E7" w:rsidR="007E132F" w:rsidRPr="00BA1586" w:rsidRDefault="007E132F" w:rsidP="007A6BB3">
            <w:pPr>
              <w:jc w:val="center"/>
              <w:rPr>
                <w:rFonts w:ascii="Gadugi" w:hAnsi="Gadugi" w:cs="Calibri"/>
                <w:b/>
                <w:bCs/>
                <w:color w:val="000000"/>
                <w:sz w:val="20"/>
                <w:szCs w:val="20"/>
                <w:lang w:val="es-PE" w:eastAsia="es-PE"/>
              </w:rPr>
            </w:pPr>
            <w:r w:rsidRPr="00BA1586">
              <w:rPr>
                <w:rFonts w:ascii="Gadugi" w:hAnsi="Gadugi" w:cs="Calibri"/>
                <w:b/>
                <w:bCs/>
                <w:color w:val="000000"/>
                <w:sz w:val="20"/>
                <w:szCs w:val="20"/>
                <w:lang w:eastAsia="es-PE"/>
              </w:rPr>
              <w:t>SWB</w:t>
            </w:r>
          </w:p>
        </w:tc>
        <w:tc>
          <w:tcPr>
            <w:tcW w:w="340" w:type="pct"/>
            <w:tcBorders>
              <w:top w:val="nil"/>
              <w:left w:val="nil"/>
              <w:bottom w:val="single" w:sz="4" w:space="0" w:color="auto"/>
              <w:right w:val="single" w:sz="4" w:space="0" w:color="auto"/>
            </w:tcBorders>
            <w:shd w:val="clear" w:color="000000" w:fill="FFC000"/>
            <w:vAlign w:val="center"/>
            <w:hideMark/>
          </w:tcPr>
          <w:p w14:paraId="5390F764" w14:textId="49E35C4A" w:rsidR="007E132F" w:rsidRPr="00BA1586" w:rsidRDefault="007E132F" w:rsidP="007A6BB3">
            <w:pPr>
              <w:jc w:val="center"/>
              <w:rPr>
                <w:rFonts w:ascii="Gadugi" w:hAnsi="Gadugi" w:cs="Calibri"/>
                <w:b/>
                <w:bCs/>
                <w:color w:val="000000"/>
                <w:sz w:val="20"/>
                <w:szCs w:val="20"/>
                <w:lang w:val="es-PE" w:eastAsia="es-PE"/>
              </w:rPr>
            </w:pPr>
            <w:r w:rsidRPr="00BA1586">
              <w:rPr>
                <w:rFonts w:ascii="Gadugi" w:hAnsi="Gadugi" w:cs="Calibri"/>
                <w:b/>
                <w:bCs/>
                <w:color w:val="000000"/>
                <w:sz w:val="20"/>
                <w:szCs w:val="20"/>
                <w:lang w:eastAsia="es-PE"/>
              </w:rPr>
              <w:t>DWB</w:t>
            </w:r>
          </w:p>
        </w:tc>
        <w:tc>
          <w:tcPr>
            <w:tcW w:w="268" w:type="pct"/>
            <w:tcBorders>
              <w:top w:val="nil"/>
              <w:left w:val="nil"/>
              <w:bottom w:val="single" w:sz="4" w:space="0" w:color="auto"/>
              <w:right w:val="single" w:sz="4" w:space="0" w:color="auto"/>
            </w:tcBorders>
            <w:shd w:val="clear" w:color="000000" w:fill="FFC000"/>
            <w:vAlign w:val="center"/>
            <w:hideMark/>
          </w:tcPr>
          <w:p w14:paraId="7B6F89AC" w14:textId="77777777" w:rsidR="007E132F" w:rsidRPr="00BA1586" w:rsidRDefault="007E132F" w:rsidP="007A6BB3">
            <w:pPr>
              <w:jc w:val="center"/>
              <w:rPr>
                <w:rFonts w:ascii="Gadugi" w:hAnsi="Gadugi" w:cs="Calibri"/>
                <w:b/>
                <w:bCs/>
                <w:color w:val="000000"/>
                <w:sz w:val="20"/>
                <w:szCs w:val="20"/>
                <w:lang w:val="es-PE" w:eastAsia="es-PE"/>
              </w:rPr>
            </w:pPr>
            <w:r w:rsidRPr="00BA1586">
              <w:rPr>
                <w:rFonts w:ascii="Gadugi" w:hAnsi="Gadugi" w:cs="Calibri"/>
                <w:b/>
                <w:bCs/>
                <w:color w:val="000000"/>
                <w:sz w:val="20"/>
                <w:szCs w:val="20"/>
                <w:lang w:val="es-PE" w:eastAsia="es-PE"/>
              </w:rPr>
              <w:t>TPL</w:t>
            </w:r>
          </w:p>
        </w:tc>
        <w:tc>
          <w:tcPr>
            <w:tcW w:w="312" w:type="pct"/>
            <w:tcBorders>
              <w:top w:val="nil"/>
              <w:left w:val="nil"/>
              <w:bottom w:val="single" w:sz="4" w:space="0" w:color="auto"/>
              <w:right w:val="single" w:sz="4" w:space="0" w:color="auto"/>
            </w:tcBorders>
            <w:shd w:val="clear" w:color="000000" w:fill="FFC000"/>
            <w:noWrap/>
            <w:vAlign w:val="center"/>
            <w:hideMark/>
          </w:tcPr>
          <w:p w14:paraId="01017D3B" w14:textId="77777777" w:rsidR="007E132F" w:rsidRPr="00BA1586" w:rsidRDefault="007E132F" w:rsidP="007A6BB3">
            <w:pPr>
              <w:jc w:val="center"/>
              <w:rPr>
                <w:rFonts w:ascii="Gadugi" w:hAnsi="Gadugi" w:cs="Calibri"/>
                <w:b/>
                <w:bCs/>
                <w:color w:val="000000"/>
                <w:sz w:val="20"/>
                <w:szCs w:val="20"/>
                <w:lang w:val="es-PE" w:eastAsia="es-PE"/>
              </w:rPr>
            </w:pPr>
            <w:r w:rsidRPr="00BA1586">
              <w:rPr>
                <w:rFonts w:ascii="Gadugi" w:hAnsi="Gadugi" w:cs="Calibri"/>
                <w:b/>
                <w:bCs/>
                <w:color w:val="000000"/>
                <w:sz w:val="20"/>
                <w:szCs w:val="20"/>
                <w:lang w:eastAsia="es-PE"/>
              </w:rPr>
              <w:t>CHD</w:t>
            </w:r>
          </w:p>
        </w:tc>
      </w:tr>
      <w:tr w:rsidR="00BA1586" w:rsidRPr="00BA1586" w14:paraId="329D3052"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tcPr>
          <w:p w14:paraId="526ADE30" w14:textId="69AC8AC7" w:rsidR="00BA1586" w:rsidRPr="00BA1586" w:rsidRDefault="00BA1586" w:rsidP="00BA1586">
            <w:pPr>
              <w:rPr>
                <w:rFonts w:ascii="Gadugi" w:hAnsi="Gadugi" w:cs="Calibri"/>
                <w:color w:val="000000"/>
                <w:sz w:val="20"/>
                <w:szCs w:val="20"/>
                <w:lang w:val="es-PE" w:eastAsia="es-PE"/>
              </w:rPr>
            </w:pPr>
            <w:proofErr w:type="spellStart"/>
            <w:r>
              <w:rPr>
                <w:rFonts w:ascii="Gadugi" w:hAnsi="Gadugi" w:cs="Calibri"/>
                <w:color w:val="000000"/>
                <w:sz w:val="20"/>
                <w:szCs w:val="20"/>
              </w:rPr>
              <w:t>Terramistica</w:t>
            </w:r>
            <w:proofErr w:type="spellEnd"/>
            <w:r>
              <w:rPr>
                <w:rFonts w:ascii="Gadugi" w:hAnsi="Gadugi" w:cs="Calibri"/>
                <w:color w:val="000000"/>
                <w:sz w:val="20"/>
                <w:szCs w:val="20"/>
              </w:rPr>
              <w:t xml:space="preserve"> Vallecito/Monasterio</w:t>
            </w:r>
          </w:p>
        </w:tc>
        <w:tc>
          <w:tcPr>
            <w:tcW w:w="278" w:type="pct"/>
            <w:tcBorders>
              <w:top w:val="nil"/>
              <w:left w:val="nil"/>
              <w:bottom w:val="single" w:sz="4" w:space="0" w:color="auto"/>
              <w:right w:val="single" w:sz="4" w:space="0" w:color="auto"/>
            </w:tcBorders>
            <w:shd w:val="clear" w:color="000000" w:fill="002060"/>
            <w:noWrap/>
            <w:vAlign w:val="center"/>
          </w:tcPr>
          <w:p w14:paraId="68DAA7C2" w14:textId="23B90EE2"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tcPr>
          <w:p w14:paraId="2762B2E4" w14:textId="032CDF52"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tcPr>
          <w:p w14:paraId="1075A082" w14:textId="272712EF"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206</w:t>
            </w:r>
          </w:p>
        </w:tc>
        <w:tc>
          <w:tcPr>
            <w:tcW w:w="340" w:type="pct"/>
            <w:tcBorders>
              <w:top w:val="nil"/>
              <w:left w:val="nil"/>
              <w:bottom w:val="single" w:sz="4" w:space="0" w:color="auto"/>
              <w:right w:val="single" w:sz="4" w:space="0" w:color="auto"/>
            </w:tcBorders>
            <w:shd w:val="clear" w:color="auto" w:fill="auto"/>
            <w:noWrap/>
            <w:vAlign w:val="center"/>
          </w:tcPr>
          <w:p w14:paraId="0B9B603D" w14:textId="353B9B25"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165</w:t>
            </w:r>
          </w:p>
        </w:tc>
        <w:tc>
          <w:tcPr>
            <w:tcW w:w="268" w:type="pct"/>
            <w:tcBorders>
              <w:top w:val="nil"/>
              <w:left w:val="nil"/>
              <w:bottom w:val="single" w:sz="4" w:space="0" w:color="auto"/>
              <w:right w:val="single" w:sz="4" w:space="0" w:color="auto"/>
            </w:tcBorders>
            <w:shd w:val="clear" w:color="auto" w:fill="auto"/>
            <w:noWrap/>
            <w:vAlign w:val="center"/>
          </w:tcPr>
          <w:p w14:paraId="62C7C2CC" w14:textId="19F52E6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163</w:t>
            </w:r>
          </w:p>
        </w:tc>
        <w:tc>
          <w:tcPr>
            <w:tcW w:w="312" w:type="pct"/>
            <w:tcBorders>
              <w:top w:val="nil"/>
              <w:left w:val="nil"/>
              <w:bottom w:val="single" w:sz="4" w:space="0" w:color="auto"/>
              <w:right w:val="single" w:sz="4" w:space="0" w:color="auto"/>
            </w:tcBorders>
            <w:shd w:val="clear" w:color="auto" w:fill="auto"/>
            <w:noWrap/>
            <w:vAlign w:val="center"/>
          </w:tcPr>
          <w:p w14:paraId="2489069E" w14:textId="44B7380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129</w:t>
            </w:r>
          </w:p>
        </w:tc>
        <w:tc>
          <w:tcPr>
            <w:tcW w:w="321" w:type="pct"/>
            <w:tcBorders>
              <w:top w:val="nil"/>
              <w:left w:val="nil"/>
              <w:bottom w:val="single" w:sz="4" w:space="0" w:color="auto"/>
              <w:right w:val="single" w:sz="4" w:space="0" w:color="auto"/>
            </w:tcBorders>
            <w:shd w:val="clear" w:color="auto" w:fill="auto"/>
            <w:vAlign w:val="center"/>
          </w:tcPr>
          <w:p w14:paraId="37CFB490" w14:textId="66A8A557"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206</w:t>
            </w:r>
          </w:p>
        </w:tc>
        <w:tc>
          <w:tcPr>
            <w:tcW w:w="340" w:type="pct"/>
            <w:tcBorders>
              <w:top w:val="nil"/>
              <w:left w:val="nil"/>
              <w:bottom w:val="single" w:sz="4" w:space="0" w:color="auto"/>
              <w:right w:val="single" w:sz="4" w:space="0" w:color="auto"/>
            </w:tcBorders>
            <w:shd w:val="clear" w:color="auto" w:fill="auto"/>
            <w:vAlign w:val="center"/>
          </w:tcPr>
          <w:p w14:paraId="364ED7FF" w14:textId="05ED0300"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165</w:t>
            </w:r>
          </w:p>
        </w:tc>
        <w:tc>
          <w:tcPr>
            <w:tcW w:w="268" w:type="pct"/>
            <w:tcBorders>
              <w:top w:val="nil"/>
              <w:left w:val="nil"/>
              <w:bottom w:val="single" w:sz="4" w:space="0" w:color="auto"/>
              <w:right w:val="single" w:sz="4" w:space="0" w:color="auto"/>
            </w:tcBorders>
            <w:shd w:val="clear" w:color="auto" w:fill="auto"/>
            <w:vAlign w:val="center"/>
          </w:tcPr>
          <w:p w14:paraId="09C129C2" w14:textId="2ED090B0"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163</w:t>
            </w:r>
          </w:p>
        </w:tc>
        <w:tc>
          <w:tcPr>
            <w:tcW w:w="312" w:type="pct"/>
            <w:tcBorders>
              <w:top w:val="nil"/>
              <w:left w:val="nil"/>
              <w:bottom w:val="single" w:sz="4" w:space="0" w:color="auto"/>
              <w:right w:val="single" w:sz="4" w:space="0" w:color="auto"/>
            </w:tcBorders>
            <w:shd w:val="clear" w:color="auto" w:fill="auto"/>
            <w:vAlign w:val="center"/>
          </w:tcPr>
          <w:p w14:paraId="526B9BF7" w14:textId="723A1F47"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129</w:t>
            </w:r>
          </w:p>
        </w:tc>
      </w:tr>
      <w:tr w:rsidR="00BA1586" w:rsidRPr="00BA1586" w14:paraId="1D171C72"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tcPr>
          <w:p w14:paraId="59DB618B" w14:textId="2F1BCF67"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Majestad Hotel Boutique</w:t>
            </w:r>
          </w:p>
        </w:tc>
        <w:tc>
          <w:tcPr>
            <w:tcW w:w="278" w:type="pct"/>
            <w:tcBorders>
              <w:top w:val="nil"/>
              <w:left w:val="nil"/>
              <w:bottom w:val="single" w:sz="4" w:space="0" w:color="auto"/>
              <w:right w:val="single" w:sz="4" w:space="0" w:color="auto"/>
            </w:tcBorders>
            <w:shd w:val="clear" w:color="000000" w:fill="002060"/>
            <w:noWrap/>
            <w:vAlign w:val="center"/>
          </w:tcPr>
          <w:p w14:paraId="5039FF91" w14:textId="193B4B6C"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tcPr>
          <w:p w14:paraId="5C0E30FF" w14:textId="4D100765"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tcPr>
          <w:p w14:paraId="277A7FE1" w14:textId="2D150B54"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222</w:t>
            </w:r>
          </w:p>
        </w:tc>
        <w:tc>
          <w:tcPr>
            <w:tcW w:w="340" w:type="pct"/>
            <w:tcBorders>
              <w:top w:val="nil"/>
              <w:left w:val="nil"/>
              <w:bottom w:val="single" w:sz="4" w:space="0" w:color="auto"/>
              <w:right w:val="single" w:sz="4" w:space="0" w:color="auto"/>
            </w:tcBorders>
            <w:shd w:val="clear" w:color="auto" w:fill="auto"/>
            <w:noWrap/>
            <w:vAlign w:val="center"/>
          </w:tcPr>
          <w:p w14:paraId="21889B07" w14:textId="5A3E6E87"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177</w:t>
            </w:r>
          </w:p>
        </w:tc>
        <w:tc>
          <w:tcPr>
            <w:tcW w:w="268" w:type="pct"/>
            <w:tcBorders>
              <w:top w:val="nil"/>
              <w:left w:val="nil"/>
              <w:bottom w:val="single" w:sz="4" w:space="0" w:color="auto"/>
              <w:right w:val="single" w:sz="4" w:space="0" w:color="auto"/>
            </w:tcBorders>
            <w:shd w:val="clear" w:color="auto" w:fill="auto"/>
            <w:noWrap/>
            <w:vAlign w:val="center"/>
          </w:tcPr>
          <w:p w14:paraId="10B02F8A" w14:textId="64A1838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168</w:t>
            </w:r>
          </w:p>
        </w:tc>
        <w:tc>
          <w:tcPr>
            <w:tcW w:w="312" w:type="pct"/>
            <w:tcBorders>
              <w:top w:val="nil"/>
              <w:left w:val="nil"/>
              <w:bottom w:val="single" w:sz="4" w:space="0" w:color="auto"/>
              <w:right w:val="single" w:sz="4" w:space="0" w:color="auto"/>
            </w:tcBorders>
            <w:shd w:val="clear" w:color="auto" w:fill="auto"/>
            <w:noWrap/>
            <w:vAlign w:val="center"/>
          </w:tcPr>
          <w:p w14:paraId="521C8C5C" w14:textId="7A6D7851"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136</w:t>
            </w:r>
          </w:p>
        </w:tc>
        <w:tc>
          <w:tcPr>
            <w:tcW w:w="321" w:type="pct"/>
            <w:tcBorders>
              <w:top w:val="nil"/>
              <w:left w:val="nil"/>
              <w:bottom w:val="single" w:sz="4" w:space="0" w:color="auto"/>
              <w:right w:val="single" w:sz="4" w:space="0" w:color="auto"/>
            </w:tcBorders>
            <w:shd w:val="clear" w:color="auto" w:fill="auto"/>
            <w:vAlign w:val="center"/>
          </w:tcPr>
          <w:p w14:paraId="2C418D59" w14:textId="2557C004"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222</w:t>
            </w:r>
          </w:p>
        </w:tc>
        <w:tc>
          <w:tcPr>
            <w:tcW w:w="340" w:type="pct"/>
            <w:tcBorders>
              <w:top w:val="nil"/>
              <w:left w:val="nil"/>
              <w:bottom w:val="single" w:sz="4" w:space="0" w:color="auto"/>
              <w:right w:val="single" w:sz="4" w:space="0" w:color="auto"/>
            </w:tcBorders>
            <w:shd w:val="clear" w:color="auto" w:fill="auto"/>
            <w:vAlign w:val="center"/>
          </w:tcPr>
          <w:p w14:paraId="69D866B2" w14:textId="472E8760"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177</w:t>
            </w:r>
          </w:p>
        </w:tc>
        <w:tc>
          <w:tcPr>
            <w:tcW w:w="268" w:type="pct"/>
            <w:tcBorders>
              <w:top w:val="nil"/>
              <w:left w:val="nil"/>
              <w:bottom w:val="single" w:sz="4" w:space="0" w:color="auto"/>
              <w:right w:val="single" w:sz="4" w:space="0" w:color="auto"/>
            </w:tcBorders>
            <w:shd w:val="clear" w:color="auto" w:fill="auto"/>
            <w:vAlign w:val="center"/>
          </w:tcPr>
          <w:p w14:paraId="2DE8B2ED" w14:textId="77F988B0"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168</w:t>
            </w:r>
          </w:p>
        </w:tc>
        <w:tc>
          <w:tcPr>
            <w:tcW w:w="312" w:type="pct"/>
            <w:tcBorders>
              <w:top w:val="nil"/>
              <w:left w:val="nil"/>
              <w:bottom w:val="single" w:sz="4" w:space="0" w:color="auto"/>
              <w:right w:val="single" w:sz="4" w:space="0" w:color="auto"/>
            </w:tcBorders>
            <w:shd w:val="clear" w:color="auto" w:fill="auto"/>
            <w:vAlign w:val="center"/>
          </w:tcPr>
          <w:p w14:paraId="5324F607" w14:textId="35193D12"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136</w:t>
            </w:r>
          </w:p>
        </w:tc>
      </w:tr>
      <w:tr w:rsidR="00BA1586" w:rsidRPr="00BA1586" w14:paraId="1FA103F8"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535389D0" w14:textId="120A56F1"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Vita Hoteles</w:t>
            </w:r>
          </w:p>
        </w:tc>
        <w:tc>
          <w:tcPr>
            <w:tcW w:w="278" w:type="pct"/>
            <w:tcBorders>
              <w:top w:val="nil"/>
              <w:left w:val="nil"/>
              <w:bottom w:val="single" w:sz="4" w:space="0" w:color="auto"/>
              <w:right w:val="single" w:sz="4" w:space="0" w:color="auto"/>
            </w:tcBorders>
            <w:shd w:val="clear" w:color="000000" w:fill="002060"/>
            <w:noWrap/>
            <w:vAlign w:val="center"/>
            <w:hideMark/>
          </w:tcPr>
          <w:p w14:paraId="46DACA1A" w14:textId="32F2141E"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hideMark/>
          </w:tcPr>
          <w:p w14:paraId="5288239B" w14:textId="27507C5C"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369" w:type="pct"/>
            <w:tcBorders>
              <w:top w:val="nil"/>
              <w:left w:val="nil"/>
              <w:bottom w:val="single" w:sz="4" w:space="0" w:color="auto"/>
              <w:right w:val="single" w:sz="4" w:space="0" w:color="auto"/>
            </w:tcBorders>
            <w:shd w:val="clear" w:color="auto" w:fill="auto"/>
            <w:noWrap/>
            <w:vAlign w:val="center"/>
            <w:hideMark/>
          </w:tcPr>
          <w:p w14:paraId="4BCADB2F" w14:textId="3593D06F"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254</w:t>
            </w:r>
          </w:p>
        </w:tc>
        <w:tc>
          <w:tcPr>
            <w:tcW w:w="340" w:type="pct"/>
            <w:tcBorders>
              <w:top w:val="nil"/>
              <w:left w:val="nil"/>
              <w:bottom w:val="single" w:sz="4" w:space="0" w:color="auto"/>
              <w:right w:val="single" w:sz="4" w:space="0" w:color="auto"/>
            </w:tcBorders>
            <w:shd w:val="clear" w:color="auto" w:fill="auto"/>
            <w:noWrap/>
            <w:vAlign w:val="center"/>
            <w:hideMark/>
          </w:tcPr>
          <w:p w14:paraId="404766CD" w14:textId="37C98DAE"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185</w:t>
            </w:r>
          </w:p>
        </w:tc>
        <w:tc>
          <w:tcPr>
            <w:tcW w:w="268" w:type="pct"/>
            <w:tcBorders>
              <w:top w:val="nil"/>
              <w:left w:val="nil"/>
              <w:bottom w:val="single" w:sz="4" w:space="0" w:color="auto"/>
              <w:right w:val="single" w:sz="4" w:space="0" w:color="auto"/>
            </w:tcBorders>
            <w:shd w:val="clear" w:color="auto" w:fill="auto"/>
            <w:noWrap/>
            <w:vAlign w:val="center"/>
            <w:hideMark/>
          </w:tcPr>
          <w:p w14:paraId="0E3FA051" w14:textId="0AABA111"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184</w:t>
            </w:r>
          </w:p>
        </w:tc>
        <w:tc>
          <w:tcPr>
            <w:tcW w:w="312" w:type="pct"/>
            <w:tcBorders>
              <w:top w:val="nil"/>
              <w:left w:val="nil"/>
              <w:bottom w:val="single" w:sz="4" w:space="0" w:color="auto"/>
              <w:right w:val="single" w:sz="4" w:space="0" w:color="auto"/>
            </w:tcBorders>
            <w:shd w:val="clear" w:color="auto" w:fill="auto"/>
            <w:noWrap/>
            <w:vAlign w:val="center"/>
            <w:hideMark/>
          </w:tcPr>
          <w:p w14:paraId="39F5EEBC" w14:textId="6B03C92E"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150</w:t>
            </w:r>
          </w:p>
        </w:tc>
        <w:tc>
          <w:tcPr>
            <w:tcW w:w="321" w:type="pct"/>
            <w:tcBorders>
              <w:top w:val="nil"/>
              <w:left w:val="nil"/>
              <w:bottom w:val="single" w:sz="4" w:space="0" w:color="auto"/>
              <w:right w:val="single" w:sz="4" w:space="0" w:color="auto"/>
            </w:tcBorders>
            <w:shd w:val="clear" w:color="auto" w:fill="auto"/>
            <w:vAlign w:val="center"/>
            <w:hideMark/>
          </w:tcPr>
          <w:p w14:paraId="2AD47BB0" w14:textId="2A582D85"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244</w:t>
            </w:r>
          </w:p>
        </w:tc>
        <w:tc>
          <w:tcPr>
            <w:tcW w:w="340" w:type="pct"/>
            <w:tcBorders>
              <w:top w:val="nil"/>
              <w:left w:val="nil"/>
              <w:bottom w:val="single" w:sz="4" w:space="0" w:color="auto"/>
              <w:right w:val="single" w:sz="4" w:space="0" w:color="auto"/>
            </w:tcBorders>
            <w:shd w:val="clear" w:color="auto" w:fill="auto"/>
            <w:vAlign w:val="center"/>
            <w:hideMark/>
          </w:tcPr>
          <w:p w14:paraId="3499DD2A" w14:textId="3C768BDB"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180</w:t>
            </w:r>
          </w:p>
        </w:tc>
        <w:tc>
          <w:tcPr>
            <w:tcW w:w="268" w:type="pct"/>
            <w:tcBorders>
              <w:top w:val="nil"/>
              <w:left w:val="nil"/>
              <w:bottom w:val="single" w:sz="4" w:space="0" w:color="auto"/>
              <w:right w:val="single" w:sz="4" w:space="0" w:color="auto"/>
            </w:tcBorders>
            <w:shd w:val="clear" w:color="auto" w:fill="auto"/>
            <w:vAlign w:val="center"/>
            <w:hideMark/>
          </w:tcPr>
          <w:p w14:paraId="0DC66004" w14:textId="7199E15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179</w:t>
            </w:r>
          </w:p>
        </w:tc>
        <w:tc>
          <w:tcPr>
            <w:tcW w:w="312" w:type="pct"/>
            <w:tcBorders>
              <w:top w:val="nil"/>
              <w:left w:val="nil"/>
              <w:bottom w:val="single" w:sz="4" w:space="0" w:color="auto"/>
              <w:right w:val="single" w:sz="4" w:space="0" w:color="auto"/>
            </w:tcBorders>
            <w:shd w:val="clear" w:color="auto" w:fill="auto"/>
            <w:vAlign w:val="center"/>
            <w:hideMark/>
          </w:tcPr>
          <w:p w14:paraId="0E5E1F12" w14:textId="6263165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145</w:t>
            </w:r>
          </w:p>
        </w:tc>
      </w:tr>
      <w:tr w:rsidR="00F91104" w:rsidRPr="00BA1586" w14:paraId="566EA004"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tcPr>
          <w:p w14:paraId="539842D0" w14:textId="1640A29C" w:rsidR="00F91104" w:rsidRDefault="00F91104" w:rsidP="00F91104">
            <w:pPr>
              <w:rPr>
                <w:rFonts w:ascii="Gadugi" w:hAnsi="Gadugi" w:cs="Calibri"/>
                <w:color w:val="000000"/>
                <w:sz w:val="20"/>
                <w:szCs w:val="20"/>
              </w:rPr>
            </w:pPr>
            <w:r>
              <w:rPr>
                <w:rFonts w:ascii="Gadugi" w:hAnsi="Gadugi" w:cs="Calibri"/>
                <w:color w:val="000000"/>
                <w:sz w:val="20"/>
                <w:szCs w:val="20"/>
              </w:rPr>
              <w:t>Mirador del Monasterio</w:t>
            </w:r>
          </w:p>
        </w:tc>
        <w:tc>
          <w:tcPr>
            <w:tcW w:w="278" w:type="pct"/>
            <w:tcBorders>
              <w:top w:val="nil"/>
              <w:left w:val="nil"/>
              <w:bottom w:val="single" w:sz="4" w:space="0" w:color="auto"/>
              <w:right w:val="single" w:sz="4" w:space="0" w:color="auto"/>
            </w:tcBorders>
            <w:shd w:val="clear" w:color="000000" w:fill="002060"/>
            <w:noWrap/>
            <w:vAlign w:val="center"/>
          </w:tcPr>
          <w:p w14:paraId="134801CD" w14:textId="48AAED9F" w:rsidR="00F91104" w:rsidRDefault="00F91104" w:rsidP="00F91104">
            <w:pPr>
              <w:jc w:val="center"/>
              <w:rPr>
                <w:rFonts w:ascii="Gadugi" w:hAnsi="Gadugi" w:cs="Calibri"/>
                <w:b/>
                <w:bCs/>
                <w:color w:val="FFFFFF"/>
                <w:sz w:val="20"/>
                <w:szCs w:val="20"/>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tcPr>
          <w:p w14:paraId="4C79DFF3" w14:textId="5F482780" w:rsidR="00F91104" w:rsidRDefault="00BE6B2E" w:rsidP="00F91104">
            <w:pPr>
              <w:jc w:val="center"/>
              <w:rPr>
                <w:rFonts w:ascii="Gadugi" w:hAnsi="Gadugi" w:cs="Calibri"/>
                <w:color w:val="000000"/>
                <w:sz w:val="20"/>
                <w:szCs w:val="20"/>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tcPr>
          <w:p w14:paraId="7A915C3E" w14:textId="7E48B179" w:rsidR="00F91104" w:rsidRDefault="00F91104" w:rsidP="00F91104">
            <w:pPr>
              <w:jc w:val="center"/>
              <w:rPr>
                <w:rFonts w:ascii="Gadugi" w:hAnsi="Gadugi" w:cs="Calibri"/>
                <w:b/>
                <w:bCs/>
                <w:color w:val="000000"/>
                <w:sz w:val="20"/>
                <w:szCs w:val="20"/>
              </w:rPr>
            </w:pPr>
            <w:r>
              <w:rPr>
                <w:rFonts w:ascii="Gadugi" w:hAnsi="Gadugi" w:cs="Calibri"/>
                <w:b/>
                <w:bCs/>
                <w:color w:val="000000"/>
                <w:sz w:val="20"/>
                <w:szCs w:val="20"/>
              </w:rPr>
              <w:t>254</w:t>
            </w:r>
          </w:p>
        </w:tc>
        <w:tc>
          <w:tcPr>
            <w:tcW w:w="340" w:type="pct"/>
            <w:tcBorders>
              <w:top w:val="nil"/>
              <w:left w:val="nil"/>
              <w:bottom w:val="single" w:sz="4" w:space="0" w:color="auto"/>
              <w:right w:val="single" w:sz="4" w:space="0" w:color="auto"/>
            </w:tcBorders>
            <w:shd w:val="clear" w:color="auto" w:fill="auto"/>
            <w:noWrap/>
            <w:vAlign w:val="center"/>
          </w:tcPr>
          <w:p w14:paraId="358CB71A" w14:textId="45CD60EC" w:rsidR="00F91104" w:rsidRDefault="00F91104" w:rsidP="00F91104">
            <w:pPr>
              <w:jc w:val="center"/>
              <w:rPr>
                <w:rFonts w:ascii="Gadugi" w:hAnsi="Gadugi" w:cs="Calibri"/>
                <w:b/>
                <w:bCs/>
                <w:color w:val="000000"/>
                <w:sz w:val="20"/>
                <w:szCs w:val="20"/>
              </w:rPr>
            </w:pPr>
            <w:r>
              <w:rPr>
                <w:rFonts w:ascii="Gadugi" w:hAnsi="Gadugi" w:cs="Calibri"/>
                <w:b/>
                <w:bCs/>
                <w:color w:val="000000"/>
                <w:sz w:val="20"/>
                <w:szCs w:val="20"/>
              </w:rPr>
              <w:t>193</w:t>
            </w:r>
          </w:p>
        </w:tc>
        <w:tc>
          <w:tcPr>
            <w:tcW w:w="268" w:type="pct"/>
            <w:tcBorders>
              <w:top w:val="nil"/>
              <w:left w:val="nil"/>
              <w:bottom w:val="single" w:sz="4" w:space="0" w:color="auto"/>
              <w:right w:val="single" w:sz="4" w:space="0" w:color="auto"/>
            </w:tcBorders>
            <w:shd w:val="clear" w:color="auto" w:fill="auto"/>
            <w:noWrap/>
            <w:vAlign w:val="center"/>
          </w:tcPr>
          <w:p w14:paraId="72592E98" w14:textId="730C2236" w:rsidR="00F91104" w:rsidRDefault="00F91104" w:rsidP="00F91104">
            <w:pPr>
              <w:jc w:val="center"/>
              <w:rPr>
                <w:rFonts w:ascii="Gadugi" w:hAnsi="Gadugi" w:cs="Calibri"/>
                <w:b/>
                <w:bCs/>
                <w:color w:val="000000"/>
                <w:sz w:val="20"/>
                <w:szCs w:val="20"/>
              </w:rPr>
            </w:pPr>
            <w:r>
              <w:rPr>
                <w:rFonts w:ascii="Gadugi" w:hAnsi="Gadugi" w:cs="Calibri"/>
                <w:b/>
                <w:bCs/>
                <w:color w:val="000000"/>
                <w:sz w:val="20"/>
                <w:szCs w:val="20"/>
              </w:rPr>
              <w:t>183</w:t>
            </w:r>
          </w:p>
        </w:tc>
        <w:tc>
          <w:tcPr>
            <w:tcW w:w="312" w:type="pct"/>
            <w:tcBorders>
              <w:top w:val="nil"/>
              <w:left w:val="nil"/>
              <w:bottom w:val="single" w:sz="4" w:space="0" w:color="auto"/>
              <w:right w:val="single" w:sz="4" w:space="0" w:color="auto"/>
            </w:tcBorders>
            <w:shd w:val="clear" w:color="auto" w:fill="auto"/>
            <w:noWrap/>
            <w:vAlign w:val="center"/>
          </w:tcPr>
          <w:p w14:paraId="625D685D" w14:textId="338961B6" w:rsidR="00F91104" w:rsidRDefault="00F91104" w:rsidP="00F91104">
            <w:pPr>
              <w:jc w:val="center"/>
              <w:rPr>
                <w:rFonts w:ascii="Gadugi" w:hAnsi="Gadugi" w:cs="Calibri"/>
                <w:b/>
                <w:bCs/>
                <w:color w:val="000000"/>
                <w:sz w:val="20"/>
                <w:szCs w:val="20"/>
              </w:rPr>
            </w:pPr>
            <w:r>
              <w:rPr>
                <w:rFonts w:ascii="Gadugi" w:hAnsi="Gadugi" w:cs="Calibri"/>
                <w:b/>
                <w:bCs/>
                <w:color w:val="000000"/>
                <w:sz w:val="20"/>
                <w:szCs w:val="20"/>
              </w:rPr>
              <w:t>149</w:t>
            </w:r>
          </w:p>
        </w:tc>
        <w:tc>
          <w:tcPr>
            <w:tcW w:w="321" w:type="pct"/>
            <w:tcBorders>
              <w:top w:val="nil"/>
              <w:left w:val="nil"/>
              <w:bottom w:val="single" w:sz="4" w:space="0" w:color="auto"/>
              <w:right w:val="single" w:sz="4" w:space="0" w:color="auto"/>
            </w:tcBorders>
            <w:shd w:val="clear" w:color="auto" w:fill="auto"/>
            <w:vAlign w:val="center"/>
          </w:tcPr>
          <w:p w14:paraId="3479AE66" w14:textId="387652C4" w:rsidR="00F91104" w:rsidRDefault="00F91104" w:rsidP="00F91104">
            <w:pPr>
              <w:jc w:val="center"/>
              <w:rPr>
                <w:rFonts w:ascii="Gadugi" w:hAnsi="Gadugi" w:cs="Calibri"/>
                <w:b/>
                <w:bCs/>
                <w:color w:val="000000"/>
                <w:sz w:val="20"/>
                <w:szCs w:val="20"/>
              </w:rPr>
            </w:pPr>
            <w:r>
              <w:rPr>
                <w:rFonts w:ascii="Gadugi" w:hAnsi="Gadugi" w:cs="Calibri"/>
                <w:b/>
                <w:bCs/>
                <w:color w:val="000000"/>
                <w:sz w:val="20"/>
                <w:szCs w:val="20"/>
              </w:rPr>
              <w:t>244</w:t>
            </w:r>
          </w:p>
        </w:tc>
        <w:tc>
          <w:tcPr>
            <w:tcW w:w="340" w:type="pct"/>
            <w:tcBorders>
              <w:top w:val="nil"/>
              <w:left w:val="nil"/>
              <w:bottom w:val="single" w:sz="4" w:space="0" w:color="auto"/>
              <w:right w:val="single" w:sz="4" w:space="0" w:color="auto"/>
            </w:tcBorders>
            <w:shd w:val="clear" w:color="auto" w:fill="auto"/>
            <w:vAlign w:val="center"/>
          </w:tcPr>
          <w:p w14:paraId="3B244723" w14:textId="2E520644" w:rsidR="00F91104" w:rsidRDefault="00F91104" w:rsidP="00F91104">
            <w:pPr>
              <w:jc w:val="center"/>
              <w:rPr>
                <w:rFonts w:ascii="Gadugi" w:hAnsi="Gadugi" w:cs="Calibri"/>
                <w:b/>
                <w:bCs/>
                <w:color w:val="000000"/>
                <w:sz w:val="20"/>
                <w:szCs w:val="20"/>
              </w:rPr>
            </w:pPr>
            <w:r>
              <w:rPr>
                <w:rFonts w:ascii="Gadugi" w:hAnsi="Gadugi" w:cs="Calibri"/>
                <w:b/>
                <w:bCs/>
                <w:color w:val="000000"/>
                <w:sz w:val="20"/>
                <w:szCs w:val="20"/>
              </w:rPr>
              <w:t>187</w:t>
            </w:r>
          </w:p>
        </w:tc>
        <w:tc>
          <w:tcPr>
            <w:tcW w:w="268" w:type="pct"/>
            <w:tcBorders>
              <w:top w:val="nil"/>
              <w:left w:val="nil"/>
              <w:bottom w:val="single" w:sz="4" w:space="0" w:color="auto"/>
              <w:right w:val="single" w:sz="4" w:space="0" w:color="auto"/>
            </w:tcBorders>
            <w:shd w:val="clear" w:color="auto" w:fill="auto"/>
            <w:vAlign w:val="center"/>
          </w:tcPr>
          <w:p w14:paraId="79C9D983" w14:textId="1BC7291C" w:rsidR="00F91104" w:rsidRDefault="00F91104" w:rsidP="00F91104">
            <w:pPr>
              <w:jc w:val="center"/>
              <w:rPr>
                <w:rFonts w:ascii="Gadugi" w:hAnsi="Gadugi" w:cs="Calibri"/>
                <w:b/>
                <w:bCs/>
                <w:color w:val="000000"/>
                <w:sz w:val="20"/>
                <w:szCs w:val="20"/>
              </w:rPr>
            </w:pPr>
            <w:r>
              <w:rPr>
                <w:rFonts w:ascii="Gadugi" w:hAnsi="Gadugi" w:cs="Calibri"/>
                <w:b/>
                <w:bCs/>
                <w:color w:val="000000"/>
                <w:sz w:val="20"/>
                <w:szCs w:val="20"/>
              </w:rPr>
              <w:t>178</w:t>
            </w:r>
          </w:p>
        </w:tc>
        <w:tc>
          <w:tcPr>
            <w:tcW w:w="312" w:type="pct"/>
            <w:tcBorders>
              <w:top w:val="nil"/>
              <w:left w:val="nil"/>
              <w:bottom w:val="single" w:sz="4" w:space="0" w:color="auto"/>
              <w:right w:val="single" w:sz="4" w:space="0" w:color="auto"/>
            </w:tcBorders>
            <w:shd w:val="clear" w:color="auto" w:fill="auto"/>
            <w:vAlign w:val="center"/>
          </w:tcPr>
          <w:p w14:paraId="4FAA6196" w14:textId="4280D8CF" w:rsidR="00F91104" w:rsidRDefault="00F91104" w:rsidP="00F91104">
            <w:pPr>
              <w:jc w:val="center"/>
              <w:rPr>
                <w:rFonts w:ascii="Gadugi" w:hAnsi="Gadugi" w:cs="Calibri"/>
                <w:b/>
                <w:bCs/>
                <w:color w:val="000000"/>
                <w:sz w:val="20"/>
                <w:szCs w:val="20"/>
              </w:rPr>
            </w:pPr>
            <w:r>
              <w:rPr>
                <w:rFonts w:ascii="Gadugi" w:hAnsi="Gadugi" w:cs="Calibri"/>
                <w:b/>
                <w:bCs/>
                <w:color w:val="000000"/>
                <w:sz w:val="20"/>
                <w:szCs w:val="20"/>
              </w:rPr>
              <w:t>144</w:t>
            </w:r>
          </w:p>
        </w:tc>
      </w:tr>
      <w:tr w:rsidR="00BA1586" w:rsidRPr="00BA1586" w14:paraId="7D8B21F4"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7F2216BC" w14:textId="38DAFAB2"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Casona Plaza Colonial</w:t>
            </w:r>
          </w:p>
        </w:tc>
        <w:tc>
          <w:tcPr>
            <w:tcW w:w="278" w:type="pct"/>
            <w:tcBorders>
              <w:top w:val="nil"/>
              <w:left w:val="nil"/>
              <w:bottom w:val="single" w:sz="4" w:space="0" w:color="auto"/>
              <w:right w:val="single" w:sz="4" w:space="0" w:color="auto"/>
            </w:tcBorders>
            <w:shd w:val="clear" w:color="000000" w:fill="002060"/>
            <w:noWrap/>
            <w:vAlign w:val="center"/>
            <w:hideMark/>
          </w:tcPr>
          <w:p w14:paraId="59CF1BBD" w14:textId="2756A746"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hideMark/>
          </w:tcPr>
          <w:p w14:paraId="7967FBCC" w14:textId="5DD00E3F"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2533AEA8" w14:textId="79164CE6"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262</w:t>
            </w:r>
          </w:p>
        </w:tc>
        <w:tc>
          <w:tcPr>
            <w:tcW w:w="340" w:type="pct"/>
            <w:tcBorders>
              <w:top w:val="nil"/>
              <w:left w:val="nil"/>
              <w:bottom w:val="single" w:sz="4" w:space="0" w:color="auto"/>
              <w:right w:val="single" w:sz="4" w:space="0" w:color="auto"/>
            </w:tcBorders>
            <w:shd w:val="clear" w:color="auto" w:fill="auto"/>
            <w:noWrap/>
            <w:vAlign w:val="center"/>
            <w:hideMark/>
          </w:tcPr>
          <w:p w14:paraId="4AC02C16" w14:textId="428D785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186</w:t>
            </w:r>
          </w:p>
        </w:tc>
        <w:tc>
          <w:tcPr>
            <w:tcW w:w="268" w:type="pct"/>
            <w:tcBorders>
              <w:top w:val="nil"/>
              <w:left w:val="nil"/>
              <w:bottom w:val="single" w:sz="4" w:space="0" w:color="auto"/>
              <w:right w:val="single" w:sz="4" w:space="0" w:color="auto"/>
            </w:tcBorders>
            <w:shd w:val="clear" w:color="auto" w:fill="auto"/>
            <w:noWrap/>
            <w:vAlign w:val="center"/>
            <w:hideMark/>
          </w:tcPr>
          <w:p w14:paraId="496825A7" w14:textId="23C95DB1"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180</w:t>
            </w:r>
          </w:p>
        </w:tc>
        <w:tc>
          <w:tcPr>
            <w:tcW w:w="312" w:type="pct"/>
            <w:tcBorders>
              <w:top w:val="nil"/>
              <w:left w:val="nil"/>
              <w:bottom w:val="single" w:sz="4" w:space="0" w:color="auto"/>
              <w:right w:val="single" w:sz="4" w:space="0" w:color="auto"/>
            </w:tcBorders>
            <w:shd w:val="clear" w:color="auto" w:fill="auto"/>
            <w:noWrap/>
            <w:vAlign w:val="center"/>
            <w:hideMark/>
          </w:tcPr>
          <w:p w14:paraId="3B795375" w14:textId="75F300CA"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146</w:t>
            </w:r>
          </w:p>
        </w:tc>
        <w:tc>
          <w:tcPr>
            <w:tcW w:w="321" w:type="pct"/>
            <w:tcBorders>
              <w:top w:val="nil"/>
              <w:left w:val="nil"/>
              <w:bottom w:val="single" w:sz="4" w:space="0" w:color="auto"/>
              <w:right w:val="single" w:sz="4" w:space="0" w:color="auto"/>
            </w:tcBorders>
            <w:shd w:val="clear" w:color="auto" w:fill="auto"/>
            <w:vAlign w:val="center"/>
            <w:hideMark/>
          </w:tcPr>
          <w:p w14:paraId="38837689" w14:textId="69ECD157"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244</w:t>
            </w:r>
          </w:p>
        </w:tc>
        <w:tc>
          <w:tcPr>
            <w:tcW w:w="340" w:type="pct"/>
            <w:tcBorders>
              <w:top w:val="nil"/>
              <w:left w:val="nil"/>
              <w:bottom w:val="single" w:sz="4" w:space="0" w:color="auto"/>
              <w:right w:val="single" w:sz="4" w:space="0" w:color="auto"/>
            </w:tcBorders>
            <w:shd w:val="clear" w:color="auto" w:fill="auto"/>
            <w:vAlign w:val="center"/>
            <w:hideMark/>
          </w:tcPr>
          <w:p w14:paraId="2667471A" w14:textId="3D1B041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177</w:t>
            </w:r>
          </w:p>
        </w:tc>
        <w:tc>
          <w:tcPr>
            <w:tcW w:w="268" w:type="pct"/>
            <w:tcBorders>
              <w:top w:val="nil"/>
              <w:left w:val="nil"/>
              <w:bottom w:val="single" w:sz="4" w:space="0" w:color="auto"/>
              <w:right w:val="single" w:sz="4" w:space="0" w:color="auto"/>
            </w:tcBorders>
            <w:shd w:val="clear" w:color="auto" w:fill="auto"/>
            <w:vAlign w:val="center"/>
            <w:hideMark/>
          </w:tcPr>
          <w:p w14:paraId="631F8869" w14:textId="2D956BA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172</w:t>
            </w:r>
          </w:p>
        </w:tc>
        <w:tc>
          <w:tcPr>
            <w:tcW w:w="312" w:type="pct"/>
            <w:tcBorders>
              <w:top w:val="nil"/>
              <w:left w:val="nil"/>
              <w:bottom w:val="single" w:sz="4" w:space="0" w:color="auto"/>
              <w:right w:val="single" w:sz="4" w:space="0" w:color="auto"/>
            </w:tcBorders>
            <w:shd w:val="clear" w:color="auto" w:fill="auto"/>
            <w:vAlign w:val="center"/>
            <w:hideMark/>
          </w:tcPr>
          <w:p w14:paraId="4BC1076D" w14:textId="6A8011CA"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138</w:t>
            </w:r>
          </w:p>
        </w:tc>
      </w:tr>
      <w:tr w:rsidR="00BA1586" w:rsidRPr="00BA1586" w14:paraId="270BF097"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5DA28B12" w14:textId="3C87C074"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Tambo Colonial</w:t>
            </w:r>
          </w:p>
        </w:tc>
        <w:tc>
          <w:tcPr>
            <w:tcW w:w="278" w:type="pct"/>
            <w:tcBorders>
              <w:top w:val="nil"/>
              <w:left w:val="nil"/>
              <w:bottom w:val="single" w:sz="4" w:space="0" w:color="auto"/>
              <w:right w:val="single" w:sz="4" w:space="0" w:color="auto"/>
            </w:tcBorders>
            <w:shd w:val="clear" w:color="000000" w:fill="002060"/>
            <w:noWrap/>
            <w:vAlign w:val="center"/>
            <w:hideMark/>
          </w:tcPr>
          <w:p w14:paraId="3FBE0E13" w14:textId="71EF3639"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hideMark/>
          </w:tcPr>
          <w:p w14:paraId="792ED540" w14:textId="7C2BBB76"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14B7FD1A" w14:textId="50D30765"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266</w:t>
            </w:r>
          </w:p>
        </w:tc>
        <w:tc>
          <w:tcPr>
            <w:tcW w:w="340" w:type="pct"/>
            <w:tcBorders>
              <w:top w:val="nil"/>
              <w:left w:val="nil"/>
              <w:bottom w:val="single" w:sz="4" w:space="0" w:color="auto"/>
              <w:right w:val="single" w:sz="4" w:space="0" w:color="auto"/>
            </w:tcBorders>
            <w:shd w:val="clear" w:color="auto" w:fill="auto"/>
            <w:noWrap/>
            <w:vAlign w:val="center"/>
            <w:hideMark/>
          </w:tcPr>
          <w:p w14:paraId="717583DE" w14:textId="16C5DBA0"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199</w:t>
            </w:r>
          </w:p>
        </w:tc>
        <w:tc>
          <w:tcPr>
            <w:tcW w:w="268" w:type="pct"/>
            <w:tcBorders>
              <w:top w:val="nil"/>
              <w:left w:val="nil"/>
              <w:bottom w:val="single" w:sz="4" w:space="0" w:color="auto"/>
              <w:right w:val="single" w:sz="4" w:space="0" w:color="auto"/>
            </w:tcBorders>
            <w:shd w:val="clear" w:color="auto" w:fill="auto"/>
            <w:noWrap/>
            <w:vAlign w:val="center"/>
            <w:hideMark/>
          </w:tcPr>
          <w:p w14:paraId="4450C90B" w14:textId="41DF151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182</w:t>
            </w:r>
          </w:p>
        </w:tc>
        <w:tc>
          <w:tcPr>
            <w:tcW w:w="312" w:type="pct"/>
            <w:tcBorders>
              <w:top w:val="nil"/>
              <w:left w:val="nil"/>
              <w:bottom w:val="single" w:sz="4" w:space="0" w:color="auto"/>
              <w:right w:val="single" w:sz="4" w:space="0" w:color="auto"/>
            </w:tcBorders>
            <w:shd w:val="clear" w:color="auto" w:fill="auto"/>
            <w:noWrap/>
            <w:vAlign w:val="center"/>
            <w:hideMark/>
          </w:tcPr>
          <w:p w14:paraId="6A3D8C53" w14:textId="0D0B452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148</w:t>
            </w:r>
          </w:p>
        </w:tc>
        <w:tc>
          <w:tcPr>
            <w:tcW w:w="321" w:type="pct"/>
            <w:tcBorders>
              <w:top w:val="nil"/>
              <w:left w:val="nil"/>
              <w:bottom w:val="single" w:sz="4" w:space="0" w:color="auto"/>
              <w:right w:val="single" w:sz="4" w:space="0" w:color="auto"/>
            </w:tcBorders>
            <w:shd w:val="clear" w:color="auto" w:fill="auto"/>
            <w:vAlign w:val="center"/>
            <w:hideMark/>
          </w:tcPr>
          <w:p w14:paraId="563D4A7B" w14:textId="25F3191A"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255</w:t>
            </w:r>
          </w:p>
        </w:tc>
        <w:tc>
          <w:tcPr>
            <w:tcW w:w="340" w:type="pct"/>
            <w:tcBorders>
              <w:top w:val="nil"/>
              <w:left w:val="nil"/>
              <w:bottom w:val="single" w:sz="4" w:space="0" w:color="auto"/>
              <w:right w:val="single" w:sz="4" w:space="0" w:color="auto"/>
            </w:tcBorders>
            <w:shd w:val="clear" w:color="auto" w:fill="auto"/>
            <w:vAlign w:val="center"/>
            <w:hideMark/>
          </w:tcPr>
          <w:p w14:paraId="085F33F8" w14:textId="58146F1D"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192</w:t>
            </w:r>
          </w:p>
        </w:tc>
        <w:tc>
          <w:tcPr>
            <w:tcW w:w="268" w:type="pct"/>
            <w:tcBorders>
              <w:top w:val="nil"/>
              <w:left w:val="nil"/>
              <w:bottom w:val="single" w:sz="4" w:space="0" w:color="auto"/>
              <w:right w:val="single" w:sz="4" w:space="0" w:color="auto"/>
            </w:tcBorders>
            <w:shd w:val="clear" w:color="auto" w:fill="auto"/>
            <w:vAlign w:val="center"/>
            <w:hideMark/>
          </w:tcPr>
          <w:p w14:paraId="4759580E" w14:textId="0F14AAE9"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176</w:t>
            </w:r>
          </w:p>
        </w:tc>
        <w:tc>
          <w:tcPr>
            <w:tcW w:w="312" w:type="pct"/>
            <w:tcBorders>
              <w:top w:val="nil"/>
              <w:left w:val="nil"/>
              <w:bottom w:val="single" w:sz="4" w:space="0" w:color="auto"/>
              <w:right w:val="single" w:sz="4" w:space="0" w:color="auto"/>
            </w:tcBorders>
            <w:shd w:val="clear" w:color="auto" w:fill="auto"/>
            <w:vAlign w:val="center"/>
            <w:hideMark/>
          </w:tcPr>
          <w:p w14:paraId="4993FC4F" w14:textId="7ABE603E"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143</w:t>
            </w:r>
          </w:p>
        </w:tc>
      </w:tr>
      <w:tr w:rsidR="00BA1586" w:rsidRPr="00BA1586" w14:paraId="19F6B2E2"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1019A946" w14:textId="4BFEC5AE"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Hotel Corregidor</w:t>
            </w:r>
          </w:p>
        </w:tc>
        <w:tc>
          <w:tcPr>
            <w:tcW w:w="278" w:type="pct"/>
            <w:tcBorders>
              <w:top w:val="nil"/>
              <w:left w:val="nil"/>
              <w:bottom w:val="single" w:sz="4" w:space="0" w:color="auto"/>
              <w:right w:val="single" w:sz="4" w:space="0" w:color="auto"/>
            </w:tcBorders>
            <w:shd w:val="clear" w:color="000000" w:fill="002060"/>
            <w:noWrap/>
            <w:vAlign w:val="center"/>
            <w:hideMark/>
          </w:tcPr>
          <w:p w14:paraId="437FA2CB" w14:textId="7F4D2E33"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hideMark/>
          </w:tcPr>
          <w:p w14:paraId="129520B6" w14:textId="40172622"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7E14AD38" w14:textId="5C9D9688"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270</w:t>
            </w:r>
          </w:p>
        </w:tc>
        <w:tc>
          <w:tcPr>
            <w:tcW w:w="340" w:type="pct"/>
            <w:tcBorders>
              <w:top w:val="nil"/>
              <w:left w:val="nil"/>
              <w:bottom w:val="single" w:sz="4" w:space="0" w:color="auto"/>
              <w:right w:val="single" w:sz="4" w:space="0" w:color="auto"/>
            </w:tcBorders>
            <w:shd w:val="clear" w:color="auto" w:fill="auto"/>
            <w:noWrap/>
            <w:vAlign w:val="center"/>
            <w:hideMark/>
          </w:tcPr>
          <w:p w14:paraId="7A464C01" w14:textId="6334A01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190</w:t>
            </w:r>
          </w:p>
        </w:tc>
        <w:tc>
          <w:tcPr>
            <w:tcW w:w="268" w:type="pct"/>
            <w:tcBorders>
              <w:top w:val="nil"/>
              <w:left w:val="nil"/>
              <w:bottom w:val="single" w:sz="4" w:space="0" w:color="auto"/>
              <w:right w:val="single" w:sz="4" w:space="0" w:color="auto"/>
            </w:tcBorders>
            <w:shd w:val="clear" w:color="auto" w:fill="auto"/>
            <w:noWrap/>
            <w:vAlign w:val="center"/>
            <w:hideMark/>
          </w:tcPr>
          <w:p w14:paraId="75DEBC92" w14:textId="67ED78D1"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182</w:t>
            </w:r>
          </w:p>
        </w:tc>
        <w:tc>
          <w:tcPr>
            <w:tcW w:w="312" w:type="pct"/>
            <w:tcBorders>
              <w:top w:val="nil"/>
              <w:left w:val="nil"/>
              <w:bottom w:val="single" w:sz="4" w:space="0" w:color="auto"/>
              <w:right w:val="single" w:sz="4" w:space="0" w:color="auto"/>
            </w:tcBorders>
            <w:shd w:val="clear" w:color="auto" w:fill="auto"/>
            <w:noWrap/>
            <w:vAlign w:val="center"/>
            <w:hideMark/>
          </w:tcPr>
          <w:p w14:paraId="7CF510C4" w14:textId="7D18B70F"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149</w:t>
            </w:r>
          </w:p>
        </w:tc>
        <w:tc>
          <w:tcPr>
            <w:tcW w:w="321" w:type="pct"/>
            <w:tcBorders>
              <w:top w:val="nil"/>
              <w:left w:val="nil"/>
              <w:bottom w:val="single" w:sz="4" w:space="0" w:color="auto"/>
              <w:right w:val="single" w:sz="4" w:space="0" w:color="auto"/>
            </w:tcBorders>
            <w:shd w:val="clear" w:color="auto" w:fill="auto"/>
            <w:vAlign w:val="center"/>
            <w:hideMark/>
          </w:tcPr>
          <w:p w14:paraId="6091266A" w14:textId="33AEE8DD"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260</w:t>
            </w:r>
          </w:p>
        </w:tc>
        <w:tc>
          <w:tcPr>
            <w:tcW w:w="340" w:type="pct"/>
            <w:tcBorders>
              <w:top w:val="nil"/>
              <w:left w:val="nil"/>
              <w:bottom w:val="single" w:sz="4" w:space="0" w:color="auto"/>
              <w:right w:val="single" w:sz="4" w:space="0" w:color="auto"/>
            </w:tcBorders>
            <w:shd w:val="clear" w:color="auto" w:fill="auto"/>
            <w:vAlign w:val="center"/>
            <w:hideMark/>
          </w:tcPr>
          <w:p w14:paraId="3B7B8A0C" w14:textId="1A818530"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185</w:t>
            </w:r>
          </w:p>
        </w:tc>
        <w:tc>
          <w:tcPr>
            <w:tcW w:w="268" w:type="pct"/>
            <w:tcBorders>
              <w:top w:val="nil"/>
              <w:left w:val="nil"/>
              <w:bottom w:val="single" w:sz="4" w:space="0" w:color="auto"/>
              <w:right w:val="single" w:sz="4" w:space="0" w:color="auto"/>
            </w:tcBorders>
            <w:shd w:val="clear" w:color="auto" w:fill="auto"/>
            <w:vAlign w:val="center"/>
            <w:hideMark/>
          </w:tcPr>
          <w:p w14:paraId="0D6BCA86" w14:textId="12405FD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c>
          <w:tcPr>
            <w:tcW w:w="312" w:type="pct"/>
            <w:tcBorders>
              <w:top w:val="nil"/>
              <w:left w:val="nil"/>
              <w:bottom w:val="single" w:sz="4" w:space="0" w:color="auto"/>
              <w:right w:val="single" w:sz="4" w:space="0" w:color="auto"/>
            </w:tcBorders>
            <w:shd w:val="clear" w:color="auto" w:fill="auto"/>
            <w:vAlign w:val="center"/>
            <w:hideMark/>
          </w:tcPr>
          <w:p w14:paraId="7B453A30" w14:textId="7F1BC134"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144</w:t>
            </w:r>
          </w:p>
        </w:tc>
      </w:tr>
      <w:tr w:rsidR="00BA1586" w:rsidRPr="00BA1586" w14:paraId="25EFA569"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283959C6" w14:textId="51976C00"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Santa Rosa</w:t>
            </w:r>
          </w:p>
        </w:tc>
        <w:tc>
          <w:tcPr>
            <w:tcW w:w="278" w:type="pct"/>
            <w:tcBorders>
              <w:top w:val="nil"/>
              <w:left w:val="nil"/>
              <w:bottom w:val="single" w:sz="4" w:space="0" w:color="auto"/>
              <w:right w:val="single" w:sz="4" w:space="0" w:color="auto"/>
            </w:tcBorders>
            <w:shd w:val="clear" w:color="000000" w:fill="002060"/>
            <w:noWrap/>
            <w:vAlign w:val="center"/>
            <w:hideMark/>
          </w:tcPr>
          <w:p w14:paraId="3B35DA52" w14:textId="44859819"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hideMark/>
          </w:tcPr>
          <w:p w14:paraId="1C054A04" w14:textId="3D315BEA"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11F54735" w14:textId="79C225AE"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276</w:t>
            </w:r>
          </w:p>
        </w:tc>
        <w:tc>
          <w:tcPr>
            <w:tcW w:w="340" w:type="pct"/>
            <w:tcBorders>
              <w:top w:val="nil"/>
              <w:left w:val="nil"/>
              <w:bottom w:val="single" w:sz="4" w:space="0" w:color="auto"/>
              <w:right w:val="single" w:sz="4" w:space="0" w:color="auto"/>
            </w:tcBorders>
            <w:shd w:val="clear" w:color="auto" w:fill="auto"/>
            <w:noWrap/>
            <w:vAlign w:val="center"/>
            <w:hideMark/>
          </w:tcPr>
          <w:p w14:paraId="09B9883C" w14:textId="4FC3BE1D"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198</w:t>
            </w:r>
          </w:p>
        </w:tc>
        <w:tc>
          <w:tcPr>
            <w:tcW w:w="268" w:type="pct"/>
            <w:tcBorders>
              <w:top w:val="nil"/>
              <w:left w:val="nil"/>
              <w:bottom w:val="single" w:sz="4" w:space="0" w:color="auto"/>
              <w:right w:val="single" w:sz="4" w:space="0" w:color="auto"/>
            </w:tcBorders>
            <w:shd w:val="clear" w:color="auto" w:fill="auto"/>
            <w:noWrap/>
            <w:vAlign w:val="center"/>
            <w:hideMark/>
          </w:tcPr>
          <w:p w14:paraId="2DAC2051" w14:textId="62F63578"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180</w:t>
            </w:r>
          </w:p>
        </w:tc>
        <w:tc>
          <w:tcPr>
            <w:tcW w:w="312" w:type="pct"/>
            <w:tcBorders>
              <w:top w:val="nil"/>
              <w:left w:val="nil"/>
              <w:bottom w:val="single" w:sz="4" w:space="0" w:color="auto"/>
              <w:right w:val="single" w:sz="4" w:space="0" w:color="auto"/>
            </w:tcBorders>
            <w:shd w:val="clear" w:color="auto" w:fill="auto"/>
            <w:noWrap/>
            <w:vAlign w:val="center"/>
            <w:hideMark/>
          </w:tcPr>
          <w:p w14:paraId="3F6097F2" w14:textId="0EACB77D"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147</w:t>
            </w:r>
          </w:p>
        </w:tc>
        <w:tc>
          <w:tcPr>
            <w:tcW w:w="321" w:type="pct"/>
            <w:tcBorders>
              <w:top w:val="nil"/>
              <w:left w:val="nil"/>
              <w:bottom w:val="single" w:sz="4" w:space="0" w:color="auto"/>
              <w:right w:val="single" w:sz="4" w:space="0" w:color="auto"/>
            </w:tcBorders>
            <w:shd w:val="clear" w:color="auto" w:fill="auto"/>
            <w:vAlign w:val="center"/>
            <w:hideMark/>
          </w:tcPr>
          <w:p w14:paraId="77B1F48E" w14:textId="31739D56"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264</w:t>
            </w:r>
          </w:p>
        </w:tc>
        <w:tc>
          <w:tcPr>
            <w:tcW w:w="340" w:type="pct"/>
            <w:tcBorders>
              <w:top w:val="nil"/>
              <w:left w:val="nil"/>
              <w:bottom w:val="single" w:sz="4" w:space="0" w:color="auto"/>
              <w:right w:val="single" w:sz="4" w:space="0" w:color="auto"/>
            </w:tcBorders>
            <w:shd w:val="clear" w:color="auto" w:fill="auto"/>
            <w:vAlign w:val="center"/>
            <w:hideMark/>
          </w:tcPr>
          <w:p w14:paraId="00FFDD08" w14:textId="1615D197"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192</w:t>
            </w:r>
          </w:p>
        </w:tc>
        <w:tc>
          <w:tcPr>
            <w:tcW w:w="268" w:type="pct"/>
            <w:tcBorders>
              <w:top w:val="nil"/>
              <w:left w:val="nil"/>
              <w:bottom w:val="single" w:sz="4" w:space="0" w:color="auto"/>
              <w:right w:val="single" w:sz="4" w:space="0" w:color="auto"/>
            </w:tcBorders>
            <w:shd w:val="clear" w:color="auto" w:fill="auto"/>
            <w:vAlign w:val="center"/>
            <w:hideMark/>
          </w:tcPr>
          <w:p w14:paraId="72CF2FAE" w14:textId="17F1BEC0"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176</w:t>
            </w:r>
          </w:p>
        </w:tc>
        <w:tc>
          <w:tcPr>
            <w:tcW w:w="312" w:type="pct"/>
            <w:tcBorders>
              <w:top w:val="nil"/>
              <w:left w:val="nil"/>
              <w:bottom w:val="single" w:sz="4" w:space="0" w:color="auto"/>
              <w:right w:val="single" w:sz="4" w:space="0" w:color="auto"/>
            </w:tcBorders>
            <w:shd w:val="clear" w:color="auto" w:fill="auto"/>
            <w:vAlign w:val="center"/>
            <w:hideMark/>
          </w:tcPr>
          <w:p w14:paraId="116513C3" w14:textId="2B38EE56"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142</w:t>
            </w:r>
          </w:p>
        </w:tc>
      </w:tr>
      <w:tr w:rsidR="00BA1586" w:rsidRPr="00BA1586" w14:paraId="5AF99AC0"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75A97C7E" w14:textId="4C42BC6F" w:rsidR="00BA1586" w:rsidRPr="00BA1586" w:rsidRDefault="00BA1586" w:rsidP="00BA1586">
            <w:pPr>
              <w:rPr>
                <w:rFonts w:ascii="Gadugi" w:hAnsi="Gadugi" w:cs="Calibri"/>
                <w:color w:val="000000"/>
                <w:sz w:val="20"/>
                <w:szCs w:val="20"/>
                <w:lang w:val="es-PE" w:eastAsia="es-PE"/>
              </w:rPr>
            </w:pPr>
            <w:proofErr w:type="spellStart"/>
            <w:r>
              <w:rPr>
                <w:rFonts w:ascii="Gadugi" w:hAnsi="Gadugi" w:cs="Calibri"/>
                <w:color w:val="000000"/>
                <w:sz w:val="20"/>
                <w:szCs w:val="20"/>
              </w:rPr>
              <w:t>Xima</w:t>
            </w:r>
            <w:proofErr w:type="spellEnd"/>
            <w:r>
              <w:rPr>
                <w:rFonts w:ascii="Gadugi" w:hAnsi="Gadugi" w:cs="Calibri"/>
                <w:color w:val="000000"/>
                <w:sz w:val="20"/>
                <w:szCs w:val="20"/>
              </w:rPr>
              <w:t xml:space="preserve"> Arequipa</w:t>
            </w:r>
          </w:p>
        </w:tc>
        <w:tc>
          <w:tcPr>
            <w:tcW w:w="278" w:type="pct"/>
            <w:tcBorders>
              <w:top w:val="nil"/>
              <w:left w:val="nil"/>
              <w:bottom w:val="single" w:sz="4" w:space="0" w:color="auto"/>
              <w:right w:val="single" w:sz="4" w:space="0" w:color="auto"/>
            </w:tcBorders>
            <w:shd w:val="clear" w:color="000000" w:fill="002060"/>
            <w:noWrap/>
            <w:vAlign w:val="center"/>
            <w:hideMark/>
          </w:tcPr>
          <w:p w14:paraId="0219D554" w14:textId="3E7CA3C4"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hideMark/>
          </w:tcPr>
          <w:p w14:paraId="3419AC31" w14:textId="6F2DC63E"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57EFA1E1" w14:textId="103F760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279</w:t>
            </w:r>
          </w:p>
        </w:tc>
        <w:tc>
          <w:tcPr>
            <w:tcW w:w="340" w:type="pct"/>
            <w:tcBorders>
              <w:top w:val="nil"/>
              <w:left w:val="nil"/>
              <w:bottom w:val="single" w:sz="4" w:space="0" w:color="auto"/>
              <w:right w:val="single" w:sz="4" w:space="0" w:color="auto"/>
            </w:tcBorders>
            <w:shd w:val="clear" w:color="auto" w:fill="auto"/>
            <w:noWrap/>
            <w:vAlign w:val="center"/>
            <w:hideMark/>
          </w:tcPr>
          <w:p w14:paraId="1F22098F" w14:textId="3FD1A329"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201</w:t>
            </w:r>
          </w:p>
        </w:tc>
        <w:tc>
          <w:tcPr>
            <w:tcW w:w="268" w:type="pct"/>
            <w:tcBorders>
              <w:top w:val="nil"/>
              <w:left w:val="nil"/>
              <w:bottom w:val="single" w:sz="4" w:space="0" w:color="auto"/>
              <w:right w:val="single" w:sz="4" w:space="0" w:color="auto"/>
            </w:tcBorders>
            <w:shd w:val="clear" w:color="auto" w:fill="auto"/>
            <w:noWrap/>
            <w:vAlign w:val="center"/>
            <w:hideMark/>
          </w:tcPr>
          <w:p w14:paraId="77D57E19" w14:textId="3F1B1155"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198</w:t>
            </w:r>
          </w:p>
        </w:tc>
        <w:tc>
          <w:tcPr>
            <w:tcW w:w="312" w:type="pct"/>
            <w:tcBorders>
              <w:top w:val="nil"/>
              <w:left w:val="nil"/>
              <w:bottom w:val="single" w:sz="4" w:space="0" w:color="auto"/>
              <w:right w:val="single" w:sz="4" w:space="0" w:color="auto"/>
            </w:tcBorders>
            <w:shd w:val="clear" w:color="auto" w:fill="auto"/>
            <w:noWrap/>
            <w:vAlign w:val="center"/>
            <w:hideMark/>
          </w:tcPr>
          <w:p w14:paraId="54538C67" w14:textId="77E9AB7A"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165</w:t>
            </w:r>
          </w:p>
        </w:tc>
        <w:tc>
          <w:tcPr>
            <w:tcW w:w="321" w:type="pct"/>
            <w:tcBorders>
              <w:top w:val="nil"/>
              <w:left w:val="nil"/>
              <w:bottom w:val="single" w:sz="4" w:space="0" w:color="auto"/>
              <w:right w:val="single" w:sz="4" w:space="0" w:color="auto"/>
            </w:tcBorders>
            <w:shd w:val="clear" w:color="auto" w:fill="auto"/>
            <w:vAlign w:val="center"/>
            <w:hideMark/>
          </w:tcPr>
          <w:p w14:paraId="243E270F" w14:textId="56FBA769"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266</w:t>
            </w:r>
          </w:p>
        </w:tc>
        <w:tc>
          <w:tcPr>
            <w:tcW w:w="340" w:type="pct"/>
            <w:tcBorders>
              <w:top w:val="nil"/>
              <w:left w:val="nil"/>
              <w:bottom w:val="single" w:sz="4" w:space="0" w:color="auto"/>
              <w:right w:val="single" w:sz="4" w:space="0" w:color="auto"/>
            </w:tcBorders>
            <w:shd w:val="clear" w:color="auto" w:fill="auto"/>
            <w:vAlign w:val="center"/>
            <w:hideMark/>
          </w:tcPr>
          <w:p w14:paraId="7F6D238B" w14:textId="640F18A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194</w:t>
            </w:r>
          </w:p>
        </w:tc>
        <w:tc>
          <w:tcPr>
            <w:tcW w:w="268" w:type="pct"/>
            <w:tcBorders>
              <w:top w:val="nil"/>
              <w:left w:val="nil"/>
              <w:bottom w:val="single" w:sz="4" w:space="0" w:color="auto"/>
              <w:right w:val="single" w:sz="4" w:space="0" w:color="auto"/>
            </w:tcBorders>
            <w:shd w:val="clear" w:color="auto" w:fill="auto"/>
            <w:vAlign w:val="center"/>
            <w:hideMark/>
          </w:tcPr>
          <w:p w14:paraId="18F97513" w14:textId="1E229D56"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192</w:t>
            </w:r>
          </w:p>
        </w:tc>
        <w:tc>
          <w:tcPr>
            <w:tcW w:w="312" w:type="pct"/>
            <w:tcBorders>
              <w:top w:val="nil"/>
              <w:left w:val="nil"/>
              <w:bottom w:val="single" w:sz="4" w:space="0" w:color="auto"/>
              <w:right w:val="single" w:sz="4" w:space="0" w:color="auto"/>
            </w:tcBorders>
            <w:shd w:val="clear" w:color="auto" w:fill="auto"/>
            <w:vAlign w:val="center"/>
            <w:hideMark/>
          </w:tcPr>
          <w:p w14:paraId="350D0AD5" w14:textId="1BCAF0A1"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158</w:t>
            </w:r>
          </w:p>
        </w:tc>
      </w:tr>
      <w:tr w:rsidR="00BA1586" w:rsidRPr="00BA1586" w14:paraId="3B1B387D"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34B29F9A" w14:textId="24458E16"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 xml:space="preserve">Casona Plaza Hotel </w:t>
            </w:r>
            <w:proofErr w:type="spellStart"/>
            <w:r>
              <w:rPr>
                <w:rFonts w:ascii="Gadugi" w:hAnsi="Gadugi" w:cs="Calibri"/>
                <w:color w:val="000000"/>
                <w:sz w:val="20"/>
                <w:szCs w:val="20"/>
              </w:rPr>
              <w:t>Aqp</w:t>
            </w:r>
            <w:proofErr w:type="spellEnd"/>
          </w:p>
        </w:tc>
        <w:tc>
          <w:tcPr>
            <w:tcW w:w="278" w:type="pct"/>
            <w:tcBorders>
              <w:top w:val="nil"/>
              <w:left w:val="nil"/>
              <w:bottom w:val="single" w:sz="4" w:space="0" w:color="auto"/>
              <w:right w:val="single" w:sz="4" w:space="0" w:color="auto"/>
            </w:tcBorders>
            <w:shd w:val="clear" w:color="000000" w:fill="002060"/>
            <w:noWrap/>
            <w:vAlign w:val="center"/>
            <w:hideMark/>
          </w:tcPr>
          <w:p w14:paraId="43A1A758" w14:textId="187134CB"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hideMark/>
          </w:tcPr>
          <w:p w14:paraId="2B9DB0FD" w14:textId="6F9F9EE3"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5B9BA177" w14:textId="5133F1AB"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288</w:t>
            </w:r>
          </w:p>
        </w:tc>
        <w:tc>
          <w:tcPr>
            <w:tcW w:w="340" w:type="pct"/>
            <w:tcBorders>
              <w:top w:val="nil"/>
              <w:left w:val="nil"/>
              <w:bottom w:val="single" w:sz="4" w:space="0" w:color="auto"/>
              <w:right w:val="single" w:sz="4" w:space="0" w:color="auto"/>
            </w:tcBorders>
            <w:shd w:val="clear" w:color="auto" w:fill="auto"/>
            <w:noWrap/>
            <w:vAlign w:val="center"/>
            <w:hideMark/>
          </w:tcPr>
          <w:p w14:paraId="7C8E3DF9" w14:textId="16B48A1B"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206</w:t>
            </w:r>
          </w:p>
        </w:tc>
        <w:tc>
          <w:tcPr>
            <w:tcW w:w="268" w:type="pct"/>
            <w:tcBorders>
              <w:top w:val="nil"/>
              <w:left w:val="nil"/>
              <w:bottom w:val="single" w:sz="4" w:space="0" w:color="auto"/>
              <w:right w:val="single" w:sz="4" w:space="0" w:color="auto"/>
            </w:tcBorders>
            <w:shd w:val="clear" w:color="auto" w:fill="auto"/>
            <w:noWrap/>
            <w:vAlign w:val="center"/>
            <w:hideMark/>
          </w:tcPr>
          <w:p w14:paraId="77EC814D" w14:textId="7F3AE9E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193</w:t>
            </w:r>
          </w:p>
        </w:tc>
        <w:tc>
          <w:tcPr>
            <w:tcW w:w="312" w:type="pct"/>
            <w:tcBorders>
              <w:top w:val="nil"/>
              <w:left w:val="nil"/>
              <w:bottom w:val="single" w:sz="4" w:space="0" w:color="auto"/>
              <w:right w:val="single" w:sz="4" w:space="0" w:color="auto"/>
            </w:tcBorders>
            <w:shd w:val="clear" w:color="auto" w:fill="auto"/>
            <w:noWrap/>
            <w:vAlign w:val="center"/>
            <w:hideMark/>
          </w:tcPr>
          <w:p w14:paraId="47294CF3" w14:textId="6349A958"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159</w:t>
            </w:r>
          </w:p>
        </w:tc>
        <w:tc>
          <w:tcPr>
            <w:tcW w:w="321" w:type="pct"/>
            <w:tcBorders>
              <w:top w:val="nil"/>
              <w:left w:val="nil"/>
              <w:bottom w:val="single" w:sz="4" w:space="0" w:color="auto"/>
              <w:right w:val="single" w:sz="4" w:space="0" w:color="auto"/>
            </w:tcBorders>
            <w:shd w:val="clear" w:color="auto" w:fill="auto"/>
            <w:vAlign w:val="center"/>
            <w:hideMark/>
          </w:tcPr>
          <w:p w14:paraId="1679E85D" w14:textId="421B4422"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266</w:t>
            </w:r>
          </w:p>
        </w:tc>
        <w:tc>
          <w:tcPr>
            <w:tcW w:w="340" w:type="pct"/>
            <w:tcBorders>
              <w:top w:val="nil"/>
              <w:left w:val="nil"/>
              <w:bottom w:val="single" w:sz="4" w:space="0" w:color="auto"/>
              <w:right w:val="single" w:sz="4" w:space="0" w:color="auto"/>
            </w:tcBorders>
            <w:shd w:val="clear" w:color="auto" w:fill="auto"/>
            <w:vAlign w:val="center"/>
            <w:hideMark/>
          </w:tcPr>
          <w:p w14:paraId="5DD3E258" w14:textId="5FFECD8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194</w:t>
            </w:r>
          </w:p>
        </w:tc>
        <w:tc>
          <w:tcPr>
            <w:tcW w:w="268" w:type="pct"/>
            <w:tcBorders>
              <w:top w:val="nil"/>
              <w:left w:val="nil"/>
              <w:bottom w:val="single" w:sz="4" w:space="0" w:color="auto"/>
              <w:right w:val="single" w:sz="4" w:space="0" w:color="auto"/>
            </w:tcBorders>
            <w:shd w:val="clear" w:color="auto" w:fill="auto"/>
            <w:vAlign w:val="center"/>
            <w:hideMark/>
          </w:tcPr>
          <w:p w14:paraId="249F2A67" w14:textId="3BB2E22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183</w:t>
            </w:r>
          </w:p>
        </w:tc>
        <w:tc>
          <w:tcPr>
            <w:tcW w:w="312" w:type="pct"/>
            <w:tcBorders>
              <w:top w:val="nil"/>
              <w:left w:val="nil"/>
              <w:bottom w:val="single" w:sz="4" w:space="0" w:color="auto"/>
              <w:right w:val="single" w:sz="4" w:space="0" w:color="auto"/>
            </w:tcBorders>
            <w:shd w:val="clear" w:color="auto" w:fill="auto"/>
            <w:vAlign w:val="center"/>
            <w:hideMark/>
          </w:tcPr>
          <w:p w14:paraId="092A827E" w14:textId="5FCEEC2A"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149</w:t>
            </w:r>
          </w:p>
        </w:tc>
      </w:tr>
      <w:tr w:rsidR="00BA1586" w:rsidRPr="00BA1586" w14:paraId="5B06CF0A"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1E52DC2B" w14:textId="59E2F181"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Tierra Viva</w:t>
            </w:r>
          </w:p>
        </w:tc>
        <w:tc>
          <w:tcPr>
            <w:tcW w:w="278" w:type="pct"/>
            <w:tcBorders>
              <w:top w:val="nil"/>
              <w:left w:val="nil"/>
              <w:bottom w:val="single" w:sz="4" w:space="0" w:color="auto"/>
              <w:right w:val="single" w:sz="4" w:space="0" w:color="auto"/>
            </w:tcBorders>
            <w:shd w:val="clear" w:color="000000" w:fill="002060"/>
            <w:noWrap/>
            <w:vAlign w:val="center"/>
            <w:hideMark/>
          </w:tcPr>
          <w:p w14:paraId="6BD51F68" w14:textId="2B611336"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hideMark/>
          </w:tcPr>
          <w:p w14:paraId="6A22C50D" w14:textId="70B400BB"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52EE6FB2" w14:textId="6F3D14F6"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291</w:t>
            </w:r>
          </w:p>
        </w:tc>
        <w:tc>
          <w:tcPr>
            <w:tcW w:w="340" w:type="pct"/>
            <w:tcBorders>
              <w:top w:val="nil"/>
              <w:left w:val="nil"/>
              <w:bottom w:val="single" w:sz="4" w:space="0" w:color="auto"/>
              <w:right w:val="single" w:sz="4" w:space="0" w:color="auto"/>
            </w:tcBorders>
            <w:shd w:val="clear" w:color="auto" w:fill="auto"/>
            <w:noWrap/>
            <w:vAlign w:val="center"/>
            <w:hideMark/>
          </w:tcPr>
          <w:p w14:paraId="203FCFB1" w14:textId="3CFA98E5"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210</w:t>
            </w:r>
          </w:p>
        </w:tc>
        <w:tc>
          <w:tcPr>
            <w:tcW w:w="268" w:type="pct"/>
            <w:tcBorders>
              <w:top w:val="nil"/>
              <w:left w:val="nil"/>
              <w:bottom w:val="single" w:sz="4" w:space="0" w:color="auto"/>
              <w:right w:val="single" w:sz="4" w:space="0" w:color="auto"/>
            </w:tcBorders>
            <w:shd w:val="clear" w:color="auto" w:fill="auto"/>
            <w:noWrap/>
            <w:vAlign w:val="center"/>
            <w:hideMark/>
          </w:tcPr>
          <w:p w14:paraId="4B0F6C7A" w14:textId="4455B50E"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212</w:t>
            </w:r>
          </w:p>
        </w:tc>
        <w:tc>
          <w:tcPr>
            <w:tcW w:w="312" w:type="pct"/>
            <w:tcBorders>
              <w:top w:val="nil"/>
              <w:left w:val="nil"/>
              <w:bottom w:val="single" w:sz="4" w:space="0" w:color="auto"/>
              <w:right w:val="single" w:sz="4" w:space="0" w:color="auto"/>
            </w:tcBorders>
            <w:shd w:val="clear" w:color="auto" w:fill="auto"/>
            <w:noWrap/>
            <w:vAlign w:val="center"/>
            <w:hideMark/>
          </w:tcPr>
          <w:p w14:paraId="29C1607C" w14:textId="215692AF"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c>
          <w:tcPr>
            <w:tcW w:w="321" w:type="pct"/>
            <w:tcBorders>
              <w:top w:val="nil"/>
              <w:left w:val="nil"/>
              <w:bottom w:val="single" w:sz="4" w:space="0" w:color="auto"/>
              <w:right w:val="single" w:sz="4" w:space="0" w:color="auto"/>
            </w:tcBorders>
            <w:shd w:val="clear" w:color="auto" w:fill="auto"/>
            <w:vAlign w:val="center"/>
            <w:hideMark/>
          </w:tcPr>
          <w:p w14:paraId="7A9F388E" w14:textId="47A4570B"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269</w:t>
            </w:r>
          </w:p>
        </w:tc>
        <w:tc>
          <w:tcPr>
            <w:tcW w:w="340" w:type="pct"/>
            <w:tcBorders>
              <w:top w:val="nil"/>
              <w:left w:val="nil"/>
              <w:bottom w:val="single" w:sz="4" w:space="0" w:color="auto"/>
              <w:right w:val="single" w:sz="4" w:space="0" w:color="auto"/>
            </w:tcBorders>
            <w:shd w:val="clear" w:color="auto" w:fill="auto"/>
            <w:vAlign w:val="center"/>
            <w:hideMark/>
          </w:tcPr>
          <w:p w14:paraId="494992AD" w14:textId="1645F61F"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199</w:t>
            </w:r>
          </w:p>
        </w:tc>
        <w:tc>
          <w:tcPr>
            <w:tcW w:w="268" w:type="pct"/>
            <w:tcBorders>
              <w:top w:val="nil"/>
              <w:left w:val="nil"/>
              <w:bottom w:val="single" w:sz="4" w:space="0" w:color="auto"/>
              <w:right w:val="single" w:sz="4" w:space="0" w:color="auto"/>
            </w:tcBorders>
            <w:shd w:val="clear" w:color="auto" w:fill="auto"/>
            <w:vAlign w:val="center"/>
            <w:hideMark/>
          </w:tcPr>
          <w:p w14:paraId="268CD0B0" w14:textId="3106C2DA"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204</w:t>
            </w:r>
          </w:p>
        </w:tc>
        <w:tc>
          <w:tcPr>
            <w:tcW w:w="312" w:type="pct"/>
            <w:tcBorders>
              <w:top w:val="nil"/>
              <w:left w:val="nil"/>
              <w:bottom w:val="single" w:sz="4" w:space="0" w:color="auto"/>
              <w:right w:val="single" w:sz="4" w:space="0" w:color="auto"/>
            </w:tcBorders>
            <w:shd w:val="clear" w:color="auto" w:fill="auto"/>
            <w:vAlign w:val="center"/>
            <w:hideMark/>
          </w:tcPr>
          <w:p w14:paraId="032EC19D" w14:textId="7285347A"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171</w:t>
            </w:r>
          </w:p>
        </w:tc>
      </w:tr>
      <w:tr w:rsidR="00BA1586" w:rsidRPr="00BA1586" w14:paraId="24E55157"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tcPr>
          <w:p w14:paraId="2DA91D1A" w14:textId="2827E26E" w:rsidR="00BA1586" w:rsidRPr="00BA1586" w:rsidRDefault="00BA1586" w:rsidP="00BA1586">
            <w:pPr>
              <w:rPr>
                <w:rFonts w:ascii="Gadugi" w:hAnsi="Gadugi" w:cs="Calibri"/>
                <w:color w:val="000000"/>
                <w:sz w:val="20"/>
                <w:szCs w:val="20"/>
              </w:rPr>
            </w:pPr>
            <w:proofErr w:type="spellStart"/>
            <w:r>
              <w:rPr>
                <w:rFonts w:ascii="Gadugi" w:hAnsi="Gadugi" w:cs="Calibri"/>
                <w:color w:val="000000"/>
                <w:sz w:val="20"/>
                <w:szCs w:val="20"/>
              </w:rPr>
              <w:t>Qp</w:t>
            </w:r>
            <w:proofErr w:type="spellEnd"/>
            <w:r>
              <w:rPr>
                <w:rFonts w:ascii="Gadugi" w:hAnsi="Gadugi" w:cs="Calibri"/>
                <w:color w:val="000000"/>
                <w:sz w:val="20"/>
                <w:szCs w:val="20"/>
              </w:rPr>
              <w:t xml:space="preserve"> Arequipa</w:t>
            </w:r>
          </w:p>
        </w:tc>
        <w:tc>
          <w:tcPr>
            <w:tcW w:w="278" w:type="pct"/>
            <w:tcBorders>
              <w:top w:val="nil"/>
              <w:left w:val="nil"/>
              <w:bottom w:val="single" w:sz="4" w:space="0" w:color="auto"/>
              <w:right w:val="single" w:sz="4" w:space="0" w:color="auto"/>
            </w:tcBorders>
            <w:shd w:val="clear" w:color="000000" w:fill="002060"/>
            <w:noWrap/>
            <w:vAlign w:val="center"/>
          </w:tcPr>
          <w:p w14:paraId="4BCE3F25" w14:textId="61D913FA" w:rsidR="00BA1586" w:rsidRPr="00BA1586" w:rsidRDefault="00BA1586" w:rsidP="00BA1586">
            <w:pPr>
              <w:jc w:val="center"/>
              <w:rPr>
                <w:rFonts w:ascii="Gadugi" w:hAnsi="Gadugi" w:cs="Calibri"/>
                <w:b/>
                <w:bCs/>
                <w:color w:val="FFFFFF"/>
                <w:sz w:val="20"/>
                <w:szCs w:val="20"/>
              </w:rPr>
            </w:pPr>
            <w:r>
              <w:rPr>
                <w:rFonts w:ascii="Gadugi" w:hAnsi="Gadugi" w:cs="Calibri"/>
                <w:b/>
                <w:bCs/>
                <w:color w:val="FFFFFF"/>
                <w:sz w:val="20"/>
                <w:szCs w:val="20"/>
              </w:rPr>
              <w:t>4*</w:t>
            </w:r>
          </w:p>
        </w:tc>
        <w:tc>
          <w:tcPr>
            <w:tcW w:w="308" w:type="pct"/>
            <w:tcBorders>
              <w:top w:val="nil"/>
              <w:left w:val="nil"/>
              <w:bottom w:val="single" w:sz="4" w:space="0" w:color="auto"/>
              <w:right w:val="single" w:sz="4" w:space="0" w:color="auto"/>
            </w:tcBorders>
            <w:shd w:val="clear" w:color="auto" w:fill="auto"/>
            <w:noWrap/>
            <w:vAlign w:val="center"/>
          </w:tcPr>
          <w:p w14:paraId="425939F8" w14:textId="3AD7BCA2" w:rsidR="00BA1586" w:rsidRPr="00BA1586" w:rsidRDefault="00BA1586" w:rsidP="00BA1586">
            <w:pPr>
              <w:jc w:val="center"/>
              <w:rPr>
                <w:rFonts w:ascii="Gadugi" w:hAnsi="Gadugi" w:cs="Calibri"/>
                <w:color w:val="000000"/>
                <w:sz w:val="20"/>
                <w:szCs w:val="20"/>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tcPr>
          <w:p w14:paraId="7411BC87" w14:textId="35033176" w:rsidR="00BA1586" w:rsidRPr="00BA1586" w:rsidRDefault="00BA1586" w:rsidP="00BA1586">
            <w:pPr>
              <w:jc w:val="center"/>
              <w:rPr>
                <w:rFonts w:ascii="Gadugi" w:hAnsi="Gadugi" w:cs="Calibri"/>
                <w:b/>
                <w:bCs/>
                <w:color w:val="000000"/>
                <w:sz w:val="20"/>
                <w:szCs w:val="20"/>
              </w:rPr>
            </w:pPr>
            <w:r>
              <w:rPr>
                <w:rFonts w:ascii="Gadugi" w:hAnsi="Gadugi" w:cs="Calibri"/>
                <w:b/>
                <w:bCs/>
                <w:color w:val="000000"/>
                <w:sz w:val="20"/>
                <w:szCs w:val="20"/>
              </w:rPr>
              <w:t>299</w:t>
            </w:r>
          </w:p>
        </w:tc>
        <w:tc>
          <w:tcPr>
            <w:tcW w:w="340" w:type="pct"/>
            <w:tcBorders>
              <w:top w:val="nil"/>
              <w:left w:val="nil"/>
              <w:bottom w:val="single" w:sz="4" w:space="0" w:color="auto"/>
              <w:right w:val="single" w:sz="4" w:space="0" w:color="auto"/>
            </w:tcBorders>
            <w:shd w:val="clear" w:color="auto" w:fill="auto"/>
            <w:noWrap/>
            <w:vAlign w:val="center"/>
          </w:tcPr>
          <w:p w14:paraId="677A7449" w14:textId="04214055" w:rsidR="00BA1586" w:rsidRPr="00BA1586" w:rsidRDefault="00BA1586" w:rsidP="00BA1586">
            <w:pPr>
              <w:jc w:val="center"/>
              <w:rPr>
                <w:rFonts w:ascii="Gadugi" w:hAnsi="Gadugi" w:cs="Calibri"/>
                <w:b/>
                <w:bCs/>
                <w:color w:val="000000"/>
                <w:sz w:val="20"/>
                <w:szCs w:val="20"/>
              </w:rPr>
            </w:pPr>
            <w:r>
              <w:rPr>
                <w:rFonts w:ascii="Gadugi" w:hAnsi="Gadugi" w:cs="Calibri"/>
                <w:b/>
                <w:bCs/>
                <w:color w:val="000000"/>
                <w:sz w:val="20"/>
                <w:szCs w:val="20"/>
              </w:rPr>
              <w:t>244</w:t>
            </w:r>
          </w:p>
        </w:tc>
        <w:tc>
          <w:tcPr>
            <w:tcW w:w="268" w:type="pct"/>
            <w:tcBorders>
              <w:top w:val="nil"/>
              <w:left w:val="nil"/>
              <w:bottom w:val="single" w:sz="4" w:space="0" w:color="auto"/>
              <w:right w:val="single" w:sz="4" w:space="0" w:color="auto"/>
            </w:tcBorders>
            <w:shd w:val="clear" w:color="auto" w:fill="auto"/>
            <w:noWrap/>
            <w:vAlign w:val="center"/>
          </w:tcPr>
          <w:p w14:paraId="5FCC0E6D" w14:textId="4400087B" w:rsidR="00BA1586" w:rsidRPr="00BA1586" w:rsidRDefault="00BA1586" w:rsidP="00BA1586">
            <w:pPr>
              <w:jc w:val="center"/>
              <w:rPr>
                <w:rFonts w:ascii="Gadugi" w:hAnsi="Gadugi" w:cs="Calibri"/>
                <w:b/>
                <w:bCs/>
                <w:color w:val="000000"/>
                <w:sz w:val="20"/>
                <w:szCs w:val="20"/>
              </w:rPr>
            </w:pPr>
            <w:r>
              <w:rPr>
                <w:rFonts w:ascii="Gadugi" w:hAnsi="Gadugi" w:cs="Calibri"/>
                <w:b/>
                <w:bCs/>
                <w:color w:val="000000"/>
                <w:sz w:val="20"/>
                <w:szCs w:val="20"/>
              </w:rPr>
              <w:t>205</w:t>
            </w:r>
          </w:p>
        </w:tc>
        <w:tc>
          <w:tcPr>
            <w:tcW w:w="312" w:type="pct"/>
            <w:tcBorders>
              <w:top w:val="nil"/>
              <w:left w:val="nil"/>
              <w:bottom w:val="single" w:sz="4" w:space="0" w:color="auto"/>
              <w:right w:val="single" w:sz="4" w:space="0" w:color="auto"/>
            </w:tcBorders>
            <w:shd w:val="clear" w:color="auto" w:fill="auto"/>
            <w:noWrap/>
            <w:vAlign w:val="center"/>
          </w:tcPr>
          <w:p w14:paraId="325259BE" w14:textId="7CB4AF7E" w:rsidR="00BA1586" w:rsidRPr="00BA1586" w:rsidRDefault="00BA1586" w:rsidP="00BA1586">
            <w:pPr>
              <w:jc w:val="center"/>
              <w:rPr>
                <w:rFonts w:ascii="Gadugi" w:hAnsi="Gadugi" w:cs="Calibri"/>
                <w:b/>
                <w:bCs/>
                <w:color w:val="000000"/>
                <w:sz w:val="20"/>
                <w:szCs w:val="20"/>
              </w:rPr>
            </w:pPr>
            <w:r>
              <w:rPr>
                <w:rFonts w:ascii="Gadugi" w:hAnsi="Gadugi" w:cs="Calibri"/>
                <w:b/>
                <w:bCs/>
                <w:color w:val="000000"/>
                <w:sz w:val="20"/>
                <w:szCs w:val="20"/>
              </w:rPr>
              <w:t>146</w:t>
            </w:r>
          </w:p>
        </w:tc>
        <w:tc>
          <w:tcPr>
            <w:tcW w:w="321" w:type="pct"/>
            <w:tcBorders>
              <w:top w:val="nil"/>
              <w:left w:val="nil"/>
              <w:bottom w:val="single" w:sz="4" w:space="0" w:color="auto"/>
              <w:right w:val="single" w:sz="4" w:space="0" w:color="auto"/>
            </w:tcBorders>
            <w:shd w:val="clear" w:color="auto" w:fill="auto"/>
            <w:vAlign w:val="center"/>
          </w:tcPr>
          <w:p w14:paraId="1C49A851" w14:textId="12EF791E" w:rsidR="00BA1586" w:rsidRPr="00BA1586" w:rsidRDefault="00BA1586" w:rsidP="00BA1586">
            <w:pPr>
              <w:jc w:val="center"/>
              <w:rPr>
                <w:rFonts w:ascii="Gadugi" w:hAnsi="Gadugi" w:cs="Calibri"/>
                <w:b/>
                <w:bCs/>
                <w:color w:val="000000"/>
                <w:sz w:val="20"/>
                <w:szCs w:val="20"/>
              </w:rPr>
            </w:pPr>
            <w:r>
              <w:rPr>
                <w:rFonts w:ascii="Gadugi" w:hAnsi="Gadugi" w:cs="Calibri"/>
                <w:b/>
                <w:bCs/>
                <w:color w:val="000000"/>
                <w:sz w:val="20"/>
                <w:szCs w:val="20"/>
              </w:rPr>
              <w:t>275</w:t>
            </w:r>
          </w:p>
        </w:tc>
        <w:tc>
          <w:tcPr>
            <w:tcW w:w="340" w:type="pct"/>
            <w:tcBorders>
              <w:top w:val="nil"/>
              <w:left w:val="nil"/>
              <w:bottom w:val="single" w:sz="4" w:space="0" w:color="auto"/>
              <w:right w:val="single" w:sz="4" w:space="0" w:color="auto"/>
            </w:tcBorders>
            <w:shd w:val="clear" w:color="auto" w:fill="auto"/>
            <w:vAlign w:val="center"/>
          </w:tcPr>
          <w:p w14:paraId="50CADA2E" w14:textId="6FE1F6E1" w:rsidR="00BA1586" w:rsidRPr="00BA1586" w:rsidRDefault="00BA1586" w:rsidP="00BA1586">
            <w:pPr>
              <w:jc w:val="center"/>
              <w:rPr>
                <w:rFonts w:ascii="Gadugi" w:hAnsi="Gadugi" w:cs="Calibri"/>
                <w:b/>
                <w:bCs/>
                <w:color w:val="000000"/>
                <w:sz w:val="20"/>
                <w:szCs w:val="20"/>
              </w:rPr>
            </w:pPr>
            <w:r>
              <w:rPr>
                <w:rFonts w:ascii="Gadugi" w:hAnsi="Gadugi" w:cs="Calibri"/>
                <w:b/>
                <w:bCs/>
                <w:color w:val="000000"/>
                <w:sz w:val="20"/>
                <w:szCs w:val="20"/>
              </w:rPr>
              <w:t>226</w:t>
            </w:r>
          </w:p>
        </w:tc>
        <w:tc>
          <w:tcPr>
            <w:tcW w:w="268" w:type="pct"/>
            <w:tcBorders>
              <w:top w:val="nil"/>
              <w:left w:val="nil"/>
              <w:bottom w:val="single" w:sz="4" w:space="0" w:color="auto"/>
              <w:right w:val="single" w:sz="4" w:space="0" w:color="auto"/>
            </w:tcBorders>
            <w:shd w:val="clear" w:color="auto" w:fill="auto"/>
            <w:vAlign w:val="center"/>
          </w:tcPr>
          <w:p w14:paraId="1120FDBE" w14:textId="1E27FE10" w:rsidR="00BA1586" w:rsidRPr="00BA1586" w:rsidRDefault="00BA1586" w:rsidP="00BA1586">
            <w:pPr>
              <w:jc w:val="center"/>
              <w:rPr>
                <w:rFonts w:ascii="Gadugi" w:hAnsi="Gadugi" w:cs="Calibri"/>
                <w:b/>
                <w:bCs/>
                <w:color w:val="000000"/>
                <w:sz w:val="20"/>
                <w:szCs w:val="20"/>
              </w:rPr>
            </w:pPr>
            <w:r>
              <w:rPr>
                <w:rFonts w:ascii="Gadugi" w:hAnsi="Gadugi" w:cs="Calibri"/>
                <w:b/>
                <w:bCs/>
                <w:color w:val="000000"/>
                <w:sz w:val="20"/>
                <w:szCs w:val="20"/>
              </w:rPr>
              <w:t>193</w:t>
            </w:r>
          </w:p>
        </w:tc>
        <w:tc>
          <w:tcPr>
            <w:tcW w:w="312" w:type="pct"/>
            <w:tcBorders>
              <w:top w:val="nil"/>
              <w:left w:val="nil"/>
              <w:bottom w:val="single" w:sz="4" w:space="0" w:color="auto"/>
              <w:right w:val="single" w:sz="4" w:space="0" w:color="auto"/>
            </w:tcBorders>
            <w:shd w:val="clear" w:color="auto" w:fill="auto"/>
            <w:vAlign w:val="center"/>
          </w:tcPr>
          <w:p w14:paraId="39B30C22" w14:textId="65FC6B9C" w:rsidR="00BA1586" w:rsidRPr="00BA1586" w:rsidRDefault="00BA1586" w:rsidP="00BA1586">
            <w:pPr>
              <w:jc w:val="center"/>
              <w:rPr>
                <w:rFonts w:ascii="Gadugi" w:hAnsi="Gadugi" w:cs="Calibri"/>
                <w:b/>
                <w:bCs/>
                <w:color w:val="000000"/>
                <w:sz w:val="20"/>
                <w:szCs w:val="20"/>
              </w:rPr>
            </w:pPr>
            <w:r>
              <w:rPr>
                <w:rFonts w:ascii="Gadugi" w:hAnsi="Gadugi" w:cs="Calibri"/>
                <w:b/>
                <w:bCs/>
                <w:color w:val="000000"/>
                <w:sz w:val="20"/>
                <w:szCs w:val="20"/>
              </w:rPr>
              <w:t>138</w:t>
            </w:r>
          </w:p>
        </w:tc>
      </w:tr>
      <w:tr w:rsidR="00BA1586" w:rsidRPr="00BA1586" w14:paraId="71C59B69"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2F419564" w14:textId="1DB52A00"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Casa Andina Standard</w:t>
            </w:r>
          </w:p>
        </w:tc>
        <w:tc>
          <w:tcPr>
            <w:tcW w:w="278" w:type="pct"/>
            <w:tcBorders>
              <w:top w:val="nil"/>
              <w:left w:val="nil"/>
              <w:bottom w:val="single" w:sz="4" w:space="0" w:color="auto"/>
              <w:right w:val="single" w:sz="4" w:space="0" w:color="auto"/>
            </w:tcBorders>
            <w:shd w:val="clear" w:color="000000" w:fill="002060"/>
            <w:noWrap/>
            <w:vAlign w:val="center"/>
            <w:hideMark/>
          </w:tcPr>
          <w:p w14:paraId="020CE03E" w14:textId="3F73629B"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08" w:type="pct"/>
            <w:tcBorders>
              <w:top w:val="nil"/>
              <w:left w:val="nil"/>
              <w:bottom w:val="single" w:sz="4" w:space="0" w:color="auto"/>
              <w:right w:val="single" w:sz="4" w:space="0" w:color="auto"/>
            </w:tcBorders>
            <w:shd w:val="clear" w:color="auto" w:fill="auto"/>
            <w:noWrap/>
            <w:vAlign w:val="center"/>
            <w:hideMark/>
          </w:tcPr>
          <w:p w14:paraId="430365DE" w14:textId="71F7EF63"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7467CA18" w14:textId="6BD2C23B"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304</w:t>
            </w:r>
          </w:p>
        </w:tc>
        <w:tc>
          <w:tcPr>
            <w:tcW w:w="340" w:type="pct"/>
            <w:tcBorders>
              <w:top w:val="nil"/>
              <w:left w:val="nil"/>
              <w:bottom w:val="single" w:sz="4" w:space="0" w:color="auto"/>
              <w:right w:val="single" w:sz="4" w:space="0" w:color="auto"/>
            </w:tcBorders>
            <w:shd w:val="clear" w:color="auto" w:fill="auto"/>
            <w:noWrap/>
            <w:vAlign w:val="center"/>
            <w:hideMark/>
          </w:tcPr>
          <w:p w14:paraId="4CC0E065" w14:textId="2DB5E2EE"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214</w:t>
            </w:r>
          </w:p>
        </w:tc>
        <w:tc>
          <w:tcPr>
            <w:tcW w:w="268" w:type="pct"/>
            <w:tcBorders>
              <w:top w:val="nil"/>
              <w:left w:val="nil"/>
              <w:bottom w:val="single" w:sz="4" w:space="0" w:color="auto"/>
              <w:right w:val="single" w:sz="4" w:space="0" w:color="auto"/>
            </w:tcBorders>
            <w:shd w:val="clear" w:color="auto" w:fill="auto"/>
            <w:noWrap/>
            <w:vAlign w:val="center"/>
            <w:hideMark/>
          </w:tcPr>
          <w:p w14:paraId="1E6D6F44" w14:textId="75528BA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215</w:t>
            </w:r>
          </w:p>
        </w:tc>
        <w:tc>
          <w:tcPr>
            <w:tcW w:w="312" w:type="pct"/>
            <w:tcBorders>
              <w:top w:val="nil"/>
              <w:left w:val="nil"/>
              <w:bottom w:val="single" w:sz="4" w:space="0" w:color="auto"/>
              <w:right w:val="single" w:sz="4" w:space="0" w:color="auto"/>
            </w:tcBorders>
            <w:shd w:val="clear" w:color="auto" w:fill="auto"/>
            <w:noWrap/>
            <w:vAlign w:val="center"/>
            <w:hideMark/>
          </w:tcPr>
          <w:p w14:paraId="67523EBF" w14:textId="7C7CA934"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128</w:t>
            </w:r>
          </w:p>
        </w:tc>
        <w:tc>
          <w:tcPr>
            <w:tcW w:w="321" w:type="pct"/>
            <w:tcBorders>
              <w:top w:val="nil"/>
              <w:left w:val="nil"/>
              <w:bottom w:val="single" w:sz="4" w:space="0" w:color="auto"/>
              <w:right w:val="single" w:sz="4" w:space="0" w:color="auto"/>
            </w:tcBorders>
            <w:shd w:val="clear" w:color="auto" w:fill="auto"/>
            <w:vAlign w:val="center"/>
            <w:hideMark/>
          </w:tcPr>
          <w:p w14:paraId="593E0452" w14:textId="6257FDA4"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281</w:t>
            </w:r>
          </w:p>
        </w:tc>
        <w:tc>
          <w:tcPr>
            <w:tcW w:w="340" w:type="pct"/>
            <w:tcBorders>
              <w:top w:val="nil"/>
              <w:left w:val="nil"/>
              <w:bottom w:val="single" w:sz="4" w:space="0" w:color="auto"/>
              <w:right w:val="single" w:sz="4" w:space="0" w:color="auto"/>
            </w:tcBorders>
            <w:shd w:val="clear" w:color="auto" w:fill="auto"/>
            <w:vAlign w:val="center"/>
            <w:hideMark/>
          </w:tcPr>
          <w:p w14:paraId="3B389CF3" w14:textId="77FE1ECE"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202</w:t>
            </w:r>
          </w:p>
        </w:tc>
        <w:tc>
          <w:tcPr>
            <w:tcW w:w="268" w:type="pct"/>
            <w:tcBorders>
              <w:top w:val="nil"/>
              <w:left w:val="nil"/>
              <w:bottom w:val="single" w:sz="4" w:space="0" w:color="auto"/>
              <w:right w:val="single" w:sz="4" w:space="0" w:color="auto"/>
            </w:tcBorders>
            <w:shd w:val="clear" w:color="auto" w:fill="auto"/>
            <w:vAlign w:val="center"/>
            <w:hideMark/>
          </w:tcPr>
          <w:p w14:paraId="05E9E3FB" w14:textId="2F87DC0B"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202</w:t>
            </w:r>
          </w:p>
        </w:tc>
        <w:tc>
          <w:tcPr>
            <w:tcW w:w="312" w:type="pct"/>
            <w:tcBorders>
              <w:top w:val="nil"/>
              <w:left w:val="nil"/>
              <w:bottom w:val="single" w:sz="4" w:space="0" w:color="auto"/>
              <w:right w:val="single" w:sz="4" w:space="0" w:color="auto"/>
            </w:tcBorders>
            <w:shd w:val="clear" w:color="auto" w:fill="auto"/>
            <w:vAlign w:val="center"/>
            <w:hideMark/>
          </w:tcPr>
          <w:p w14:paraId="78DBD585" w14:textId="55BF6C51"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123</w:t>
            </w:r>
          </w:p>
        </w:tc>
      </w:tr>
      <w:tr w:rsidR="00BA1586" w:rsidRPr="00BA1586" w14:paraId="12322F4F" w14:textId="77777777" w:rsidTr="00D659FD">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tcPr>
          <w:p w14:paraId="2573E35A" w14:textId="61900515"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 xml:space="preserve">San Agustín Posada Monasterio </w:t>
            </w:r>
          </w:p>
        </w:tc>
        <w:tc>
          <w:tcPr>
            <w:tcW w:w="278" w:type="pct"/>
            <w:tcBorders>
              <w:top w:val="nil"/>
              <w:left w:val="nil"/>
              <w:bottom w:val="single" w:sz="4" w:space="0" w:color="auto"/>
              <w:right w:val="single" w:sz="4" w:space="0" w:color="auto"/>
            </w:tcBorders>
            <w:shd w:val="clear" w:color="000000" w:fill="002060"/>
            <w:noWrap/>
            <w:vAlign w:val="center"/>
          </w:tcPr>
          <w:p w14:paraId="69E5C6F0" w14:textId="7AB5446F"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08" w:type="pct"/>
            <w:tcBorders>
              <w:top w:val="nil"/>
              <w:left w:val="nil"/>
              <w:bottom w:val="single" w:sz="4" w:space="0" w:color="auto"/>
              <w:right w:val="single" w:sz="4" w:space="0" w:color="auto"/>
            </w:tcBorders>
            <w:shd w:val="clear" w:color="auto" w:fill="auto"/>
            <w:noWrap/>
            <w:vAlign w:val="center"/>
          </w:tcPr>
          <w:p w14:paraId="2F0DDDD3" w14:textId="3ED3F4B1"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tcPr>
          <w:p w14:paraId="4203AC10" w14:textId="2C094C6F"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328</w:t>
            </w:r>
          </w:p>
        </w:tc>
        <w:tc>
          <w:tcPr>
            <w:tcW w:w="340" w:type="pct"/>
            <w:tcBorders>
              <w:top w:val="nil"/>
              <w:left w:val="nil"/>
              <w:bottom w:val="single" w:sz="4" w:space="0" w:color="auto"/>
              <w:right w:val="single" w:sz="4" w:space="0" w:color="auto"/>
            </w:tcBorders>
            <w:shd w:val="clear" w:color="auto" w:fill="auto"/>
            <w:noWrap/>
            <w:vAlign w:val="center"/>
          </w:tcPr>
          <w:p w14:paraId="21ECB56F" w14:textId="76105DAA"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219</w:t>
            </w:r>
          </w:p>
        </w:tc>
        <w:tc>
          <w:tcPr>
            <w:tcW w:w="268" w:type="pct"/>
            <w:tcBorders>
              <w:top w:val="nil"/>
              <w:left w:val="nil"/>
              <w:bottom w:val="single" w:sz="4" w:space="0" w:color="auto"/>
              <w:right w:val="single" w:sz="4" w:space="0" w:color="auto"/>
            </w:tcBorders>
            <w:shd w:val="clear" w:color="auto" w:fill="auto"/>
            <w:noWrap/>
            <w:vAlign w:val="center"/>
          </w:tcPr>
          <w:p w14:paraId="10F93214" w14:textId="57A6B47E"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206</w:t>
            </w:r>
          </w:p>
        </w:tc>
        <w:tc>
          <w:tcPr>
            <w:tcW w:w="312" w:type="pct"/>
            <w:tcBorders>
              <w:top w:val="nil"/>
              <w:left w:val="nil"/>
              <w:bottom w:val="single" w:sz="4" w:space="0" w:color="auto"/>
              <w:right w:val="single" w:sz="4" w:space="0" w:color="auto"/>
            </w:tcBorders>
            <w:shd w:val="clear" w:color="auto" w:fill="auto"/>
            <w:noWrap/>
            <w:vAlign w:val="center"/>
          </w:tcPr>
          <w:p w14:paraId="4302D912" w14:textId="5FCC7252"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173</w:t>
            </w:r>
          </w:p>
        </w:tc>
        <w:tc>
          <w:tcPr>
            <w:tcW w:w="321" w:type="pct"/>
            <w:tcBorders>
              <w:top w:val="nil"/>
              <w:left w:val="nil"/>
              <w:bottom w:val="single" w:sz="4" w:space="0" w:color="auto"/>
              <w:right w:val="single" w:sz="4" w:space="0" w:color="auto"/>
            </w:tcBorders>
            <w:shd w:val="clear" w:color="auto" w:fill="auto"/>
            <w:vAlign w:val="center"/>
          </w:tcPr>
          <w:p w14:paraId="5F4E5D08" w14:textId="67AEC28D"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300</w:t>
            </w:r>
          </w:p>
        </w:tc>
        <w:tc>
          <w:tcPr>
            <w:tcW w:w="340" w:type="pct"/>
            <w:tcBorders>
              <w:top w:val="nil"/>
              <w:left w:val="nil"/>
              <w:bottom w:val="single" w:sz="4" w:space="0" w:color="auto"/>
              <w:right w:val="single" w:sz="4" w:space="0" w:color="auto"/>
            </w:tcBorders>
            <w:shd w:val="clear" w:color="auto" w:fill="auto"/>
            <w:vAlign w:val="center"/>
          </w:tcPr>
          <w:p w14:paraId="5C53DF69" w14:textId="2E95276A"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205</w:t>
            </w:r>
          </w:p>
        </w:tc>
        <w:tc>
          <w:tcPr>
            <w:tcW w:w="268" w:type="pct"/>
            <w:tcBorders>
              <w:top w:val="nil"/>
              <w:left w:val="nil"/>
              <w:bottom w:val="single" w:sz="4" w:space="0" w:color="auto"/>
              <w:right w:val="single" w:sz="4" w:space="0" w:color="auto"/>
            </w:tcBorders>
            <w:shd w:val="clear" w:color="auto" w:fill="auto"/>
            <w:vAlign w:val="center"/>
          </w:tcPr>
          <w:p w14:paraId="18AEA161" w14:textId="013F5FAF"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194</w:t>
            </w:r>
          </w:p>
        </w:tc>
        <w:tc>
          <w:tcPr>
            <w:tcW w:w="312" w:type="pct"/>
            <w:tcBorders>
              <w:top w:val="nil"/>
              <w:left w:val="nil"/>
              <w:bottom w:val="single" w:sz="4" w:space="0" w:color="auto"/>
              <w:right w:val="single" w:sz="4" w:space="0" w:color="auto"/>
            </w:tcBorders>
            <w:shd w:val="clear" w:color="auto" w:fill="auto"/>
            <w:vAlign w:val="center"/>
          </w:tcPr>
          <w:p w14:paraId="7E71BEBB" w14:textId="617C9477"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161</w:t>
            </w:r>
          </w:p>
        </w:tc>
      </w:tr>
      <w:tr w:rsidR="004D5523" w:rsidRPr="00BA1586" w14:paraId="4716E1AD"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2A4DB1B5" w14:textId="789B8DA6" w:rsidR="004D5523" w:rsidRPr="00BA1586" w:rsidRDefault="004D5523" w:rsidP="004D5523">
            <w:pPr>
              <w:rPr>
                <w:rFonts w:ascii="Gadugi" w:hAnsi="Gadugi" w:cs="Calibri"/>
                <w:color w:val="000000"/>
                <w:sz w:val="20"/>
                <w:szCs w:val="20"/>
                <w:lang w:val="es-PE" w:eastAsia="es-PE"/>
              </w:rPr>
            </w:pPr>
            <w:r>
              <w:rPr>
                <w:rFonts w:ascii="Gadugi" w:hAnsi="Gadugi" w:cs="Calibri"/>
                <w:color w:val="000000"/>
                <w:sz w:val="20"/>
                <w:szCs w:val="20"/>
              </w:rPr>
              <w:t>Sonesta</w:t>
            </w:r>
          </w:p>
        </w:tc>
        <w:tc>
          <w:tcPr>
            <w:tcW w:w="278" w:type="pct"/>
            <w:tcBorders>
              <w:top w:val="nil"/>
              <w:left w:val="nil"/>
              <w:bottom w:val="single" w:sz="4" w:space="0" w:color="auto"/>
              <w:right w:val="single" w:sz="4" w:space="0" w:color="auto"/>
            </w:tcBorders>
            <w:shd w:val="clear" w:color="000000" w:fill="002060"/>
            <w:noWrap/>
            <w:vAlign w:val="center"/>
            <w:hideMark/>
          </w:tcPr>
          <w:p w14:paraId="01A73597" w14:textId="5288AB8B" w:rsidR="004D5523" w:rsidRPr="00BA1586" w:rsidRDefault="004D5523" w:rsidP="004D5523">
            <w:pPr>
              <w:jc w:val="center"/>
              <w:rPr>
                <w:rFonts w:ascii="Gadugi" w:hAnsi="Gadugi" w:cs="Calibri"/>
                <w:b/>
                <w:bCs/>
                <w:color w:val="FFFFFF"/>
                <w:sz w:val="20"/>
                <w:szCs w:val="20"/>
                <w:lang w:val="es-PE" w:eastAsia="es-PE"/>
              </w:rPr>
            </w:pPr>
            <w:r>
              <w:rPr>
                <w:rFonts w:ascii="Gadugi" w:hAnsi="Gadugi" w:cs="Calibri"/>
                <w:b/>
                <w:bCs/>
                <w:color w:val="FFFFFF"/>
                <w:sz w:val="20"/>
                <w:szCs w:val="20"/>
              </w:rPr>
              <w:t>5*</w:t>
            </w:r>
          </w:p>
        </w:tc>
        <w:tc>
          <w:tcPr>
            <w:tcW w:w="308" w:type="pct"/>
            <w:tcBorders>
              <w:top w:val="nil"/>
              <w:left w:val="nil"/>
              <w:bottom w:val="single" w:sz="4" w:space="0" w:color="auto"/>
              <w:right w:val="single" w:sz="4" w:space="0" w:color="auto"/>
            </w:tcBorders>
            <w:shd w:val="clear" w:color="auto" w:fill="auto"/>
            <w:noWrap/>
            <w:vAlign w:val="center"/>
            <w:hideMark/>
          </w:tcPr>
          <w:p w14:paraId="06BF8440" w14:textId="3F669D07" w:rsidR="004D5523" w:rsidRPr="00BA1586" w:rsidRDefault="004D5523" w:rsidP="004D5523">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7C414D09" w14:textId="0CAC443F" w:rsidR="004D5523" w:rsidRPr="00BA1586" w:rsidRDefault="004D5523" w:rsidP="004D5523">
            <w:pPr>
              <w:jc w:val="center"/>
              <w:rPr>
                <w:rFonts w:ascii="Gadugi" w:hAnsi="Gadugi" w:cs="Calibri"/>
                <w:b/>
                <w:bCs/>
                <w:color w:val="000000"/>
                <w:sz w:val="20"/>
                <w:szCs w:val="20"/>
                <w:lang w:val="es-PE" w:eastAsia="es-PE"/>
              </w:rPr>
            </w:pPr>
            <w:r>
              <w:rPr>
                <w:rFonts w:ascii="Gadugi" w:hAnsi="Gadugi" w:cs="Calibri"/>
                <w:b/>
                <w:bCs/>
                <w:color w:val="000000"/>
                <w:sz w:val="20"/>
                <w:szCs w:val="20"/>
              </w:rPr>
              <w:t>367</w:t>
            </w:r>
          </w:p>
        </w:tc>
        <w:tc>
          <w:tcPr>
            <w:tcW w:w="340" w:type="pct"/>
            <w:tcBorders>
              <w:top w:val="nil"/>
              <w:left w:val="nil"/>
              <w:bottom w:val="single" w:sz="4" w:space="0" w:color="auto"/>
              <w:right w:val="single" w:sz="4" w:space="0" w:color="auto"/>
            </w:tcBorders>
            <w:shd w:val="clear" w:color="auto" w:fill="auto"/>
            <w:noWrap/>
            <w:vAlign w:val="center"/>
            <w:hideMark/>
          </w:tcPr>
          <w:p w14:paraId="70354A0A" w14:textId="1874BF26" w:rsidR="004D5523" w:rsidRPr="00BA1586" w:rsidRDefault="004D5523" w:rsidP="004D5523">
            <w:pPr>
              <w:jc w:val="center"/>
              <w:rPr>
                <w:rFonts w:ascii="Gadugi" w:hAnsi="Gadugi" w:cs="Calibri"/>
                <w:b/>
                <w:bCs/>
                <w:color w:val="000000"/>
                <w:sz w:val="20"/>
                <w:szCs w:val="20"/>
                <w:lang w:val="es-PE" w:eastAsia="es-PE"/>
              </w:rPr>
            </w:pPr>
            <w:r>
              <w:rPr>
                <w:rFonts w:ascii="Gadugi" w:hAnsi="Gadugi" w:cs="Calibri"/>
                <w:b/>
                <w:bCs/>
                <w:color w:val="000000"/>
                <w:sz w:val="20"/>
                <w:szCs w:val="20"/>
              </w:rPr>
              <w:t>239</w:t>
            </w:r>
          </w:p>
        </w:tc>
        <w:tc>
          <w:tcPr>
            <w:tcW w:w="268" w:type="pct"/>
            <w:tcBorders>
              <w:top w:val="nil"/>
              <w:left w:val="nil"/>
              <w:bottom w:val="single" w:sz="4" w:space="0" w:color="auto"/>
              <w:right w:val="single" w:sz="4" w:space="0" w:color="auto"/>
            </w:tcBorders>
            <w:shd w:val="clear" w:color="auto" w:fill="auto"/>
            <w:noWrap/>
            <w:vAlign w:val="center"/>
            <w:hideMark/>
          </w:tcPr>
          <w:p w14:paraId="47665C4A" w14:textId="158D547F" w:rsidR="004D5523" w:rsidRPr="00BA1586" w:rsidRDefault="004D5523" w:rsidP="004D5523">
            <w:pPr>
              <w:jc w:val="center"/>
              <w:rPr>
                <w:rFonts w:ascii="Gadugi" w:hAnsi="Gadugi" w:cs="Calibri"/>
                <w:b/>
                <w:bCs/>
                <w:color w:val="000000"/>
                <w:sz w:val="20"/>
                <w:szCs w:val="20"/>
                <w:lang w:val="es-PE" w:eastAsia="es-PE"/>
              </w:rPr>
            </w:pPr>
            <w:r>
              <w:rPr>
                <w:rFonts w:ascii="Gadugi" w:hAnsi="Gadugi" w:cs="Calibri"/>
                <w:b/>
                <w:bCs/>
                <w:color w:val="000000"/>
                <w:sz w:val="20"/>
                <w:szCs w:val="20"/>
              </w:rPr>
              <w:t>237</w:t>
            </w:r>
          </w:p>
        </w:tc>
        <w:tc>
          <w:tcPr>
            <w:tcW w:w="312" w:type="pct"/>
            <w:tcBorders>
              <w:top w:val="nil"/>
              <w:left w:val="nil"/>
              <w:bottom w:val="single" w:sz="4" w:space="0" w:color="auto"/>
              <w:right w:val="single" w:sz="4" w:space="0" w:color="auto"/>
            </w:tcBorders>
            <w:shd w:val="clear" w:color="auto" w:fill="auto"/>
            <w:noWrap/>
            <w:vAlign w:val="center"/>
            <w:hideMark/>
          </w:tcPr>
          <w:p w14:paraId="3CEF6A0F" w14:textId="1E450F39" w:rsidR="004D5523" w:rsidRPr="00BA1586" w:rsidRDefault="004D5523" w:rsidP="004D5523">
            <w:pPr>
              <w:jc w:val="center"/>
              <w:rPr>
                <w:rFonts w:ascii="Gadugi" w:hAnsi="Gadugi" w:cs="Calibri"/>
                <w:b/>
                <w:bCs/>
                <w:color w:val="000000"/>
                <w:sz w:val="20"/>
                <w:szCs w:val="20"/>
                <w:lang w:val="es-PE" w:eastAsia="es-PE"/>
              </w:rPr>
            </w:pPr>
            <w:r>
              <w:rPr>
                <w:rFonts w:ascii="Gadugi" w:hAnsi="Gadugi" w:cs="Calibri"/>
                <w:b/>
                <w:bCs/>
                <w:color w:val="000000"/>
                <w:sz w:val="20"/>
                <w:szCs w:val="20"/>
              </w:rPr>
              <w:t>199</w:t>
            </w:r>
          </w:p>
        </w:tc>
        <w:tc>
          <w:tcPr>
            <w:tcW w:w="321" w:type="pct"/>
            <w:tcBorders>
              <w:top w:val="nil"/>
              <w:left w:val="nil"/>
              <w:bottom w:val="single" w:sz="4" w:space="0" w:color="auto"/>
              <w:right w:val="single" w:sz="4" w:space="0" w:color="auto"/>
            </w:tcBorders>
            <w:shd w:val="clear" w:color="auto" w:fill="auto"/>
            <w:vAlign w:val="center"/>
            <w:hideMark/>
          </w:tcPr>
          <w:p w14:paraId="47C49FDC" w14:textId="0A7EE76C" w:rsidR="004D5523" w:rsidRPr="00BA1586" w:rsidRDefault="004D5523" w:rsidP="004D5523">
            <w:pPr>
              <w:jc w:val="center"/>
              <w:rPr>
                <w:rFonts w:ascii="Gadugi" w:hAnsi="Gadugi" w:cs="Calibri"/>
                <w:b/>
                <w:bCs/>
                <w:color w:val="000000"/>
                <w:sz w:val="20"/>
                <w:szCs w:val="20"/>
                <w:lang w:val="es-PE" w:eastAsia="es-PE"/>
              </w:rPr>
            </w:pPr>
            <w:r>
              <w:rPr>
                <w:rFonts w:ascii="Gadugi" w:hAnsi="Gadugi" w:cs="Calibri"/>
                <w:b/>
                <w:bCs/>
                <w:color w:val="000000"/>
                <w:sz w:val="20"/>
                <w:szCs w:val="20"/>
              </w:rPr>
              <w:t>333</w:t>
            </w:r>
          </w:p>
        </w:tc>
        <w:tc>
          <w:tcPr>
            <w:tcW w:w="340" w:type="pct"/>
            <w:tcBorders>
              <w:top w:val="nil"/>
              <w:left w:val="nil"/>
              <w:bottom w:val="single" w:sz="4" w:space="0" w:color="auto"/>
              <w:right w:val="single" w:sz="4" w:space="0" w:color="auto"/>
            </w:tcBorders>
            <w:shd w:val="clear" w:color="auto" w:fill="auto"/>
            <w:vAlign w:val="center"/>
            <w:hideMark/>
          </w:tcPr>
          <w:p w14:paraId="5D358FAA" w14:textId="05B10D2C" w:rsidR="004D5523" w:rsidRPr="00BA1586" w:rsidRDefault="004D5523" w:rsidP="004D5523">
            <w:pPr>
              <w:jc w:val="center"/>
              <w:rPr>
                <w:rFonts w:ascii="Gadugi" w:hAnsi="Gadugi" w:cs="Calibri"/>
                <w:b/>
                <w:bCs/>
                <w:color w:val="000000"/>
                <w:sz w:val="20"/>
                <w:szCs w:val="20"/>
                <w:lang w:val="es-PE" w:eastAsia="es-PE"/>
              </w:rPr>
            </w:pPr>
            <w:r>
              <w:rPr>
                <w:rFonts w:ascii="Gadugi" w:hAnsi="Gadugi" w:cs="Calibri"/>
                <w:b/>
                <w:bCs/>
                <w:color w:val="000000"/>
                <w:sz w:val="20"/>
                <w:szCs w:val="20"/>
              </w:rPr>
              <w:t>222</w:t>
            </w:r>
          </w:p>
        </w:tc>
        <w:tc>
          <w:tcPr>
            <w:tcW w:w="268" w:type="pct"/>
            <w:tcBorders>
              <w:top w:val="nil"/>
              <w:left w:val="nil"/>
              <w:bottom w:val="single" w:sz="4" w:space="0" w:color="auto"/>
              <w:right w:val="single" w:sz="4" w:space="0" w:color="auto"/>
            </w:tcBorders>
            <w:shd w:val="clear" w:color="auto" w:fill="auto"/>
            <w:noWrap/>
            <w:vAlign w:val="center"/>
            <w:hideMark/>
          </w:tcPr>
          <w:p w14:paraId="6AD5574E" w14:textId="2FC235D5" w:rsidR="004D5523" w:rsidRPr="00BA1586" w:rsidRDefault="004D5523" w:rsidP="004D5523">
            <w:pPr>
              <w:jc w:val="center"/>
              <w:rPr>
                <w:rFonts w:ascii="Gadugi" w:hAnsi="Gadugi" w:cs="Calibri"/>
                <w:b/>
                <w:bCs/>
                <w:color w:val="000000"/>
                <w:sz w:val="20"/>
                <w:szCs w:val="20"/>
                <w:lang w:val="es-PE" w:eastAsia="es-PE"/>
              </w:rPr>
            </w:pPr>
            <w:r>
              <w:rPr>
                <w:rFonts w:ascii="Gadugi" w:hAnsi="Gadugi" w:cs="Calibri"/>
                <w:b/>
                <w:bCs/>
                <w:color w:val="000000"/>
                <w:sz w:val="20"/>
                <w:szCs w:val="20"/>
              </w:rPr>
              <w:t>220</w:t>
            </w:r>
          </w:p>
        </w:tc>
        <w:tc>
          <w:tcPr>
            <w:tcW w:w="312" w:type="pct"/>
            <w:tcBorders>
              <w:top w:val="nil"/>
              <w:left w:val="nil"/>
              <w:bottom w:val="single" w:sz="4" w:space="0" w:color="auto"/>
              <w:right w:val="single" w:sz="4" w:space="0" w:color="auto"/>
            </w:tcBorders>
            <w:shd w:val="clear" w:color="auto" w:fill="auto"/>
            <w:vAlign w:val="center"/>
            <w:hideMark/>
          </w:tcPr>
          <w:p w14:paraId="1583306B" w14:textId="0B8F5FE1" w:rsidR="004D5523" w:rsidRPr="00BA1586" w:rsidRDefault="004D5523" w:rsidP="004D5523">
            <w:pPr>
              <w:jc w:val="center"/>
              <w:rPr>
                <w:rFonts w:ascii="Gadugi" w:hAnsi="Gadugi" w:cs="Calibri"/>
                <w:b/>
                <w:bCs/>
                <w:color w:val="000000"/>
                <w:sz w:val="20"/>
                <w:szCs w:val="20"/>
                <w:lang w:val="es-PE" w:eastAsia="es-PE"/>
              </w:rPr>
            </w:pPr>
            <w:r>
              <w:rPr>
                <w:rFonts w:ascii="Gadugi" w:hAnsi="Gadugi" w:cs="Calibri"/>
                <w:b/>
                <w:bCs/>
                <w:color w:val="000000"/>
                <w:sz w:val="20"/>
                <w:szCs w:val="20"/>
              </w:rPr>
              <w:t>183</w:t>
            </w:r>
          </w:p>
        </w:tc>
      </w:tr>
      <w:tr w:rsidR="00BA1586" w:rsidRPr="00BA1586" w14:paraId="215F024F"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53DC85C9" w14:textId="42AA7B43"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 xml:space="preserve">Casa Andina </w:t>
            </w:r>
            <w:proofErr w:type="spellStart"/>
            <w:r>
              <w:rPr>
                <w:rFonts w:ascii="Gadugi" w:hAnsi="Gadugi" w:cs="Calibri"/>
                <w:color w:val="000000"/>
                <w:sz w:val="20"/>
                <w:szCs w:val="20"/>
              </w:rPr>
              <w:t>Select</w:t>
            </w:r>
            <w:proofErr w:type="spellEnd"/>
            <w:r>
              <w:rPr>
                <w:rFonts w:ascii="Gadugi" w:hAnsi="Gadugi" w:cs="Calibri"/>
                <w:color w:val="000000"/>
                <w:sz w:val="20"/>
                <w:szCs w:val="20"/>
              </w:rPr>
              <w:t xml:space="preserve"> </w:t>
            </w:r>
            <w:proofErr w:type="spellStart"/>
            <w:r>
              <w:rPr>
                <w:rFonts w:ascii="Gadugi" w:hAnsi="Gadugi" w:cs="Calibri"/>
                <w:color w:val="000000"/>
                <w:sz w:val="20"/>
                <w:szCs w:val="20"/>
              </w:rPr>
              <w:t>Aqp</w:t>
            </w:r>
            <w:proofErr w:type="spellEnd"/>
            <w:r>
              <w:rPr>
                <w:rFonts w:ascii="Gadugi" w:hAnsi="Gadugi" w:cs="Calibri"/>
                <w:color w:val="000000"/>
                <w:sz w:val="20"/>
                <w:szCs w:val="20"/>
              </w:rPr>
              <w:t xml:space="preserve"> Plaza</w:t>
            </w:r>
          </w:p>
        </w:tc>
        <w:tc>
          <w:tcPr>
            <w:tcW w:w="278" w:type="pct"/>
            <w:tcBorders>
              <w:top w:val="nil"/>
              <w:left w:val="nil"/>
              <w:bottom w:val="single" w:sz="4" w:space="0" w:color="auto"/>
              <w:right w:val="single" w:sz="4" w:space="0" w:color="auto"/>
            </w:tcBorders>
            <w:shd w:val="clear" w:color="000000" w:fill="002060"/>
            <w:noWrap/>
            <w:vAlign w:val="center"/>
            <w:hideMark/>
          </w:tcPr>
          <w:p w14:paraId="4E0544FD" w14:textId="53B208B1"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08" w:type="pct"/>
            <w:tcBorders>
              <w:top w:val="nil"/>
              <w:left w:val="nil"/>
              <w:bottom w:val="single" w:sz="4" w:space="0" w:color="auto"/>
              <w:right w:val="single" w:sz="4" w:space="0" w:color="auto"/>
            </w:tcBorders>
            <w:shd w:val="clear" w:color="auto" w:fill="auto"/>
            <w:noWrap/>
            <w:vAlign w:val="center"/>
            <w:hideMark/>
          </w:tcPr>
          <w:p w14:paraId="3B347700" w14:textId="6E2B2BF0"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66C613B7" w14:textId="33E2CFB2"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440</w:t>
            </w:r>
          </w:p>
        </w:tc>
        <w:tc>
          <w:tcPr>
            <w:tcW w:w="340" w:type="pct"/>
            <w:tcBorders>
              <w:top w:val="nil"/>
              <w:left w:val="nil"/>
              <w:bottom w:val="single" w:sz="4" w:space="0" w:color="auto"/>
              <w:right w:val="single" w:sz="4" w:space="0" w:color="auto"/>
            </w:tcBorders>
            <w:shd w:val="clear" w:color="auto" w:fill="auto"/>
            <w:noWrap/>
            <w:vAlign w:val="center"/>
            <w:hideMark/>
          </w:tcPr>
          <w:p w14:paraId="57EF2FB7" w14:textId="784CEFC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287</w:t>
            </w:r>
          </w:p>
        </w:tc>
        <w:tc>
          <w:tcPr>
            <w:tcW w:w="268" w:type="pct"/>
            <w:tcBorders>
              <w:top w:val="nil"/>
              <w:left w:val="nil"/>
              <w:bottom w:val="single" w:sz="4" w:space="0" w:color="auto"/>
              <w:right w:val="single" w:sz="4" w:space="0" w:color="auto"/>
            </w:tcBorders>
            <w:shd w:val="clear" w:color="auto" w:fill="auto"/>
            <w:noWrap/>
            <w:vAlign w:val="center"/>
            <w:hideMark/>
          </w:tcPr>
          <w:p w14:paraId="0E067053" w14:textId="50EF2592"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12" w:type="pct"/>
            <w:tcBorders>
              <w:top w:val="nil"/>
              <w:left w:val="nil"/>
              <w:bottom w:val="single" w:sz="4" w:space="0" w:color="auto"/>
              <w:right w:val="single" w:sz="4" w:space="0" w:color="auto"/>
            </w:tcBorders>
            <w:shd w:val="clear" w:color="auto" w:fill="auto"/>
            <w:noWrap/>
            <w:vAlign w:val="center"/>
            <w:hideMark/>
          </w:tcPr>
          <w:p w14:paraId="280FE8C2" w14:textId="551835EA"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128</w:t>
            </w:r>
          </w:p>
        </w:tc>
        <w:tc>
          <w:tcPr>
            <w:tcW w:w="321" w:type="pct"/>
            <w:tcBorders>
              <w:top w:val="nil"/>
              <w:left w:val="nil"/>
              <w:bottom w:val="single" w:sz="4" w:space="0" w:color="auto"/>
              <w:right w:val="single" w:sz="4" w:space="0" w:color="auto"/>
            </w:tcBorders>
            <w:shd w:val="clear" w:color="auto" w:fill="auto"/>
            <w:vAlign w:val="center"/>
            <w:hideMark/>
          </w:tcPr>
          <w:p w14:paraId="056134B2" w14:textId="560EB774"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398</w:t>
            </w:r>
          </w:p>
        </w:tc>
        <w:tc>
          <w:tcPr>
            <w:tcW w:w="340" w:type="pct"/>
            <w:tcBorders>
              <w:top w:val="nil"/>
              <w:left w:val="nil"/>
              <w:bottom w:val="single" w:sz="4" w:space="0" w:color="auto"/>
              <w:right w:val="single" w:sz="4" w:space="0" w:color="auto"/>
            </w:tcBorders>
            <w:shd w:val="clear" w:color="auto" w:fill="auto"/>
            <w:vAlign w:val="center"/>
            <w:hideMark/>
          </w:tcPr>
          <w:p w14:paraId="7D2F3873" w14:textId="6B4D7932"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264</w:t>
            </w:r>
          </w:p>
        </w:tc>
        <w:tc>
          <w:tcPr>
            <w:tcW w:w="268" w:type="pct"/>
            <w:tcBorders>
              <w:top w:val="nil"/>
              <w:left w:val="nil"/>
              <w:bottom w:val="single" w:sz="4" w:space="0" w:color="auto"/>
              <w:right w:val="single" w:sz="4" w:space="0" w:color="auto"/>
            </w:tcBorders>
            <w:shd w:val="clear" w:color="auto" w:fill="auto"/>
            <w:vAlign w:val="center"/>
            <w:hideMark/>
          </w:tcPr>
          <w:p w14:paraId="17957EED" w14:textId="33758566"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12" w:type="pct"/>
            <w:tcBorders>
              <w:top w:val="nil"/>
              <w:left w:val="nil"/>
              <w:bottom w:val="single" w:sz="4" w:space="0" w:color="auto"/>
              <w:right w:val="single" w:sz="4" w:space="0" w:color="auto"/>
            </w:tcBorders>
            <w:shd w:val="clear" w:color="auto" w:fill="auto"/>
            <w:vAlign w:val="center"/>
            <w:hideMark/>
          </w:tcPr>
          <w:p w14:paraId="5D331A58" w14:textId="061DD30D"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123</w:t>
            </w:r>
          </w:p>
        </w:tc>
      </w:tr>
      <w:tr w:rsidR="00BA1586" w:rsidRPr="00BA1586" w14:paraId="0DA8A91C"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217D8CB9" w14:textId="590628AD"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Costa Sol</w:t>
            </w:r>
          </w:p>
        </w:tc>
        <w:tc>
          <w:tcPr>
            <w:tcW w:w="278" w:type="pct"/>
            <w:tcBorders>
              <w:top w:val="nil"/>
              <w:left w:val="nil"/>
              <w:bottom w:val="single" w:sz="4" w:space="0" w:color="auto"/>
              <w:right w:val="single" w:sz="4" w:space="0" w:color="auto"/>
            </w:tcBorders>
            <w:shd w:val="clear" w:color="000000" w:fill="002060"/>
            <w:noWrap/>
            <w:vAlign w:val="center"/>
            <w:hideMark/>
          </w:tcPr>
          <w:p w14:paraId="688C68D3" w14:textId="03DBDDA8"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5*</w:t>
            </w:r>
          </w:p>
        </w:tc>
        <w:tc>
          <w:tcPr>
            <w:tcW w:w="308" w:type="pct"/>
            <w:tcBorders>
              <w:top w:val="nil"/>
              <w:left w:val="nil"/>
              <w:bottom w:val="single" w:sz="4" w:space="0" w:color="auto"/>
              <w:right w:val="single" w:sz="4" w:space="0" w:color="auto"/>
            </w:tcBorders>
            <w:shd w:val="clear" w:color="auto" w:fill="auto"/>
            <w:noWrap/>
            <w:vAlign w:val="center"/>
            <w:hideMark/>
          </w:tcPr>
          <w:p w14:paraId="6D9E5BC3" w14:textId="524B64A6"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6F33445E" w14:textId="76A72DB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471</w:t>
            </w:r>
          </w:p>
        </w:tc>
        <w:tc>
          <w:tcPr>
            <w:tcW w:w="340" w:type="pct"/>
            <w:tcBorders>
              <w:top w:val="nil"/>
              <w:left w:val="nil"/>
              <w:bottom w:val="single" w:sz="4" w:space="0" w:color="auto"/>
              <w:right w:val="single" w:sz="4" w:space="0" w:color="auto"/>
            </w:tcBorders>
            <w:shd w:val="clear" w:color="auto" w:fill="auto"/>
            <w:noWrap/>
            <w:vAlign w:val="center"/>
            <w:hideMark/>
          </w:tcPr>
          <w:p w14:paraId="1CD2C628" w14:textId="3DC4F51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305</w:t>
            </w:r>
          </w:p>
        </w:tc>
        <w:tc>
          <w:tcPr>
            <w:tcW w:w="268" w:type="pct"/>
            <w:tcBorders>
              <w:top w:val="nil"/>
              <w:left w:val="nil"/>
              <w:bottom w:val="single" w:sz="4" w:space="0" w:color="auto"/>
              <w:right w:val="single" w:sz="4" w:space="0" w:color="auto"/>
            </w:tcBorders>
            <w:shd w:val="clear" w:color="auto" w:fill="auto"/>
            <w:noWrap/>
            <w:vAlign w:val="center"/>
            <w:hideMark/>
          </w:tcPr>
          <w:p w14:paraId="5D08B7AF" w14:textId="74BD9500"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274</w:t>
            </w:r>
          </w:p>
        </w:tc>
        <w:tc>
          <w:tcPr>
            <w:tcW w:w="312" w:type="pct"/>
            <w:tcBorders>
              <w:top w:val="nil"/>
              <w:left w:val="nil"/>
              <w:bottom w:val="single" w:sz="4" w:space="0" w:color="auto"/>
              <w:right w:val="single" w:sz="4" w:space="0" w:color="auto"/>
            </w:tcBorders>
            <w:shd w:val="clear" w:color="auto" w:fill="auto"/>
            <w:noWrap/>
            <w:vAlign w:val="center"/>
            <w:hideMark/>
          </w:tcPr>
          <w:p w14:paraId="327B9588" w14:textId="23B7A6F5"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151</w:t>
            </w:r>
          </w:p>
        </w:tc>
        <w:tc>
          <w:tcPr>
            <w:tcW w:w="321" w:type="pct"/>
            <w:tcBorders>
              <w:top w:val="nil"/>
              <w:left w:val="nil"/>
              <w:bottom w:val="single" w:sz="4" w:space="0" w:color="auto"/>
              <w:right w:val="single" w:sz="4" w:space="0" w:color="auto"/>
            </w:tcBorders>
            <w:shd w:val="clear" w:color="auto" w:fill="auto"/>
            <w:vAlign w:val="center"/>
            <w:hideMark/>
          </w:tcPr>
          <w:p w14:paraId="4A245DE5" w14:textId="508A8A72"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425</w:t>
            </w:r>
          </w:p>
        </w:tc>
        <w:tc>
          <w:tcPr>
            <w:tcW w:w="340" w:type="pct"/>
            <w:tcBorders>
              <w:top w:val="nil"/>
              <w:left w:val="nil"/>
              <w:bottom w:val="single" w:sz="4" w:space="0" w:color="auto"/>
              <w:right w:val="single" w:sz="4" w:space="0" w:color="auto"/>
            </w:tcBorders>
            <w:shd w:val="clear" w:color="auto" w:fill="auto"/>
            <w:vAlign w:val="center"/>
            <w:hideMark/>
          </w:tcPr>
          <w:p w14:paraId="7032EBB6" w14:textId="604125FC"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280</w:t>
            </w:r>
          </w:p>
        </w:tc>
        <w:tc>
          <w:tcPr>
            <w:tcW w:w="268" w:type="pct"/>
            <w:tcBorders>
              <w:top w:val="nil"/>
              <w:left w:val="nil"/>
              <w:bottom w:val="single" w:sz="4" w:space="0" w:color="auto"/>
              <w:right w:val="single" w:sz="4" w:space="0" w:color="auto"/>
            </w:tcBorders>
            <w:shd w:val="clear" w:color="auto" w:fill="auto"/>
            <w:vAlign w:val="center"/>
            <w:hideMark/>
          </w:tcPr>
          <w:p w14:paraId="6C8996EE" w14:textId="4688BA88"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254</w:t>
            </w:r>
          </w:p>
        </w:tc>
        <w:tc>
          <w:tcPr>
            <w:tcW w:w="312" w:type="pct"/>
            <w:tcBorders>
              <w:top w:val="nil"/>
              <w:left w:val="nil"/>
              <w:bottom w:val="single" w:sz="4" w:space="0" w:color="auto"/>
              <w:right w:val="single" w:sz="4" w:space="0" w:color="auto"/>
            </w:tcBorders>
            <w:shd w:val="clear" w:color="auto" w:fill="auto"/>
            <w:vAlign w:val="center"/>
            <w:hideMark/>
          </w:tcPr>
          <w:p w14:paraId="7570255D" w14:textId="7FF26066"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143</w:t>
            </w:r>
          </w:p>
        </w:tc>
      </w:tr>
      <w:tr w:rsidR="00BA1586" w:rsidRPr="00BA1586" w14:paraId="74970FB3" w14:textId="77777777" w:rsidTr="007E132F">
        <w:trPr>
          <w:trHeight w:val="288"/>
        </w:trPr>
        <w:tc>
          <w:tcPr>
            <w:tcW w:w="1885" w:type="pct"/>
            <w:tcBorders>
              <w:top w:val="nil"/>
              <w:left w:val="single" w:sz="4" w:space="0" w:color="auto"/>
              <w:bottom w:val="single" w:sz="4" w:space="0" w:color="auto"/>
              <w:right w:val="single" w:sz="4" w:space="0" w:color="auto"/>
            </w:tcBorders>
            <w:shd w:val="clear" w:color="auto" w:fill="auto"/>
            <w:noWrap/>
            <w:vAlign w:val="center"/>
            <w:hideMark/>
          </w:tcPr>
          <w:p w14:paraId="1A6C57C3" w14:textId="2A19407D" w:rsidR="00BA1586" w:rsidRPr="00BA1586" w:rsidRDefault="00BA1586" w:rsidP="00BA1586">
            <w:pPr>
              <w:rPr>
                <w:rFonts w:ascii="Gadugi" w:hAnsi="Gadugi" w:cs="Calibri"/>
                <w:color w:val="000000"/>
                <w:sz w:val="20"/>
                <w:szCs w:val="20"/>
                <w:lang w:val="es-PE" w:eastAsia="es-PE"/>
              </w:rPr>
            </w:pPr>
            <w:r>
              <w:rPr>
                <w:rFonts w:ascii="Gadugi" w:hAnsi="Gadugi" w:cs="Calibri"/>
                <w:color w:val="000000"/>
                <w:sz w:val="20"/>
                <w:szCs w:val="20"/>
              </w:rPr>
              <w:t xml:space="preserve">Casa Andina Premium </w:t>
            </w:r>
            <w:proofErr w:type="spellStart"/>
            <w:r>
              <w:rPr>
                <w:rFonts w:ascii="Gadugi" w:hAnsi="Gadugi" w:cs="Calibri"/>
                <w:color w:val="000000"/>
                <w:sz w:val="20"/>
                <w:szCs w:val="20"/>
              </w:rPr>
              <w:t>Aqp</w:t>
            </w:r>
            <w:proofErr w:type="spellEnd"/>
          </w:p>
        </w:tc>
        <w:tc>
          <w:tcPr>
            <w:tcW w:w="278" w:type="pct"/>
            <w:tcBorders>
              <w:top w:val="nil"/>
              <w:left w:val="nil"/>
              <w:bottom w:val="single" w:sz="4" w:space="0" w:color="auto"/>
              <w:right w:val="single" w:sz="4" w:space="0" w:color="auto"/>
            </w:tcBorders>
            <w:shd w:val="clear" w:color="000000" w:fill="002060"/>
            <w:noWrap/>
            <w:vAlign w:val="center"/>
            <w:hideMark/>
          </w:tcPr>
          <w:p w14:paraId="496F9D58" w14:textId="15178893" w:rsidR="00BA1586" w:rsidRPr="00BA1586" w:rsidRDefault="00BA1586" w:rsidP="00BA1586">
            <w:pPr>
              <w:jc w:val="center"/>
              <w:rPr>
                <w:rFonts w:ascii="Gadugi" w:hAnsi="Gadugi" w:cs="Calibri"/>
                <w:b/>
                <w:bCs/>
                <w:color w:val="FFFFFF"/>
                <w:sz w:val="20"/>
                <w:szCs w:val="20"/>
                <w:lang w:val="es-PE" w:eastAsia="es-PE"/>
              </w:rPr>
            </w:pPr>
            <w:r>
              <w:rPr>
                <w:rFonts w:ascii="Gadugi" w:hAnsi="Gadugi" w:cs="Calibri"/>
                <w:b/>
                <w:bCs/>
                <w:color w:val="FFFFFF"/>
                <w:sz w:val="20"/>
                <w:szCs w:val="20"/>
              </w:rPr>
              <w:t>5*</w:t>
            </w:r>
          </w:p>
        </w:tc>
        <w:tc>
          <w:tcPr>
            <w:tcW w:w="308" w:type="pct"/>
            <w:tcBorders>
              <w:top w:val="nil"/>
              <w:left w:val="nil"/>
              <w:bottom w:val="single" w:sz="4" w:space="0" w:color="auto"/>
              <w:right w:val="single" w:sz="4" w:space="0" w:color="auto"/>
            </w:tcBorders>
            <w:shd w:val="clear" w:color="auto" w:fill="auto"/>
            <w:noWrap/>
            <w:vAlign w:val="center"/>
            <w:hideMark/>
          </w:tcPr>
          <w:p w14:paraId="59F41A13" w14:textId="07DC25CC" w:rsidR="00BA1586" w:rsidRPr="00BA1586" w:rsidRDefault="00BA1586" w:rsidP="00BA1586">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69" w:type="pct"/>
            <w:tcBorders>
              <w:top w:val="nil"/>
              <w:left w:val="nil"/>
              <w:bottom w:val="single" w:sz="4" w:space="0" w:color="auto"/>
              <w:right w:val="single" w:sz="4" w:space="0" w:color="auto"/>
            </w:tcBorders>
            <w:shd w:val="clear" w:color="auto" w:fill="auto"/>
            <w:noWrap/>
            <w:vAlign w:val="center"/>
            <w:hideMark/>
          </w:tcPr>
          <w:p w14:paraId="04993455" w14:textId="367F706E"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506</w:t>
            </w:r>
          </w:p>
        </w:tc>
        <w:tc>
          <w:tcPr>
            <w:tcW w:w="340" w:type="pct"/>
            <w:tcBorders>
              <w:top w:val="nil"/>
              <w:left w:val="nil"/>
              <w:bottom w:val="single" w:sz="4" w:space="0" w:color="auto"/>
              <w:right w:val="single" w:sz="4" w:space="0" w:color="auto"/>
            </w:tcBorders>
            <w:shd w:val="clear" w:color="auto" w:fill="auto"/>
            <w:noWrap/>
            <w:vAlign w:val="center"/>
            <w:hideMark/>
          </w:tcPr>
          <w:p w14:paraId="047943CD" w14:textId="3CF454E1"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321</w:t>
            </w:r>
          </w:p>
        </w:tc>
        <w:tc>
          <w:tcPr>
            <w:tcW w:w="268" w:type="pct"/>
            <w:tcBorders>
              <w:top w:val="nil"/>
              <w:left w:val="nil"/>
              <w:bottom w:val="single" w:sz="4" w:space="0" w:color="auto"/>
              <w:right w:val="single" w:sz="4" w:space="0" w:color="auto"/>
            </w:tcBorders>
            <w:shd w:val="clear" w:color="auto" w:fill="auto"/>
            <w:noWrap/>
            <w:vAlign w:val="center"/>
            <w:hideMark/>
          </w:tcPr>
          <w:p w14:paraId="3B2AB550" w14:textId="50872841"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12" w:type="pct"/>
            <w:tcBorders>
              <w:top w:val="nil"/>
              <w:left w:val="nil"/>
              <w:bottom w:val="single" w:sz="4" w:space="0" w:color="auto"/>
              <w:right w:val="single" w:sz="4" w:space="0" w:color="auto"/>
            </w:tcBorders>
            <w:shd w:val="clear" w:color="auto" w:fill="auto"/>
            <w:noWrap/>
            <w:vAlign w:val="center"/>
            <w:hideMark/>
          </w:tcPr>
          <w:p w14:paraId="707A8D7C" w14:textId="26D0DD69"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128</w:t>
            </w:r>
          </w:p>
        </w:tc>
        <w:tc>
          <w:tcPr>
            <w:tcW w:w="321" w:type="pct"/>
            <w:tcBorders>
              <w:top w:val="nil"/>
              <w:left w:val="nil"/>
              <w:bottom w:val="single" w:sz="4" w:space="0" w:color="auto"/>
              <w:right w:val="single" w:sz="4" w:space="0" w:color="auto"/>
            </w:tcBorders>
            <w:shd w:val="clear" w:color="auto" w:fill="auto"/>
            <w:vAlign w:val="center"/>
            <w:hideMark/>
          </w:tcPr>
          <w:p w14:paraId="2892BC91" w14:textId="3FCB5E65"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455</w:t>
            </w:r>
          </w:p>
        </w:tc>
        <w:tc>
          <w:tcPr>
            <w:tcW w:w="340" w:type="pct"/>
            <w:tcBorders>
              <w:top w:val="nil"/>
              <w:left w:val="nil"/>
              <w:bottom w:val="single" w:sz="4" w:space="0" w:color="auto"/>
              <w:right w:val="single" w:sz="4" w:space="0" w:color="auto"/>
            </w:tcBorders>
            <w:shd w:val="clear" w:color="auto" w:fill="auto"/>
            <w:vAlign w:val="center"/>
            <w:hideMark/>
          </w:tcPr>
          <w:p w14:paraId="2058DD85" w14:textId="79F73F5E"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294</w:t>
            </w:r>
          </w:p>
        </w:tc>
        <w:tc>
          <w:tcPr>
            <w:tcW w:w="268" w:type="pct"/>
            <w:tcBorders>
              <w:top w:val="nil"/>
              <w:left w:val="nil"/>
              <w:bottom w:val="single" w:sz="4" w:space="0" w:color="auto"/>
              <w:right w:val="single" w:sz="4" w:space="0" w:color="auto"/>
            </w:tcBorders>
            <w:shd w:val="clear" w:color="auto" w:fill="auto"/>
            <w:noWrap/>
            <w:vAlign w:val="center"/>
            <w:hideMark/>
          </w:tcPr>
          <w:p w14:paraId="0C36FECD" w14:textId="448E5DD3"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12" w:type="pct"/>
            <w:tcBorders>
              <w:top w:val="nil"/>
              <w:left w:val="nil"/>
              <w:bottom w:val="single" w:sz="4" w:space="0" w:color="auto"/>
              <w:right w:val="single" w:sz="4" w:space="0" w:color="auto"/>
            </w:tcBorders>
            <w:shd w:val="clear" w:color="auto" w:fill="auto"/>
            <w:vAlign w:val="center"/>
            <w:hideMark/>
          </w:tcPr>
          <w:p w14:paraId="34D9BCE4" w14:textId="6602EAE2" w:rsidR="00BA1586" w:rsidRPr="00BA1586" w:rsidRDefault="00BA1586" w:rsidP="00BA1586">
            <w:pPr>
              <w:jc w:val="center"/>
              <w:rPr>
                <w:rFonts w:ascii="Gadugi" w:hAnsi="Gadugi" w:cs="Calibri"/>
                <w:b/>
                <w:bCs/>
                <w:color w:val="000000"/>
                <w:sz w:val="20"/>
                <w:szCs w:val="20"/>
                <w:lang w:val="es-PE" w:eastAsia="es-PE"/>
              </w:rPr>
            </w:pPr>
            <w:r>
              <w:rPr>
                <w:rFonts w:ascii="Gadugi" w:hAnsi="Gadugi" w:cs="Calibri"/>
                <w:b/>
                <w:bCs/>
                <w:color w:val="000000"/>
                <w:sz w:val="20"/>
                <w:szCs w:val="20"/>
              </w:rPr>
              <w:t>123</w:t>
            </w:r>
          </w:p>
        </w:tc>
      </w:tr>
    </w:tbl>
    <w:p w14:paraId="6AFCDD7F" w14:textId="77777777" w:rsidR="00020090" w:rsidRPr="00D73815" w:rsidRDefault="00020090" w:rsidP="00020090">
      <w:pPr>
        <w:ind w:left="720"/>
        <w:rPr>
          <w:rFonts w:ascii="Gadugi" w:hAnsi="Gadugi"/>
          <w:sz w:val="20"/>
          <w:szCs w:val="20"/>
        </w:rPr>
      </w:pPr>
    </w:p>
    <w:p w14:paraId="26A70190" w14:textId="77777777" w:rsidR="008305B1" w:rsidRDefault="008305B1" w:rsidP="008305B1">
      <w:pPr>
        <w:rPr>
          <w:rFonts w:ascii="Gadugi" w:hAnsi="Gadugi"/>
          <w:b/>
          <w:bCs/>
          <w:sz w:val="20"/>
          <w:szCs w:val="20"/>
          <w:u w:val="single"/>
        </w:rPr>
      </w:pPr>
      <w:r>
        <w:rPr>
          <w:rFonts w:ascii="Gadugi" w:hAnsi="Gadugi"/>
          <w:b/>
          <w:bCs/>
          <w:sz w:val="20"/>
          <w:szCs w:val="20"/>
          <w:u w:val="single"/>
        </w:rPr>
        <w:t>NOTAS IMPORTANTES:</w:t>
      </w:r>
    </w:p>
    <w:p w14:paraId="75BCF4BC" w14:textId="77777777" w:rsidR="008305B1" w:rsidRDefault="008305B1" w:rsidP="008305B1">
      <w:pPr>
        <w:numPr>
          <w:ilvl w:val="0"/>
          <w:numId w:val="3"/>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14:paraId="6D05CBB4" w14:textId="77777777" w:rsidR="008305B1" w:rsidRDefault="008305B1" w:rsidP="008305B1">
      <w:pPr>
        <w:numPr>
          <w:ilvl w:val="0"/>
          <w:numId w:val="3"/>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10 AÑOS COMPARTE LA HAB. CON LOS PADRES</w:t>
      </w:r>
    </w:p>
    <w:p w14:paraId="12649887" w14:textId="77777777" w:rsidR="008305B1" w:rsidRDefault="008305B1" w:rsidP="008305B1">
      <w:pPr>
        <w:numPr>
          <w:ilvl w:val="0"/>
          <w:numId w:val="3"/>
        </w:numPr>
        <w:contextualSpacing/>
        <w:rPr>
          <w:rFonts w:ascii="Gadugi" w:hAnsi="Gadugi"/>
          <w:b/>
          <w:bCs/>
          <w:sz w:val="20"/>
          <w:szCs w:val="20"/>
        </w:rPr>
      </w:pPr>
      <w:r>
        <w:rPr>
          <w:rFonts w:ascii="Gadugi" w:hAnsi="Gadugi"/>
          <w:b/>
          <w:bCs/>
          <w:color w:val="FF0000"/>
          <w:sz w:val="20"/>
          <w:szCs w:val="20"/>
        </w:rPr>
        <w:t>TARIFA REGULAR 2026</w:t>
      </w:r>
    </w:p>
    <w:p w14:paraId="383C2851" w14:textId="77777777" w:rsidR="008305B1" w:rsidRDefault="008305B1" w:rsidP="008305B1">
      <w:pPr>
        <w:numPr>
          <w:ilvl w:val="0"/>
          <w:numId w:val="3"/>
        </w:numPr>
        <w:rPr>
          <w:rFonts w:ascii="Gadugi" w:hAnsi="Gadugi"/>
          <w:b/>
          <w:bCs/>
          <w:sz w:val="20"/>
          <w:szCs w:val="20"/>
        </w:rPr>
      </w:pPr>
      <w:r>
        <w:rPr>
          <w:rFonts w:ascii="Gadugi" w:hAnsi="Gadugi"/>
          <w:b/>
          <w:bCs/>
          <w:sz w:val="20"/>
          <w:szCs w:val="20"/>
        </w:rPr>
        <w:t>TARIFA NO APLICA EN SEMANA SANTA / FIESTAS PATRIAS / AÑO NUEVO / FIN DE SEMANA LARGO / DIAS FESTIVOS / VACACIONES ESCOLARES (mayo y octubre)</w:t>
      </w:r>
    </w:p>
    <w:p w14:paraId="76E38AE2" w14:textId="77777777" w:rsidR="008305B1" w:rsidRDefault="008305B1" w:rsidP="008305B1">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14:paraId="1253E9AE" w14:textId="77777777" w:rsidR="008305B1" w:rsidRDefault="008305B1" w:rsidP="008305B1">
      <w:pPr>
        <w:numPr>
          <w:ilvl w:val="0"/>
          <w:numId w:val="3"/>
        </w:numPr>
        <w:rPr>
          <w:rFonts w:ascii="Gadugi" w:hAnsi="Gadugi"/>
          <w:b/>
          <w:bCs/>
          <w:sz w:val="20"/>
          <w:szCs w:val="20"/>
        </w:rPr>
      </w:pPr>
      <w:r>
        <w:rPr>
          <w:rFonts w:ascii="Gadugi" w:hAnsi="Gadugi"/>
          <w:b/>
          <w:bCs/>
          <w:sz w:val="20"/>
          <w:szCs w:val="20"/>
        </w:rPr>
        <w:lastRenderedPageBreak/>
        <w:t>TARIFAS NO REEMBOLSABLES</w:t>
      </w:r>
    </w:p>
    <w:p w14:paraId="38386924" w14:textId="77777777" w:rsidR="008305B1" w:rsidRDefault="008305B1" w:rsidP="008305B1">
      <w:pPr>
        <w:numPr>
          <w:ilvl w:val="0"/>
          <w:numId w:val="3"/>
        </w:numPr>
        <w:rPr>
          <w:rFonts w:ascii="Gadugi" w:hAnsi="Gadugi"/>
          <w:b/>
          <w:bCs/>
          <w:sz w:val="20"/>
          <w:szCs w:val="20"/>
          <w:u w:val="single"/>
        </w:rPr>
      </w:pPr>
      <w:r>
        <w:rPr>
          <w:rFonts w:ascii="Gadugi" w:hAnsi="Gadugi"/>
          <w:b/>
          <w:bCs/>
          <w:sz w:val="20"/>
          <w:szCs w:val="20"/>
        </w:rPr>
        <w:t>CONSULTAR TIPO DE CAMBIO</w:t>
      </w:r>
    </w:p>
    <w:p w14:paraId="67265501" w14:textId="77777777" w:rsidR="008305B1" w:rsidRDefault="008305B1" w:rsidP="008305B1">
      <w:pPr>
        <w:numPr>
          <w:ilvl w:val="0"/>
          <w:numId w:val="3"/>
        </w:numPr>
        <w:rPr>
          <w:rFonts w:ascii="Gadugi" w:hAnsi="Gadugi"/>
          <w:b/>
          <w:bCs/>
          <w:sz w:val="20"/>
          <w:szCs w:val="20"/>
          <w:u w:val="single"/>
        </w:rPr>
      </w:pPr>
      <w:r>
        <w:rPr>
          <w:rFonts w:ascii="Gadugi" w:hAnsi="Gadugi"/>
          <w:b/>
          <w:bCs/>
          <w:sz w:val="20"/>
          <w:szCs w:val="20"/>
        </w:rPr>
        <w:t>CARGO DE TARJETA DE CREDITO 4%</w:t>
      </w:r>
    </w:p>
    <w:p w14:paraId="5E84BD40" w14:textId="77777777" w:rsidR="00020090" w:rsidRPr="00D73815" w:rsidRDefault="00020090" w:rsidP="00020090">
      <w:pPr>
        <w:rPr>
          <w:rFonts w:ascii="Gadugi" w:hAnsi="Gadugi"/>
          <w:b/>
          <w:color w:val="000000"/>
          <w:sz w:val="20"/>
          <w:szCs w:val="20"/>
        </w:rPr>
      </w:pPr>
    </w:p>
    <w:p w14:paraId="255D3AC2" w14:textId="77777777" w:rsidR="00020090" w:rsidRPr="00D73815" w:rsidRDefault="00020090" w:rsidP="00020090">
      <w:pPr>
        <w:rPr>
          <w:rFonts w:ascii="Gadugi" w:hAnsi="Gadugi" w:cs="Tahoma"/>
          <w:b/>
          <w:sz w:val="20"/>
          <w:szCs w:val="20"/>
          <w:lang w:val="es-PE"/>
        </w:rPr>
      </w:pPr>
      <w:r w:rsidRPr="00D73815">
        <w:rPr>
          <w:rFonts w:ascii="Gadugi" w:hAnsi="Gadugi"/>
          <w:b/>
          <w:color w:val="000000"/>
          <w:sz w:val="20"/>
          <w:szCs w:val="20"/>
        </w:rPr>
        <w:t>ITINERARIO</w:t>
      </w:r>
    </w:p>
    <w:p w14:paraId="04A3FDA5" w14:textId="77777777" w:rsidR="00020090" w:rsidRPr="00D73815" w:rsidRDefault="00020090" w:rsidP="00020090">
      <w:pPr>
        <w:shd w:val="clear" w:color="auto" w:fill="FFFFFF"/>
        <w:jc w:val="both"/>
        <w:rPr>
          <w:rFonts w:ascii="Gadugi" w:hAnsi="Gadugi"/>
          <w:color w:val="444444"/>
          <w:sz w:val="20"/>
          <w:szCs w:val="20"/>
        </w:rPr>
      </w:pPr>
    </w:p>
    <w:p w14:paraId="22465C44" w14:textId="77777777" w:rsidR="00020090" w:rsidRPr="00D73815" w:rsidRDefault="00020090" w:rsidP="00020090">
      <w:pPr>
        <w:shd w:val="clear" w:color="auto" w:fill="FFFFFF"/>
        <w:jc w:val="both"/>
        <w:rPr>
          <w:rFonts w:ascii="Gadugi" w:hAnsi="Gadugi"/>
          <w:sz w:val="20"/>
          <w:szCs w:val="20"/>
        </w:rPr>
      </w:pPr>
      <w:r w:rsidRPr="00D73815">
        <w:rPr>
          <w:rFonts w:ascii="Gadugi" w:hAnsi="Gadugi"/>
          <w:b/>
          <w:color w:val="000000"/>
          <w:sz w:val="20"/>
          <w:szCs w:val="20"/>
        </w:rPr>
        <w:t xml:space="preserve">DÍA 1: </w:t>
      </w:r>
      <w:r>
        <w:rPr>
          <w:rFonts w:ascii="Gadugi" w:hAnsi="Gadugi"/>
          <w:b/>
          <w:color w:val="000000"/>
          <w:sz w:val="20"/>
          <w:szCs w:val="20"/>
        </w:rPr>
        <w:t xml:space="preserve">AREQUIPA IN - </w:t>
      </w:r>
      <w:r w:rsidRPr="00D73815">
        <w:rPr>
          <w:rFonts w:ascii="Gadugi" w:hAnsi="Gadugi"/>
          <w:b/>
          <w:sz w:val="20"/>
          <w:szCs w:val="20"/>
        </w:rPr>
        <w:t xml:space="preserve">CITY TOUR </w:t>
      </w:r>
      <w:r>
        <w:rPr>
          <w:rFonts w:ascii="Gadugi" w:hAnsi="Gadugi"/>
          <w:b/>
          <w:sz w:val="20"/>
          <w:szCs w:val="20"/>
        </w:rPr>
        <w:t>+</w:t>
      </w:r>
      <w:r w:rsidRPr="00D73815">
        <w:rPr>
          <w:rFonts w:ascii="Gadugi" w:hAnsi="Gadugi"/>
          <w:b/>
          <w:sz w:val="20"/>
          <w:szCs w:val="20"/>
        </w:rPr>
        <w:t xml:space="preserve"> CONVENTO DE SANTA CATALINA</w:t>
      </w:r>
    </w:p>
    <w:p w14:paraId="004E4E76" w14:textId="77777777" w:rsidR="00020090" w:rsidRPr="00D73815" w:rsidRDefault="00020090" w:rsidP="00020090">
      <w:pPr>
        <w:shd w:val="clear" w:color="auto" w:fill="FFFFFF"/>
        <w:jc w:val="both"/>
        <w:rPr>
          <w:rFonts w:ascii="Gadugi" w:hAnsi="Gadugi"/>
          <w:sz w:val="20"/>
          <w:szCs w:val="20"/>
        </w:rPr>
      </w:pPr>
      <w:r w:rsidRPr="00D73815">
        <w:rPr>
          <w:rFonts w:ascii="Gadugi" w:hAnsi="Gadugi"/>
          <w:sz w:val="20"/>
          <w:szCs w:val="20"/>
        </w:rPr>
        <w:t xml:space="preserve">Recepción en la </w:t>
      </w:r>
      <w:r>
        <w:rPr>
          <w:rFonts w:ascii="Gadugi" w:hAnsi="Gadugi"/>
          <w:sz w:val="20"/>
          <w:szCs w:val="20"/>
        </w:rPr>
        <w:t>c</w:t>
      </w:r>
      <w:r w:rsidRPr="00D73815">
        <w:rPr>
          <w:rFonts w:ascii="Gadugi" w:hAnsi="Gadugi"/>
          <w:sz w:val="20"/>
          <w:szCs w:val="20"/>
        </w:rPr>
        <w:t xml:space="preserve">iudad de Arequipa y traslado al hotel. </w:t>
      </w:r>
    </w:p>
    <w:p w14:paraId="1D323423" w14:textId="33C93037" w:rsidR="003A4A5B" w:rsidRDefault="00FB3614" w:rsidP="003A4A5B">
      <w:pPr>
        <w:shd w:val="clear" w:color="auto" w:fill="FFFFFF"/>
        <w:jc w:val="both"/>
        <w:rPr>
          <w:rFonts w:ascii="Gadugi" w:eastAsia="Calibri" w:hAnsi="Gadugi" w:cs="Cambria"/>
          <w:sz w:val="20"/>
          <w:szCs w:val="20"/>
          <w:lang w:val="es-PE" w:eastAsia="es-PE"/>
        </w:rPr>
      </w:pPr>
      <w:r>
        <w:rPr>
          <w:rFonts w:ascii="Gadugi" w:eastAsia="Calibri" w:hAnsi="Gadugi" w:cs="Cambria"/>
          <w:b/>
          <w:bCs/>
          <w:sz w:val="20"/>
          <w:szCs w:val="20"/>
          <w:lang w:val="es-PE" w:eastAsia="es-PE"/>
        </w:rPr>
        <w:t>PM</w:t>
      </w:r>
      <w:r w:rsidR="00A13446">
        <w:rPr>
          <w:rFonts w:ascii="Gadugi" w:eastAsia="Calibri" w:hAnsi="Gadugi" w:cs="Cambria"/>
          <w:b/>
          <w:bCs/>
          <w:sz w:val="20"/>
          <w:szCs w:val="20"/>
          <w:lang w:val="es-PE" w:eastAsia="es-PE"/>
        </w:rPr>
        <w:t>.</w:t>
      </w:r>
      <w:r w:rsidR="00A13446">
        <w:rPr>
          <w:rFonts w:ascii="Gadugi" w:eastAsia="Calibri" w:hAnsi="Gadugi" w:cs="Cambria"/>
          <w:bCs/>
          <w:sz w:val="20"/>
          <w:szCs w:val="20"/>
          <w:lang w:val="es-PE" w:eastAsia="es-PE"/>
        </w:rPr>
        <w:t xml:space="preserve"> I</w:t>
      </w:r>
      <w:r w:rsidR="003A4A5B">
        <w:rPr>
          <w:rFonts w:ascii="Gadugi" w:eastAsia="Calibri" w:hAnsi="Gadugi" w:cs="Cambria"/>
          <w:bCs/>
          <w:sz w:val="20"/>
          <w:szCs w:val="20"/>
          <w:lang w:val="es-PE" w:eastAsia="es-PE"/>
        </w:rPr>
        <w:t>nicio de</w:t>
      </w:r>
      <w:r w:rsidR="00F051C2">
        <w:rPr>
          <w:rFonts w:ascii="Gadugi" w:eastAsia="Calibri" w:hAnsi="Gadugi" w:cs="Cambria"/>
          <w:bCs/>
          <w:sz w:val="20"/>
          <w:szCs w:val="20"/>
          <w:lang w:val="es-PE" w:eastAsia="es-PE"/>
        </w:rPr>
        <w:t>l</w:t>
      </w:r>
      <w:r w:rsidR="003A4A5B">
        <w:rPr>
          <w:rFonts w:ascii="Gadugi" w:eastAsia="Calibri" w:hAnsi="Gadugi" w:cs="Cambria"/>
          <w:bCs/>
          <w:sz w:val="20"/>
          <w:szCs w:val="20"/>
          <w:lang w:val="es-PE" w:eastAsia="es-PE"/>
        </w:rPr>
        <w:t xml:space="preserve"> to</w:t>
      </w:r>
      <w:r w:rsidR="00F051C2">
        <w:rPr>
          <w:rFonts w:ascii="Gadugi" w:eastAsia="Calibri" w:hAnsi="Gadugi" w:cs="Cambria"/>
          <w:bCs/>
          <w:sz w:val="20"/>
          <w:szCs w:val="20"/>
          <w:lang w:val="es-PE" w:eastAsia="es-PE"/>
        </w:rPr>
        <w:t>ur:</w:t>
      </w:r>
      <w:r w:rsidR="003A4A5B">
        <w:rPr>
          <w:rFonts w:ascii="Gadugi" w:eastAsia="Calibri" w:hAnsi="Gadugi" w:cs="Cambria"/>
          <w:bCs/>
          <w:sz w:val="20"/>
          <w:szCs w:val="20"/>
          <w:lang w:val="es-PE" w:eastAsia="es-PE"/>
        </w:rPr>
        <w:t xml:space="preserve"> </w:t>
      </w:r>
      <w:r w:rsidR="002F60F6">
        <w:rPr>
          <w:rFonts w:ascii="Gadugi" w:eastAsia="Calibri" w:hAnsi="Gadugi" w:cs="Cambria"/>
          <w:bCs/>
          <w:sz w:val="20"/>
          <w:szCs w:val="20"/>
          <w:lang w:val="es-PE" w:eastAsia="es-PE"/>
        </w:rPr>
        <w:t>L</w:t>
      </w:r>
      <w:r w:rsidR="003A4A5B" w:rsidRPr="006C2D1C">
        <w:rPr>
          <w:rFonts w:ascii="Gadugi" w:eastAsia="Calibri" w:hAnsi="Gadugi" w:cs="Cambria"/>
          <w:bCs/>
          <w:sz w:val="20"/>
          <w:szCs w:val="20"/>
          <w:lang w:val="es-PE" w:eastAsia="es-PE"/>
        </w:rPr>
        <w:t>a plaza mayor</w:t>
      </w:r>
      <w:r w:rsidR="002F60F6">
        <w:rPr>
          <w:rFonts w:ascii="Gadugi" w:eastAsia="Calibri" w:hAnsi="Gadugi" w:cs="Cambria"/>
          <w:bCs/>
          <w:sz w:val="20"/>
          <w:szCs w:val="20"/>
          <w:lang w:val="es-PE" w:eastAsia="es-PE"/>
        </w:rPr>
        <w:t>,</w:t>
      </w:r>
      <w:r w:rsidR="003A4A5B" w:rsidRPr="006C2D1C">
        <w:rPr>
          <w:rFonts w:ascii="Gadugi" w:eastAsia="Calibri" w:hAnsi="Gadugi" w:cs="Cambria"/>
          <w:bCs/>
          <w:sz w:val="20"/>
          <w:szCs w:val="20"/>
          <w:lang w:val="es-PE" w:eastAsia="es-PE"/>
        </w:rPr>
        <w:t xml:space="preserve"> </w:t>
      </w:r>
      <w:r w:rsidR="003A4A5B">
        <w:rPr>
          <w:rFonts w:ascii="Gadugi" w:eastAsia="Calibri" w:hAnsi="Gadugi" w:cs="Cambria"/>
          <w:sz w:val="20"/>
          <w:szCs w:val="20"/>
          <w:lang w:val="es-PE" w:eastAsia="es-PE"/>
        </w:rPr>
        <w:t>corazón de la ciudad</w:t>
      </w:r>
      <w:r w:rsidR="002F60F6">
        <w:rPr>
          <w:rFonts w:ascii="Gadugi" w:eastAsia="Calibri" w:hAnsi="Gadugi" w:cs="Cambria"/>
          <w:sz w:val="20"/>
          <w:szCs w:val="20"/>
          <w:lang w:val="es-PE" w:eastAsia="es-PE"/>
        </w:rPr>
        <w:t>;</w:t>
      </w:r>
      <w:r w:rsidR="003A4A5B">
        <w:rPr>
          <w:rFonts w:ascii="Gadugi" w:eastAsia="Calibri" w:hAnsi="Gadugi" w:cs="Cambria"/>
          <w:sz w:val="20"/>
          <w:szCs w:val="20"/>
          <w:lang w:val="es-PE" w:eastAsia="es-PE"/>
        </w:rPr>
        <w:t xml:space="preserve"> luego visitaremos la </w:t>
      </w:r>
      <w:r w:rsidR="003A4A5B">
        <w:rPr>
          <w:rFonts w:ascii="Gadugi" w:eastAsia="Calibri" w:hAnsi="Gadugi" w:cs="Cambria"/>
          <w:bCs/>
          <w:sz w:val="20"/>
          <w:szCs w:val="20"/>
          <w:lang w:val="es-PE" w:eastAsia="es-PE"/>
        </w:rPr>
        <w:t>catedral c</w:t>
      </w:r>
      <w:r w:rsidR="003A4A5B" w:rsidRPr="006C2D1C">
        <w:rPr>
          <w:rFonts w:ascii="Gadugi" w:eastAsia="Calibri" w:hAnsi="Gadugi" w:cs="Cambria"/>
          <w:sz w:val="20"/>
          <w:szCs w:val="20"/>
          <w:lang w:val="es-PE" w:eastAsia="es-PE"/>
        </w:rPr>
        <w:t>onsiderada como una de las mejores</w:t>
      </w:r>
      <w:r w:rsidR="003A4A5B">
        <w:rPr>
          <w:rFonts w:ascii="Gadugi" w:eastAsia="Calibri" w:hAnsi="Gadugi" w:cs="Cambria"/>
          <w:sz w:val="20"/>
          <w:szCs w:val="20"/>
          <w:lang w:val="es-PE" w:eastAsia="es-PE"/>
        </w:rPr>
        <w:t xml:space="preserve"> del país de estilo neoclásico</w:t>
      </w:r>
      <w:r w:rsidR="002F60F6">
        <w:rPr>
          <w:rFonts w:ascii="Gadugi" w:eastAsia="Calibri" w:hAnsi="Gadugi" w:cs="Cambria"/>
          <w:sz w:val="20"/>
          <w:szCs w:val="20"/>
          <w:lang w:val="es-PE" w:eastAsia="es-PE"/>
        </w:rPr>
        <w:t>;</w:t>
      </w:r>
      <w:r w:rsidR="003A4A5B">
        <w:rPr>
          <w:rFonts w:ascii="Gadugi" w:eastAsia="Calibri" w:hAnsi="Gadugi" w:cs="Cambria"/>
          <w:sz w:val="20"/>
          <w:szCs w:val="20"/>
          <w:lang w:val="es-PE" w:eastAsia="es-PE"/>
        </w:rPr>
        <w:t xml:space="preserve"> y la </w:t>
      </w:r>
      <w:r w:rsidR="003A4A5B">
        <w:rPr>
          <w:rFonts w:ascii="Gadugi" w:eastAsia="Calibri" w:hAnsi="Gadugi" w:cs="Cambria"/>
          <w:bCs/>
          <w:sz w:val="20"/>
          <w:szCs w:val="20"/>
          <w:lang w:val="es-PE" w:eastAsia="es-PE"/>
        </w:rPr>
        <w:t xml:space="preserve">iglesia de la </w:t>
      </w:r>
      <w:r w:rsidR="002F60F6">
        <w:rPr>
          <w:rFonts w:ascii="Gadugi" w:eastAsia="Calibri" w:hAnsi="Gadugi" w:cs="Cambria"/>
          <w:bCs/>
          <w:sz w:val="20"/>
          <w:szCs w:val="20"/>
          <w:lang w:val="es-PE" w:eastAsia="es-PE"/>
        </w:rPr>
        <w:t>C</w:t>
      </w:r>
      <w:r w:rsidR="003A4A5B">
        <w:rPr>
          <w:rFonts w:ascii="Gadugi" w:eastAsia="Calibri" w:hAnsi="Gadugi" w:cs="Cambria"/>
          <w:bCs/>
          <w:sz w:val="20"/>
          <w:szCs w:val="20"/>
          <w:lang w:val="es-PE" w:eastAsia="es-PE"/>
        </w:rPr>
        <w:t xml:space="preserve">ompañía de </w:t>
      </w:r>
      <w:r w:rsidR="002F60F6">
        <w:rPr>
          <w:rFonts w:ascii="Gadugi" w:eastAsia="Calibri" w:hAnsi="Gadugi" w:cs="Cambria"/>
          <w:bCs/>
          <w:sz w:val="20"/>
          <w:szCs w:val="20"/>
          <w:lang w:val="es-PE" w:eastAsia="es-PE"/>
        </w:rPr>
        <w:t>J</w:t>
      </w:r>
      <w:r w:rsidR="003A4A5B">
        <w:rPr>
          <w:rFonts w:ascii="Gadugi" w:eastAsia="Calibri" w:hAnsi="Gadugi" w:cs="Cambria"/>
          <w:bCs/>
          <w:sz w:val="20"/>
          <w:szCs w:val="20"/>
          <w:lang w:val="es-PE" w:eastAsia="es-PE"/>
        </w:rPr>
        <w:t>esús</w:t>
      </w:r>
      <w:r w:rsidR="00F051C2">
        <w:rPr>
          <w:rFonts w:ascii="Gadugi" w:eastAsia="Calibri" w:hAnsi="Gadugi" w:cs="Cambria"/>
          <w:bCs/>
          <w:sz w:val="20"/>
          <w:szCs w:val="20"/>
          <w:lang w:val="es-PE" w:eastAsia="es-PE"/>
        </w:rPr>
        <w:t>,</w:t>
      </w:r>
      <w:r w:rsidR="003A4A5B">
        <w:rPr>
          <w:rFonts w:ascii="Gadugi" w:eastAsia="Calibri" w:hAnsi="Gadugi" w:cs="Cambria"/>
          <w:bCs/>
          <w:sz w:val="20"/>
          <w:szCs w:val="20"/>
          <w:lang w:val="es-PE" w:eastAsia="es-PE"/>
        </w:rPr>
        <w:t xml:space="preserve"> la </w:t>
      </w:r>
      <w:r w:rsidR="003A4A5B">
        <w:rPr>
          <w:rFonts w:ascii="Gadugi" w:eastAsia="Calibri" w:hAnsi="Gadugi" w:cs="Cambria"/>
          <w:sz w:val="20"/>
          <w:szCs w:val="20"/>
          <w:lang w:val="es-PE" w:eastAsia="es-PE"/>
        </w:rPr>
        <w:t>m</w:t>
      </w:r>
      <w:r w:rsidR="003A4A5B" w:rsidRPr="006C2D1C">
        <w:rPr>
          <w:rFonts w:ascii="Gadugi" w:eastAsia="Calibri" w:hAnsi="Gadugi" w:cs="Cambria"/>
          <w:sz w:val="20"/>
          <w:szCs w:val="20"/>
          <w:lang w:val="es-PE" w:eastAsia="es-PE"/>
        </w:rPr>
        <w:t>áxima expresión de l</w:t>
      </w:r>
      <w:r w:rsidR="003A4A5B">
        <w:rPr>
          <w:rFonts w:ascii="Gadugi" w:eastAsia="Calibri" w:hAnsi="Gadugi" w:cs="Cambria"/>
          <w:sz w:val="20"/>
          <w:szCs w:val="20"/>
          <w:lang w:val="es-PE" w:eastAsia="es-PE"/>
        </w:rPr>
        <w:t>a arquitectura barroco mestiza</w:t>
      </w:r>
      <w:r w:rsidR="002F60F6">
        <w:rPr>
          <w:rFonts w:ascii="Gadugi" w:eastAsia="Calibri" w:hAnsi="Gadugi" w:cs="Cambria"/>
          <w:sz w:val="20"/>
          <w:szCs w:val="20"/>
          <w:lang w:val="es-PE" w:eastAsia="es-PE"/>
        </w:rPr>
        <w:t>. L</w:t>
      </w:r>
      <w:r w:rsidR="003A4A5B">
        <w:rPr>
          <w:rFonts w:ascii="Gadugi" w:eastAsia="Calibri" w:hAnsi="Gadugi" w:cs="Cambria"/>
          <w:sz w:val="20"/>
          <w:szCs w:val="20"/>
          <w:lang w:val="es-PE" w:eastAsia="es-PE"/>
        </w:rPr>
        <w:t xml:space="preserve">uego continuamos con la </w:t>
      </w:r>
      <w:r w:rsidR="003A4A5B" w:rsidRPr="006C2D1C">
        <w:rPr>
          <w:rFonts w:ascii="Gadugi" w:eastAsia="Calibri" w:hAnsi="Gadugi" w:cs="Cambria"/>
          <w:bCs/>
          <w:sz w:val="20"/>
          <w:szCs w:val="20"/>
          <w:lang w:val="es-PE" w:eastAsia="es-PE"/>
        </w:rPr>
        <w:t>c</w:t>
      </w:r>
      <w:r w:rsidR="003A4A5B">
        <w:rPr>
          <w:rFonts w:ascii="Gadugi" w:eastAsia="Calibri" w:hAnsi="Gadugi" w:cs="Cambria"/>
          <w:bCs/>
          <w:sz w:val="20"/>
          <w:szCs w:val="20"/>
          <w:lang w:val="es-PE" w:eastAsia="es-PE"/>
        </w:rPr>
        <w:t xml:space="preserve">apilla de </w:t>
      </w:r>
      <w:r w:rsidR="002F60F6">
        <w:rPr>
          <w:rFonts w:ascii="Gadugi" w:eastAsia="Calibri" w:hAnsi="Gadugi" w:cs="Cambria"/>
          <w:bCs/>
          <w:sz w:val="20"/>
          <w:szCs w:val="20"/>
          <w:lang w:val="es-PE" w:eastAsia="es-PE"/>
        </w:rPr>
        <w:t>S</w:t>
      </w:r>
      <w:r w:rsidR="003A4A5B">
        <w:rPr>
          <w:rFonts w:ascii="Gadugi" w:eastAsia="Calibri" w:hAnsi="Gadugi" w:cs="Cambria"/>
          <w:bCs/>
          <w:sz w:val="20"/>
          <w:szCs w:val="20"/>
          <w:lang w:val="es-PE" w:eastAsia="es-PE"/>
        </w:rPr>
        <w:t>an Ignacio de Loyola</w:t>
      </w:r>
      <w:r w:rsidR="002F60F6">
        <w:rPr>
          <w:rFonts w:ascii="Gadugi" w:eastAsia="Calibri" w:hAnsi="Gadugi" w:cs="Cambria"/>
          <w:bCs/>
          <w:sz w:val="20"/>
          <w:szCs w:val="20"/>
          <w:lang w:val="es-PE" w:eastAsia="es-PE"/>
        </w:rPr>
        <w:t>,</w:t>
      </w:r>
      <w:r w:rsidR="003A4A5B">
        <w:rPr>
          <w:rFonts w:ascii="Gadugi" w:eastAsia="Calibri" w:hAnsi="Gadugi" w:cs="Cambria"/>
          <w:bCs/>
          <w:sz w:val="20"/>
          <w:szCs w:val="20"/>
          <w:lang w:val="es-PE" w:eastAsia="es-PE"/>
        </w:rPr>
        <w:t xml:space="preserve"> una</w:t>
      </w:r>
      <w:r w:rsidR="003A4A5B" w:rsidRPr="006C2D1C">
        <w:rPr>
          <w:rFonts w:ascii="Gadugi" w:eastAsia="Calibri" w:hAnsi="Gadugi" w:cs="Cambria"/>
          <w:bCs/>
          <w:sz w:val="20"/>
          <w:szCs w:val="20"/>
          <w:lang w:val="es-PE" w:eastAsia="es-PE"/>
        </w:rPr>
        <w:t xml:space="preserve"> </w:t>
      </w:r>
      <w:r w:rsidR="003A4A5B">
        <w:rPr>
          <w:rFonts w:ascii="Gadugi" w:eastAsia="Calibri" w:hAnsi="Gadugi" w:cs="Cambria"/>
          <w:sz w:val="20"/>
          <w:szCs w:val="20"/>
          <w:lang w:val="es-PE" w:eastAsia="es-PE"/>
        </w:rPr>
        <w:t>hermosa cúpula policromada</w:t>
      </w:r>
      <w:r w:rsidR="002F60F6">
        <w:rPr>
          <w:rFonts w:ascii="Gadugi" w:eastAsia="Calibri" w:hAnsi="Gadugi" w:cs="Cambria"/>
          <w:sz w:val="20"/>
          <w:szCs w:val="20"/>
          <w:lang w:val="es-PE" w:eastAsia="es-PE"/>
        </w:rPr>
        <w:t>. D</w:t>
      </w:r>
      <w:r w:rsidR="003A4A5B">
        <w:rPr>
          <w:rFonts w:ascii="Gadugi" w:eastAsia="Calibri" w:hAnsi="Gadugi" w:cs="Cambria"/>
          <w:sz w:val="20"/>
          <w:szCs w:val="20"/>
          <w:lang w:val="es-PE" w:eastAsia="es-PE"/>
        </w:rPr>
        <w:t xml:space="preserve">espués visitamos </w:t>
      </w:r>
      <w:r w:rsidR="003A4A5B">
        <w:rPr>
          <w:rFonts w:ascii="Gadugi" w:eastAsia="Calibri" w:hAnsi="Gadugi" w:cs="Cambria"/>
          <w:bCs/>
          <w:sz w:val="20"/>
          <w:szCs w:val="20"/>
          <w:lang w:val="es-PE" w:eastAsia="es-PE"/>
        </w:rPr>
        <w:t>c</w:t>
      </w:r>
      <w:r w:rsidR="003A4A5B" w:rsidRPr="006C2D1C">
        <w:rPr>
          <w:rFonts w:ascii="Gadugi" w:eastAsia="Calibri" w:hAnsi="Gadugi" w:cs="Cambria"/>
          <w:bCs/>
          <w:sz w:val="20"/>
          <w:szCs w:val="20"/>
          <w:lang w:val="es-PE" w:eastAsia="es-PE"/>
        </w:rPr>
        <w:t>laustro</w:t>
      </w:r>
      <w:r w:rsidR="003A4A5B">
        <w:rPr>
          <w:rFonts w:ascii="Gadugi" w:eastAsia="Calibri" w:hAnsi="Gadugi" w:cs="Cambria"/>
          <w:bCs/>
          <w:sz w:val="20"/>
          <w:szCs w:val="20"/>
          <w:lang w:val="es-PE" w:eastAsia="es-PE"/>
        </w:rPr>
        <w:t xml:space="preserve">s de la </w:t>
      </w:r>
      <w:r w:rsidR="002F60F6">
        <w:rPr>
          <w:rFonts w:ascii="Gadugi" w:eastAsia="Calibri" w:hAnsi="Gadugi" w:cs="Cambria"/>
          <w:bCs/>
          <w:sz w:val="20"/>
          <w:szCs w:val="20"/>
          <w:lang w:val="es-PE" w:eastAsia="es-PE"/>
        </w:rPr>
        <w:t>C</w:t>
      </w:r>
      <w:r w:rsidR="003A4A5B">
        <w:rPr>
          <w:rFonts w:ascii="Gadugi" w:eastAsia="Calibri" w:hAnsi="Gadugi" w:cs="Cambria"/>
          <w:bCs/>
          <w:sz w:val="20"/>
          <w:szCs w:val="20"/>
          <w:lang w:val="es-PE" w:eastAsia="es-PE"/>
        </w:rPr>
        <w:t>ompañía</w:t>
      </w:r>
      <w:r w:rsidR="002F60F6">
        <w:rPr>
          <w:rFonts w:ascii="Gadugi" w:eastAsia="Calibri" w:hAnsi="Gadugi" w:cs="Cambria"/>
          <w:bCs/>
          <w:sz w:val="20"/>
          <w:szCs w:val="20"/>
          <w:lang w:val="es-PE" w:eastAsia="es-PE"/>
        </w:rPr>
        <w:t>,</w:t>
      </w:r>
      <w:r w:rsidR="003A4A5B">
        <w:rPr>
          <w:rFonts w:ascii="Gadugi" w:eastAsia="Calibri" w:hAnsi="Gadugi" w:cs="Cambria"/>
          <w:bCs/>
          <w:sz w:val="20"/>
          <w:szCs w:val="20"/>
          <w:lang w:val="es-PE" w:eastAsia="es-PE"/>
        </w:rPr>
        <w:t xml:space="preserve"> la </w:t>
      </w:r>
      <w:r w:rsidR="003A4A5B">
        <w:rPr>
          <w:rFonts w:ascii="Gadugi" w:eastAsia="Calibri" w:hAnsi="Gadugi" w:cs="Cambria"/>
          <w:sz w:val="20"/>
          <w:szCs w:val="20"/>
          <w:lang w:val="es-PE" w:eastAsia="es-PE"/>
        </w:rPr>
        <w:t>c</w:t>
      </w:r>
      <w:r w:rsidR="003A4A5B" w:rsidRPr="006C2D1C">
        <w:rPr>
          <w:rFonts w:ascii="Gadugi" w:eastAsia="Calibri" w:hAnsi="Gadugi" w:cs="Cambria"/>
          <w:sz w:val="20"/>
          <w:szCs w:val="20"/>
          <w:lang w:val="es-PE" w:eastAsia="es-PE"/>
        </w:rPr>
        <w:t>onstrucción jesuita ex</w:t>
      </w:r>
      <w:r w:rsidR="003A4A5B">
        <w:rPr>
          <w:rFonts w:ascii="Gadugi" w:eastAsia="Calibri" w:hAnsi="Gadugi" w:cs="Cambria"/>
          <w:sz w:val="20"/>
          <w:szCs w:val="20"/>
          <w:lang w:val="es-PE" w:eastAsia="es-PE"/>
        </w:rPr>
        <w:t xml:space="preserve">quisitamente labrada en sillar. Visitaremos también </w:t>
      </w:r>
      <w:r w:rsidR="002F60F6">
        <w:rPr>
          <w:rFonts w:ascii="Gadugi" w:eastAsia="Calibri" w:hAnsi="Gadugi" w:cs="Cambria"/>
          <w:bCs/>
          <w:sz w:val="20"/>
          <w:szCs w:val="20"/>
          <w:lang w:val="es-PE" w:eastAsia="es-PE"/>
        </w:rPr>
        <w:t>C</w:t>
      </w:r>
      <w:r w:rsidR="003A4A5B">
        <w:rPr>
          <w:rFonts w:ascii="Gadugi" w:eastAsia="Calibri" w:hAnsi="Gadugi" w:cs="Cambria"/>
          <w:bCs/>
          <w:sz w:val="20"/>
          <w:szCs w:val="20"/>
          <w:lang w:val="es-PE" w:eastAsia="es-PE"/>
        </w:rPr>
        <w:t xml:space="preserve">asona </w:t>
      </w:r>
      <w:r w:rsidR="002F60F6">
        <w:rPr>
          <w:rFonts w:ascii="Gadugi" w:eastAsia="Calibri" w:hAnsi="Gadugi" w:cs="Cambria"/>
          <w:bCs/>
          <w:sz w:val="20"/>
          <w:szCs w:val="20"/>
          <w:lang w:val="es-PE" w:eastAsia="es-PE"/>
        </w:rPr>
        <w:t>T</w:t>
      </w:r>
      <w:r w:rsidR="003A4A5B">
        <w:rPr>
          <w:rFonts w:ascii="Gadugi" w:eastAsia="Calibri" w:hAnsi="Gadugi" w:cs="Cambria"/>
          <w:bCs/>
          <w:sz w:val="20"/>
          <w:szCs w:val="20"/>
          <w:lang w:val="es-PE" w:eastAsia="es-PE"/>
        </w:rPr>
        <w:t xml:space="preserve">ristán del </w:t>
      </w:r>
      <w:r w:rsidR="002F60F6">
        <w:rPr>
          <w:rFonts w:ascii="Gadugi" w:eastAsia="Calibri" w:hAnsi="Gadugi" w:cs="Cambria"/>
          <w:bCs/>
          <w:sz w:val="20"/>
          <w:szCs w:val="20"/>
          <w:lang w:val="es-PE" w:eastAsia="es-PE"/>
        </w:rPr>
        <w:t>P</w:t>
      </w:r>
      <w:r w:rsidR="003A4A5B">
        <w:rPr>
          <w:rFonts w:ascii="Gadugi" w:eastAsia="Calibri" w:hAnsi="Gadugi" w:cs="Cambria"/>
          <w:bCs/>
          <w:sz w:val="20"/>
          <w:szCs w:val="20"/>
          <w:lang w:val="es-PE" w:eastAsia="es-PE"/>
        </w:rPr>
        <w:t>ozo</w:t>
      </w:r>
      <w:r w:rsidR="002F60F6">
        <w:rPr>
          <w:rFonts w:ascii="Gadugi" w:eastAsia="Calibri" w:hAnsi="Gadugi" w:cs="Cambria"/>
          <w:bCs/>
          <w:sz w:val="20"/>
          <w:szCs w:val="20"/>
          <w:lang w:val="es-PE" w:eastAsia="es-PE"/>
        </w:rPr>
        <w:t>,</w:t>
      </w:r>
      <w:r w:rsidR="003A4A5B">
        <w:rPr>
          <w:rFonts w:ascii="Gadugi" w:eastAsia="Calibri" w:hAnsi="Gadugi" w:cs="Cambria"/>
          <w:bCs/>
          <w:sz w:val="20"/>
          <w:szCs w:val="20"/>
          <w:lang w:val="es-PE" w:eastAsia="es-PE"/>
        </w:rPr>
        <w:t xml:space="preserve"> u</w:t>
      </w:r>
      <w:r w:rsidR="003A4A5B" w:rsidRPr="006C2D1C">
        <w:rPr>
          <w:rFonts w:ascii="Gadugi" w:eastAsia="Calibri" w:hAnsi="Gadugi" w:cs="Cambria"/>
          <w:sz w:val="20"/>
          <w:szCs w:val="20"/>
          <w:lang w:val="es-PE" w:eastAsia="es-PE"/>
        </w:rPr>
        <w:t>na de las mejores mue</w:t>
      </w:r>
      <w:r w:rsidR="003A4A5B">
        <w:rPr>
          <w:rFonts w:ascii="Gadugi" w:eastAsia="Calibri" w:hAnsi="Gadugi" w:cs="Cambria"/>
          <w:sz w:val="20"/>
          <w:szCs w:val="20"/>
          <w:lang w:val="es-PE" w:eastAsia="es-PE"/>
        </w:rPr>
        <w:t>stras de restauración colonial</w:t>
      </w:r>
      <w:r w:rsidR="002F60F6">
        <w:rPr>
          <w:rFonts w:ascii="Gadugi" w:eastAsia="Calibri" w:hAnsi="Gadugi" w:cs="Cambria"/>
          <w:sz w:val="20"/>
          <w:szCs w:val="20"/>
          <w:lang w:val="es-PE" w:eastAsia="es-PE"/>
        </w:rPr>
        <w:t>. C</w:t>
      </w:r>
      <w:r w:rsidR="003A4A5B">
        <w:rPr>
          <w:rFonts w:ascii="Gadugi" w:eastAsia="Calibri" w:hAnsi="Gadugi" w:cs="Cambria"/>
          <w:sz w:val="20"/>
          <w:szCs w:val="20"/>
          <w:lang w:val="es-PE" w:eastAsia="es-PE"/>
        </w:rPr>
        <w:t xml:space="preserve">ontinuamos con el </w:t>
      </w:r>
      <w:r w:rsidR="003A4A5B">
        <w:rPr>
          <w:rFonts w:ascii="Gadugi" w:eastAsia="Calibri" w:hAnsi="Gadugi" w:cs="Cambria"/>
          <w:bCs/>
          <w:sz w:val="20"/>
          <w:szCs w:val="20"/>
          <w:lang w:val="es-PE" w:eastAsia="es-PE"/>
        </w:rPr>
        <w:t xml:space="preserve">mercado de </w:t>
      </w:r>
      <w:r w:rsidR="002F60F6">
        <w:rPr>
          <w:rFonts w:ascii="Gadugi" w:eastAsia="Calibri" w:hAnsi="Gadugi" w:cs="Cambria"/>
          <w:bCs/>
          <w:sz w:val="20"/>
          <w:szCs w:val="20"/>
          <w:lang w:val="es-PE" w:eastAsia="es-PE"/>
        </w:rPr>
        <w:t>S</w:t>
      </w:r>
      <w:r w:rsidR="003A4A5B">
        <w:rPr>
          <w:rFonts w:ascii="Gadugi" w:eastAsia="Calibri" w:hAnsi="Gadugi" w:cs="Cambria"/>
          <w:bCs/>
          <w:sz w:val="20"/>
          <w:szCs w:val="20"/>
          <w:lang w:val="es-PE" w:eastAsia="es-PE"/>
        </w:rPr>
        <w:t xml:space="preserve">an </w:t>
      </w:r>
      <w:r w:rsidR="002F60F6">
        <w:rPr>
          <w:rFonts w:ascii="Gadugi" w:eastAsia="Calibri" w:hAnsi="Gadugi" w:cs="Cambria"/>
          <w:bCs/>
          <w:sz w:val="20"/>
          <w:szCs w:val="20"/>
          <w:lang w:val="es-PE" w:eastAsia="es-PE"/>
        </w:rPr>
        <w:t>C</w:t>
      </w:r>
      <w:r w:rsidR="003A4A5B">
        <w:rPr>
          <w:rFonts w:ascii="Gadugi" w:eastAsia="Calibri" w:hAnsi="Gadugi" w:cs="Cambria"/>
          <w:bCs/>
          <w:sz w:val="20"/>
          <w:szCs w:val="20"/>
          <w:lang w:val="es-PE" w:eastAsia="es-PE"/>
        </w:rPr>
        <w:t>amilo</w:t>
      </w:r>
      <w:r w:rsidR="00F051C2">
        <w:rPr>
          <w:rFonts w:ascii="Gadugi" w:eastAsia="Calibri" w:hAnsi="Gadugi" w:cs="Cambria"/>
          <w:bCs/>
          <w:sz w:val="20"/>
          <w:szCs w:val="20"/>
          <w:lang w:val="es-PE" w:eastAsia="es-PE"/>
        </w:rPr>
        <w:t>,</w:t>
      </w:r>
      <w:r w:rsidR="003A4A5B">
        <w:rPr>
          <w:rFonts w:ascii="Gadugi" w:eastAsia="Calibri" w:hAnsi="Gadugi" w:cs="Cambria"/>
          <w:bCs/>
          <w:sz w:val="20"/>
          <w:szCs w:val="20"/>
          <w:lang w:val="es-PE" w:eastAsia="es-PE"/>
        </w:rPr>
        <w:t xml:space="preserve"> el p</w:t>
      </w:r>
      <w:r w:rsidR="003A4A5B" w:rsidRPr="006C2D1C">
        <w:rPr>
          <w:rFonts w:ascii="Gadugi" w:eastAsia="Calibri" w:hAnsi="Gadugi" w:cs="Cambria"/>
          <w:sz w:val="20"/>
          <w:szCs w:val="20"/>
          <w:lang w:val="es-PE" w:eastAsia="es-PE"/>
        </w:rPr>
        <w:t xml:space="preserve">rincipal centro de abastos </w:t>
      </w:r>
      <w:r w:rsidR="003A4A5B">
        <w:rPr>
          <w:rFonts w:ascii="Gadugi" w:eastAsia="Calibri" w:hAnsi="Gadugi" w:cs="Cambria"/>
          <w:sz w:val="20"/>
          <w:szCs w:val="20"/>
          <w:lang w:val="es-PE" w:eastAsia="es-PE"/>
        </w:rPr>
        <w:t>diseñad</w:t>
      </w:r>
      <w:r w:rsidR="00F36AFA">
        <w:rPr>
          <w:rFonts w:ascii="Gadugi" w:eastAsia="Calibri" w:hAnsi="Gadugi" w:cs="Cambria"/>
          <w:sz w:val="20"/>
          <w:szCs w:val="20"/>
          <w:lang w:val="es-PE" w:eastAsia="es-PE"/>
        </w:rPr>
        <w:t xml:space="preserve">o por </w:t>
      </w:r>
      <w:r w:rsidR="00F051C2">
        <w:rPr>
          <w:rFonts w:ascii="Gadugi" w:eastAsia="Calibri" w:hAnsi="Gadugi" w:cs="Cambria"/>
          <w:sz w:val="20"/>
          <w:szCs w:val="20"/>
          <w:lang w:val="es-PE" w:eastAsia="es-PE"/>
        </w:rPr>
        <w:t>E</w:t>
      </w:r>
      <w:r w:rsidR="00F36AFA">
        <w:rPr>
          <w:rFonts w:ascii="Gadugi" w:eastAsia="Calibri" w:hAnsi="Gadugi" w:cs="Cambria"/>
          <w:sz w:val="20"/>
          <w:szCs w:val="20"/>
          <w:lang w:val="es-PE" w:eastAsia="es-PE"/>
        </w:rPr>
        <w:t>iffel (opcional)</w:t>
      </w:r>
      <w:r w:rsidR="00F051C2">
        <w:rPr>
          <w:rFonts w:ascii="Gadugi" w:eastAsia="Calibri" w:hAnsi="Gadugi" w:cs="Cambria"/>
          <w:sz w:val="20"/>
          <w:szCs w:val="20"/>
          <w:lang w:val="es-PE" w:eastAsia="es-PE"/>
        </w:rPr>
        <w:t>,</w:t>
      </w:r>
      <w:r w:rsidR="00F36AFA">
        <w:rPr>
          <w:rFonts w:ascii="Gadugi" w:eastAsia="Calibri" w:hAnsi="Gadugi" w:cs="Cambria"/>
          <w:sz w:val="20"/>
          <w:szCs w:val="20"/>
          <w:lang w:val="es-PE" w:eastAsia="es-PE"/>
        </w:rPr>
        <w:t xml:space="preserve"> posteriormente al</w:t>
      </w:r>
      <w:r w:rsidR="003A4A5B">
        <w:rPr>
          <w:rFonts w:ascii="Gadugi" w:eastAsia="Calibri" w:hAnsi="Gadugi" w:cs="Cambria"/>
          <w:sz w:val="20"/>
          <w:szCs w:val="20"/>
          <w:lang w:val="es-PE" w:eastAsia="es-PE"/>
        </w:rPr>
        <w:t xml:space="preserve"> </w:t>
      </w:r>
      <w:r w:rsidR="00F051C2">
        <w:rPr>
          <w:rFonts w:ascii="Gadugi" w:eastAsia="Calibri" w:hAnsi="Gadugi" w:cs="Cambria"/>
          <w:bCs/>
          <w:sz w:val="20"/>
          <w:szCs w:val="20"/>
          <w:lang w:val="es-PE" w:eastAsia="es-PE"/>
        </w:rPr>
        <w:t>M</w:t>
      </w:r>
      <w:r w:rsidR="003A4A5B" w:rsidRPr="006C2D1C">
        <w:rPr>
          <w:rFonts w:ascii="Gadugi" w:eastAsia="Calibri" w:hAnsi="Gadugi" w:cs="Cambria"/>
          <w:bCs/>
          <w:sz w:val="20"/>
          <w:szCs w:val="20"/>
          <w:lang w:val="es-PE" w:eastAsia="es-PE"/>
        </w:rPr>
        <w:t xml:space="preserve">onasterio de </w:t>
      </w:r>
      <w:r w:rsidR="00F051C2">
        <w:rPr>
          <w:rFonts w:ascii="Gadugi" w:eastAsia="Calibri" w:hAnsi="Gadugi" w:cs="Cambria"/>
          <w:bCs/>
          <w:sz w:val="20"/>
          <w:szCs w:val="20"/>
          <w:lang w:val="es-PE" w:eastAsia="es-PE"/>
        </w:rPr>
        <w:t>S</w:t>
      </w:r>
      <w:r w:rsidR="003A4A5B" w:rsidRPr="006C2D1C">
        <w:rPr>
          <w:rFonts w:ascii="Gadugi" w:eastAsia="Calibri" w:hAnsi="Gadugi" w:cs="Cambria"/>
          <w:bCs/>
          <w:sz w:val="20"/>
          <w:szCs w:val="20"/>
          <w:lang w:val="es-PE" w:eastAsia="es-PE"/>
        </w:rPr>
        <w:t xml:space="preserve">anta </w:t>
      </w:r>
      <w:r w:rsidR="00F051C2">
        <w:rPr>
          <w:rFonts w:ascii="Gadugi" w:eastAsia="Calibri" w:hAnsi="Gadugi" w:cs="Cambria"/>
          <w:bCs/>
          <w:sz w:val="20"/>
          <w:szCs w:val="20"/>
          <w:lang w:val="es-PE" w:eastAsia="es-PE"/>
        </w:rPr>
        <w:t>C</w:t>
      </w:r>
      <w:r w:rsidR="003A4A5B">
        <w:rPr>
          <w:rFonts w:ascii="Gadugi" w:eastAsia="Calibri" w:hAnsi="Gadugi" w:cs="Cambria"/>
          <w:bCs/>
          <w:sz w:val="20"/>
          <w:szCs w:val="20"/>
          <w:lang w:val="es-PE" w:eastAsia="es-PE"/>
        </w:rPr>
        <w:t>atalina, c</w:t>
      </w:r>
      <w:r w:rsidR="003A4A5B" w:rsidRPr="006C2D1C">
        <w:rPr>
          <w:rFonts w:ascii="Gadugi" w:eastAsia="Calibri" w:hAnsi="Gadugi" w:cs="Cambria"/>
          <w:sz w:val="20"/>
          <w:szCs w:val="20"/>
          <w:lang w:val="es-PE" w:eastAsia="es-PE"/>
        </w:rPr>
        <w:t xml:space="preserve">omplejo religioso de máxima importancia construido a partir del siglo </w:t>
      </w:r>
      <w:r w:rsidR="00F051C2">
        <w:rPr>
          <w:rFonts w:ascii="Gadugi" w:eastAsia="Calibri" w:hAnsi="Gadugi" w:cs="Cambria"/>
          <w:sz w:val="20"/>
          <w:szCs w:val="20"/>
          <w:lang w:val="es-PE" w:eastAsia="es-PE"/>
        </w:rPr>
        <w:t>XVI</w:t>
      </w:r>
      <w:r w:rsidR="003A4A5B" w:rsidRPr="006C2D1C">
        <w:rPr>
          <w:rFonts w:ascii="Gadugi" w:eastAsia="Calibri" w:hAnsi="Gadugi" w:cs="Cambria"/>
          <w:sz w:val="20"/>
          <w:szCs w:val="20"/>
          <w:lang w:val="es-PE" w:eastAsia="es-PE"/>
        </w:rPr>
        <w:t>.</w:t>
      </w:r>
    </w:p>
    <w:p w14:paraId="0444A3F9" w14:textId="6B309707" w:rsidR="00F36AFA" w:rsidRDefault="00F051C2" w:rsidP="00F36AFA">
      <w:pPr>
        <w:shd w:val="clear" w:color="auto" w:fill="FFFFFF"/>
        <w:jc w:val="both"/>
        <w:rPr>
          <w:rFonts w:ascii="Gadugi" w:hAnsi="Gadugi"/>
          <w:color w:val="000000"/>
          <w:sz w:val="20"/>
          <w:szCs w:val="20"/>
        </w:rPr>
      </w:pPr>
      <w:r>
        <w:rPr>
          <w:rFonts w:ascii="Gadugi" w:hAnsi="Gadugi"/>
          <w:sz w:val="20"/>
          <w:szCs w:val="20"/>
        </w:rPr>
        <w:t>N</w:t>
      </w:r>
      <w:r w:rsidR="003A4A5B" w:rsidRPr="00D73815">
        <w:rPr>
          <w:rFonts w:ascii="Gadugi" w:hAnsi="Gadugi"/>
          <w:sz w:val="20"/>
          <w:szCs w:val="20"/>
        </w:rPr>
        <w:t>oche de alojamiento.</w:t>
      </w:r>
    </w:p>
    <w:p w14:paraId="0CEBCA48" w14:textId="77777777" w:rsidR="00F36AFA" w:rsidRDefault="00F36AFA" w:rsidP="00F36AFA">
      <w:pPr>
        <w:shd w:val="clear" w:color="auto" w:fill="FFFFFF"/>
        <w:jc w:val="both"/>
        <w:rPr>
          <w:rFonts w:ascii="Gadugi" w:hAnsi="Gadugi"/>
          <w:color w:val="000000"/>
          <w:sz w:val="20"/>
          <w:szCs w:val="20"/>
        </w:rPr>
      </w:pPr>
    </w:p>
    <w:p w14:paraId="38FAD3F0" w14:textId="585340DA" w:rsidR="00020090" w:rsidRPr="00F36AFA" w:rsidRDefault="00020090" w:rsidP="00F36AFA">
      <w:pPr>
        <w:shd w:val="clear" w:color="auto" w:fill="FFFFFF"/>
        <w:jc w:val="both"/>
        <w:rPr>
          <w:rFonts w:ascii="Gadugi" w:hAnsi="Gadugi"/>
          <w:sz w:val="20"/>
          <w:szCs w:val="20"/>
        </w:rPr>
      </w:pPr>
      <w:r w:rsidRPr="00D73815">
        <w:rPr>
          <w:rFonts w:ascii="Gadugi" w:hAnsi="Gadugi"/>
          <w:b/>
          <w:bCs/>
          <w:color w:val="000000"/>
          <w:sz w:val="20"/>
          <w:szCs w:val="20"/>
        </w:rPr>
        <w:t>DÍA 2:</w:t>
      </w:r>
      <w:r>
        <w:rPr>
          <w:rFonts w:ascii="Gadugi" w:hAnsi="Gadugi"/>
          <w:b/>
          <w:bCs/>
          <w:color w:val="000000"/>
          <w:sz w:val="20"/>
          <w:szCs w:val="20"/>
        </w:rPr>
        <w:t xml:space="preserve"> </w:t>
      </w:r>
      <w:r w:rsidRPr="00D73815">
        <w:rPr>
          <w:rFonts w:ascii="Gadugi" w:hAnsi="Gadugi" w:cs="Calibri"/>
          <w:b/>
          <w:bCs/>
          <w:sz w:val="20"/>
          <w:szCs w:val="20"/>
        </w:rPr>
        <w:t xml:space="preserve">RUTA DEL SILLAR </w:t>
      </w:r>
    </w:p>
    <w:p w14:paraId="11DE13AD" w14:textId="057F6F8C" w:rsidR="00FB3614" w:rsidRDefault="00FB3614" w:rsidP="00020090">
      <w:pPr>
        <w:autoSpaceDE w:val="0"/>
        <w:autoSpaceDN w:val="0"/>
        <w:adjustRightInd w:val="0"/>
        <w:jc w:val="both"/>
        <w:rPr>
          <w:rFonts w:ascii="Gadugi" w:eastAsia="Calibri" w:hAnsi="Gadugi" w:cs="Calibri"/>
          <w:sz w:val="20"/>
          <w:szCs w:val="20"/>
          <w:lang w:val="es-PE" w:eastAsia="es-PE"/>
        </w:rPr>
      </w:pPr>
      <w:r>
        <w:rPr>
          <w:rFonts w:ascii="Gadugi" w:eastAsia="Calibri" w:hAnsi="Gadugi" w:cs="Calibri"/>
          <w:sz w:val="20"/>
          <w:szCs w:val="20"/>
          <w:lang w:val="es-PE" w:eastAsia="es-PE"/>
        </w:rPr>
        <w:t>Desayuno</w:t>
      </w:r>
      <w:r w:rsidR="00F051C2">
        <w:rPr>
          <w:rFonts w:ascii="Gadugi" w:eastAsia="Calibri" w:hAnsi="Gadugi" w:cs="Calibri"/>
          <w:sz w:val="20"/>
          <w:szCs w:val="20"/>
          <w:lang w:val="es-PE" w:eastAsia="es-PE"/>
        </w:rPr>
        <w:t>.</w:t>
      </w:r>
    </w:p>
    <w:p w14:paraId="09A15FC1" w14:textId="2AB5ED04" w:rsidR="00020090" w:rsidRPr="00D73815" w:rsidRDefault="00020090" w:rsidP="00020090">
      <w:pPr>
        <w:autoSpaceDE w:val="0"/>
        <w:autoSpaceDN w:val="0"/>
        <w:adjustRightInd w:val="0"/>
        <w:jc w:val="both"/>
        <w:rPr>
          <w:rFonts w:ascii="Gadugi" w:eastAsia="Calibri" w:hAnsi="Gadugi" w:cs="Calibri"/>
          <w:sz w:val="20"/>
          <w:szCs w:val="20"/>
          <w:lang w:val="es-PE" w:eastAsia="es-PE"/>
        </w:rPr>
      </w:pPr>
      <w:r w:rsidRPr="00D73815">
        <w:rPr>
          <w:rFonts w:ascii="Gadugi" w:eastAsia="Calibri" w:hAnsi="Gadugi" w:cs="Calibri"/>
          <w:sz w:val="20"/>
          <w:szCs w:val="20"/>
          <w:lang w:val="es-PE" w:eastAsia="es-PE"/>
        </w:rPr>
        <w:t xml:space="preserve">Recojo de hoteles céntricos e inicio de nuestro tour donde visitaremos las canteras y zonas en donde se originó el sillar. El primer punto en el que nos detendremos será la Cantera de </w:t>
      </w:r>
      <w:proofErr w:type="spellStart"/>
      <w:r w:rsidRPr="00D73815">
        <w:rPr>
          <w:rFonts w:ascii="Gadugi" w:eastAsia="Calibri" w:hAnsi="Gadugi" w:cs="Calibri"/>
          <w:sz w:val="20"/>
          <w:szCs w:val="20"/>
          <w:lang w:val="es-PE" w:eastAsia="es-PE"/>
        </w:rPr>
        <w:t>Añashuayco</w:t>
      </w:r>
      <w:proofErr w:type="spellEnd"/>
      <w:r>
        <w:rPr>
          <w:rFonts w:ascii="Gadugi" w:eastAsia="Calibri" w:hAnsi="Gadugi" w:cs="Calibri"/>
          <w:sz w:val="20"/>
          <w:szCs w:val="20"/>
          <w:lang w:val="es-PE" w:eastAsia="es-PE"/>
        </w:rPr>
        <w:t>,</w:t>
      </w:r>
      <w:r w:rsidRPr="00D73815">
        <w:rPr>
          <w:rFonts w:ascii="Gadugi" w:eastAsia="Calibri" w:hAnsi="Gadugi" w:cs="Calibri"/>
          <w:sz w:val="20"/>
          <w:szCs w:val="20"/>
          <w:lang w:val="es-PE" w:eastAsia="es-PE"/>
        </w:rPr>
        <w:t xml:space="preserve"> al cual llegaremos en 45 minutos aprox. Actualmente se encuentra en explotación., Podremos apreciar a los </w:t>
      </w:r>
      <w:proofErr w:type="spellStart"/>
      <w:r w:rsidRPr="00D73815">
        <w:rPr>
          <w:rFonts w:ascii="Gadugi" w:eastAsia="Calibri" w:hAnsi="Gadugi" w:cs="Calibri"/>
          <w:sz w:val="20"/>
          <w:szCs w:val="20"/>
          <w:lang w:val="es-PE" w:eastAsia="es-PE"/>
        </w:rPr>
        <w:t>cantereros</w:t>
      </w:r>
      <w:proofErr w:type="spellEnd"/>
      <w:r w:rsidRPr="00D73815">
        <w:rPr>
          <w:rFonts w:ascii="Gadugi" w:eastAsia="Calibri" w:hAnsi="Gadugi" w:cs="Calibri"/>
          <w:sz w:val="20"/>
          <w:szCs w:val="20"/>
          <w:lang w:val="es-PE" w:eastAsia="es-PE"/>
        </w:rPr>
        <w:t xml:space="preserve"> realizando sus labores</w:t>
      </w:r>
      <w:r w:rsidR="00F051C2">
        <w:rPr>
          <w:rFonts w:ascii="Gadugi" w:eastAsia="Calibri" w:hAnsi="Gadugi" w:cs="Calibri"/>
          <w:sz w:val="20"/>
          <w:szCs w:val="20"/>
          <w:lang w:val="es-PE" w:eastAsia="es-PE"/>
        </w:rPr>
        <w:t>. E</w:t>
      </w:r>
      <w:r w:rsidRPr="00D73815">
        <w:rPr>
          <w:rFonts w:ascii="Gadugi" w:eastAsia="Calibri" w:hAnsi="Gadugi" w:cs="Calibri"/>
          <w:sz w:val="20"/>
          <w:szCs w:val="20"/>
          <w:lang w:val="es-PE" w:eastAsia="es-PE"/>
        </w:rPr>
        <w:t>n el lugar les contaremos la historia del sillar, la elaboración y el uso que se le ha dado desde siempre. En esta cantera se podrá apreciar un tallado de la Iglesia de la Compañía de Jesús</w:t>
      </w:r>
      <w:r w:rsidR="00F051C2">
        <w:rPr>
          <w:rFonts w:ascii="Gadugi" w:eastAsia="Calibri" w:hAnsi="Gadugi" w:cs="Calibri"/>
          <w:sz w:val="20"/>
          <w:szCs w:val="20"/>
          <w:lang w:val="es-PE" w:eastAsia="es-PE"/>
        </w:rPr>
        <w:t>,</w:t>
      </w:r>
      <w:r w:rsidRPr="00D73815">
        <w:rPr>
          <w:rFonts w:ascii="Gadugi" w:eastAsia="Calibri" w:hAnsi="Gadugi" w:cs="Calibri"/>
          <w:sz w:val="20"/>
          <w:szCs w:val="20"/>
          <w:lang w:val="es-PE" w:eastAsia="es-PE"/>
        </w:rPr>
        <w:t xml:space="preserve"> realizado por los propios </w:t>
      </w:r>
      <w:proofErr w:type="spellStart"/>
      <w:r w:rsidRPr="00D73815">
        <w:rPr>
          <w:rFonts w:ascii="Gadugi" w:eastAsia="Calibri" w:hAnsi="Gadugi" w:cs="Calibri"/>
          <w:sz w:val="20"/>
          <w:szCs w:val="20"/>
          <w:lang w:val="es-PE" w:eastAsia="es-PE"/>
        </w:rPr>
        <w:t>cantereros</w:t>
      </w:r>
      <w:proofErr w:type="spellEnd"/>
      <w:r w:rsidRPr="00D73815">
        <w:rPr>
          <w:rFonts w:ascii="Gadugi" w:eastAsia="Calibri" w:hAnsi="Gadugi" w:cs="Calibri"/>
          <w:sz w:val="20"/>
          <w:szCs w:val="20"/>
          <w:lang w:val="es-PE" w:eastAsia="es-PE"/>
        </w:rPr>
        <w:t xml:space="preserve">. </w:t>
      </w:r>
    </w:p>
    <w:p w14:paraId="3A53F0CC" w14:textId="4B708E63" w:rsidR="00020090" w:rsidRPr="00D73815" w:rsidRDefault="00020090" w:rsidP="00020090">
      <w:pPr>
        <w:jc w:val="both"/>
        <w:rPr>
          <w:rFonts w:ascii="Gadugi" w:eastAsia="Calibri" w:hAnsi="Gadugi" w:cs="Calibri"/>
          <w:sz w:val="20"/>
          <w:szCs w:val="20"/>
          <w:lang w:val="es-PE" w:eastAsia="es-PE"/>
        </w:rPr>
      </w:pPr>
      <w:r w:rsidRPr="00D73815">
        <w:rPr>
          <w:rFonts w:ascii="Gadugi" w:eastAsia="Calibri" w:hAnsi="Gadugi" w:cs="Calibri"/>
          <w:sz w:val="20"/>
          <w:szCs w:val="20"/>
          <w:lang w:val="es-PE" w:eastAsia="es-PE"/>
        </w:rPr>
        <w:t xml:space="preserve">Posteriormente nos dirigimos a la Quebrada de Culebrillas, que se encuentra a 30 minutos. Llegando a este punto haremos una caminata de aproximadamente 20 minutos dentro del pequeño cañón que se formó por el paso del agua. Al final de la caminata podremos observar petroglifos hechos por la cultura </w:t>
      </w:r>
      <w:proofErr w:type="spellStart"/>
      <w:r w:rsidRPr="00D73815">
        <w:rPr>
          <w:rFonts w:ascii="Gadugi" w:eastAsia="Calibri" w:hAnsi="Gadugi" w:cs="Calibri"/>
          <w:sz w:val="20"/>
          <w:szCs w:val="20"/>
          <w:lang w:val="es-PE" w:eastAsia="es-PE"/>
        </w:rPr>
        <w:t>Wari</w:t>
      </w:r>
      <w:proofErr w:type="spellEnd"/>
      <w:r w:rsidRPr="00D73815">
        <w:rPr>
          <w:rFonts w:ascii="Gadugi" w:eastAsia="Calibri" w:hAnsi="Gadugi" w:cs="Calibri"/>
          <w:sz w:val="20"/>
          <w:szCs w:val="20"/>
          <w:lang w:val="es-PE" w:eastAsia="es-PE"/>
        </w:rPr>
        <w:t xml:space="preserve">. </w:t>
      </w:r>
    </w:p>
    <w:p w14:paraId="3D4189DC" w14:textId="3E371A4E" w:rsidR="00020090" w:rsidRDefault="00020090" w:rsidP="00F36AFA">
      <w:pPr>
        <w:shd w:val="clear" w:color="auto" w:fill="FFFFFF"/>
        <w:jc w:val="both"/>
        <w:rPr>
          <w:rFonts w:ascii="Gadugi" w:hAnsi="Gadugi"/>
          <w:color w:val="000000"/>
          <w:sz w:val="20"/>
          <w:szCs w:val="20"/>
        </w:rPr>
      </w:pPr>
      <w:r w:rsidRPr="00D73815">
        <w:rPr>
          <w:rFonts w:ascii="Gadugi" w:hAnsi="Gadugi"/>
          <w:sz w:val="20"/>
          <w:szCs w:val="20"/>
        </w:rPr>
        <w:t>Noche de alojamiento.</w:t>
      </w:r>
      <w:r w:rsidRPr="00D73815">
        <w:rPr>
          <w:rFonts w:ascii="Gadugi" w:hAnsi="Gadugi"/>
          <w:color w:val="000000"/>
          <w:sz w:val="20"/>
          <w:szCs w:val="20"/>
        </w:rPr>
        <w:t> </w:t>
      </w:r>
    </w:p>
    <w:p w14:paraId="62F90491" w14:textId="77777777" w:rsidR="00F36AFA" w:rsidRPr="00F36AFA" w:rsidRDefault="00F36AFA" w:rsidP="00F36AFA">
      <w:pPr>
        <w:shd w:val="clear" w:color="auto" w:fill="FFFFFF"/>
        <w:jc w:val="both"/>
        <w:rPr>
          <w:rFonts w:ascii="Gadugi" w:hAnsi="Gadugi"/>
          <w:color w:val="000000"/>
          <w:sz w:val="20"/>
          <w:szCs w:val="20"/>
        </w:rPr>
      </w:pPr>
    </w:p>
    <w:p w14:paraId="165289CD" w14:textId="77777777" w:rsidR="00020090" w:rsidRPr="00D73815" w:rsidRDefault="00020090" w:rsidP="00020090">
      <w:pPr>
        <w:rPr>
          <w:rFonts w:ascii="Gadugi" w:hAnsi="Gadugi" w:cs="Calibri"/>
          <w:b/>
          <w:sz w:val="20"/>
          <w:szCs w:val="20"/>
          <w:lang w:val="es-PE"/>
        </w:rPr>
      </w:pPr>
      <w:r w:rsidRPr="00D73815">
        <w:rPr>
          <w:rFonts w:ascii="Gadugi" w:hAnsi="Gadugi"/>
          <w:b/>
          <w:bCs/>
          <w:color w:val="000000"/>
          <w:sz w:val="20"/>
          <w:szCs w:val="20"/>
        </w:rPr>
        <w:t>DÍA 3:</w:t>
      </w:r>
      <w:r>
        <w:rPr>
          <w:rFonts w:ascii="Gadugi" w:hAnsi="Gadugi"/>
          <w:b/>
          <w:bCs/>
          <w:color w:val="000000"/>
          <w:sz w:val="20"/>
          <w:szCs w:val="20"/>
        </w:rPr>
        <w:t xml:space="preserve"> </w:t>
      </w:r>
      <w:r>
        <w:rPr>
          <w:rFonts w:ascii="Gadugi" w:hAnsi="Gadugi" w:cs="Calibri"/>
          <w:b/>
          <w:sz w:val="20"/>
          <w:szCs w:val="20"/>
          <w:lang w:val="es-PE"/>
        </w:rPr>
        <w:t>AREQUIPA OUT</w:t>
      </w:r>
      <w:r w:rsidRPr="00D73815">
        <w:rPr>
          <w:rFonts w:ascii="Gadugi" w:hAnsi="Gadugi" w:cs="Calibri"/>
          <w:b/>
          <w:sz w:val="20"/>
          <w:szCs w:val="20"/>
          <w:lang w:val="es-PE"/>
        </w:rPr>
        <w:t xml:space="preserve"> </w:t>
      </w:r>
    </w:p>
    <w:p w14:paraId="777D3EE2" w14:textId="77777777" w:rsidR="00020090" w:rsidRPr="00D73815" w:rsidRDefault="00020090" w:rsidP="00020090">
      <w:pPr>
        <w:shd w:val="clear" w:color="auto" w:fill="FFFFFF"/>
        <w:tabs>
          <w:tab w:val="num" w:pos="720"/>
        </w:tabs>
        <w:ind w:hanging="360"/>
        <w:jc w:val="both"/>
        <w:rPr>
          <w:rFonts w:ascii="Gadugi" w:hAnsi="Gadugi"/>
          <w:color w:val="444444"/>
          <w:sz w:val="20"/>
          <w:szCs w:val="20"/>
        </w:rPr>
      </w:pPr>
      <w:r w:rsidRPr="00D73815">
        <w:rPr>
          <w:rFonts w:ascii="Gadugi" w:hAnsi="Gadugi"/>
          <w:color w:val="000000"/>
          <w:sz w:val="20"/>
          <w:szCs w:val="20"/>
        </w:rPr>
        <w:t xml:space="preserve">       Desayuno</w:t>
      </w:r>
      <w:r>
        <w:rPr>
          <w:rFonts w:ascii="Gadugi" w:hAnsi="Gadugi"/>
          <w:color w:val="000000"/>
          <w:sz w:val="20"/>
          <w:szCs w:val="20"/>
        </w:rPr>
        <w:t>.</w:t>
      </w:r>
    </w:p>
    <w:p w14:paraId="1AE253E6" w14:textId="2459E4B3" w:rsidR="00020090" w:rsidRPr="00D73815" w:rsidRDefault="00AF5392" w:rsidP="00020090">
      <w:pPr>
        <w:shd w:val="clear" w:color="auto" w:fill="FFFFFF"/>
        <w:tabs>
          <w:tab w:val="num" w:pos="720"/>
        </w:tabs>
        <w:jc w:val="both"/>
        <w:rPr>
          <w:rFonts w:ascii="Gadugi" w:hAnsi="Gadugi"/>
          <w:color w:val="000000"/>
          <w:sz w:val="20"/>
          <w:szCs w:val="20"/>
        </w:rPr>
      </w:pPr>
      <w:r>
        <w:rPr>
          <w:rFonts w:ascii="Gadugi" w:hAnsi="Gadugi" w:cs="Calibri"/>
          <w:sz w:val="20"/>
          <w:szCs w:val="20"/>
        </w:rPr>
        <w:t>Hora oportuna traslado de salida.</w:t>
      </w:r>
    </w:p>
    <w:p w14:paraId="3CF784DE" w14:textId="7C5DD254" w:rsidR="00020090" w:rsidRDefault="00020090" w:rsidP="00020090">
      <w:pPr>
        <w:rPr>
          <w:rFonts w:ascii="Gadugi" w:hAnsi="Gadugi"/>
          <w:b/>
          <w:sz w:val="20"/>
          <w:szCs w:val="20"/>
        </w:rPr>
      </w:pPr>
    </w:p>
    <w:p w14:paraId="7EB1164E" w14:textId="77777777" w:rsidR="00020090" w:rsidRPr="00890A83" w:rsidRDefault="00020090" w:rsidP="00020090">
      <w:r w:rsidRPr="00D73815">
        <w:rPr>
          <w:rFonts w:ascii="Gadugi" w:hAnsi="Gadugi"/>
          <w:b/>
          <w:sz w:val="20"/>
          <w:szCs w:val="20"/>
        </w:rPr>
        <w:t xml:space="preserve">FIN DE LOS SERVICIOS </w:t>
      </w:r>
      <w:r w:rsidRPr="00D73815">
        <w:rPr>
          <w:rFonts w:ascii="Gadugi" w:hAnsi="Gadugi"/>
          <w:b/>
          <w:color w:val="3366FF"/>
          <w:sz w:val="20"/>
          <w:szCs w:val="20"/>
        </w:rPr>
        <w:t xml:space="preserve">   </w:t>
      </w:r>
    </w:p>
    <w:p w14:paraId="378617B0" w14:textId="27A77255" w:rsidR="008711D2" w:rsidRDefault="008711D2" w:rsidP="00020090"/>
    <w:p w14:paraId="20906CB4" w14:textId="77777777" w:rsidR="00460E82" w:rsidRDefault="00460E82" w:rsidP="00460E82">
      <w:pPr>
        <w:rPr>
          <w:rFonts w:ascii="Gadugi" w:hAnsi="Gadugi"/>
          <w:sz w:val="20"/>
          <w:szCs w:val="20"/>
        </w:rPr>
      </w:pPr>
      <w:r>
        <w:rPr>
          <w:rFonts w:ascii="Gadugi" w:hAnsi="Gadugi"/>
          <w:b/>
          <w:sz w:val="20"/>
          <w:szCs w:val="20"/>
        </w:rPr>
        <w:t>Nota:</w:t>
      </w:r>
      <w:r>
        <w:rPr>
          <w:rFonts w:ascii="Gadugi" w:hAnsi="Gadugi"/>
          <w:sz w:val="20"/>
          <w:szCs w:val="20"/>
        </w:rPr>
        <w:t xml:space="preserve"> No incluye ninguna alimentación en el tour</w:t>
      </w:r>
    </w:p>
    <w:p w14:paraId="5DD9EF68" w14:textId="77777777" w:rsidR="00460E82" w:rsidRPr="00020090" w:rsidRDefault="00460E82" w:rsidP="00020090"/>
    <w:sectPr w:rsidR="00460E82" w:rsidRPr="00020090"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48EEF" w14:textId="77777777" w:rsidR="00BA052E" w:rsidRDefault="00BA052E">
      <w:r>
        <w:separator/>
      </w:r>
    </w:p>
  </w:endnote>
  <w:endnote w:type="continuationSeparator" w:id="0">
    <w:p w14:paraId="23D7DB25" w14:textId="77777777" w:rsidR="00BA052E" w:rsidRDefault="00BA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BEB63" w14:textId="77777777" w:rsidR="00BA052E" w:rsidRDefault="00BA052E">
      <w:r>
        <w:separator/>
      </w:r>
    </w:p>
  </w:footnote>
  <w:footnote w:type="continuationSeparator" w:id="0">
    <w:p w14:paraId="31655380" w14:textId="77777777" w:rsidR="00BA052E" w:rsidRDefault="00BA05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BA052E">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BA052E">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068F6"/>
    <w:multiLevelType w:val="hybridMultilevel"/>
    <w:tmpl w:val="FE1C279A"/>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3"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75713D8"/>
    <w:multiLevelType w:val="hybridMultilevel"/>
    <w:tmpl w:val="DEC4880A"/>
    <w:lvl w:ilvl="0" w:tplc="1DB628C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0"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DBF2D1B"/>
    <w:multiLevelType w:val="hybridMultilevel"/>
    <w:tmpl w:val="6858533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4"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6" w15:restartNumberingAfterBreak="0">
    <w:nsid w:val="36686B80"/>
    <w:multiLevelType w:val="hybridMultilevel"/>
    <w:tmpl w:val="8550E55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9"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54D75F5"/>
    <w:multiLevelType w:val="hybridMultilevel"/>
    <w:tmpl w:val="0B2E461E"/>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1"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8"/>
  </w:num>
  <w:num w:numId="4">
    <w:abstractNumId w:val="21"/>
  </w:num>
  <w:num w:numId="5">
    <w:abstractNumId w:val="22"/>
  </w:num>
  <w:num w:numId="6">
    <w:abstractNumId w:val="6"/>
  </w:num>
  <w:num w:numId="7">
    <w:abstractNumId w:val="19"/>
  </w:num>
  <w:num w:numId="8">
    <w:abstractNumId w:val="17"/>
  </w:num>
  <w:num w:numId="9">
    <w:abstractNumId w:val="4"/>
  </w:num>
  <w:num w:numId="10">
    <w:abstractNumId w:val="3"/>
  </w:num>
  <w:num w:numId="11">
    <w:abstractNumId w:val="23"/>
  </w:num>
  <w:num w:numId="12">
    <w:abstractNumId w:val="2"/>
  </w:num>
  <w:num w:numId="13">
    <w:abstractNumId w:val="0"/>
  </w:num>
  <w:num w:numId="14">
    <w:abstractNumId w:val="18"/>
  </w:num>
  <w:num w:numId="15">
    <w:abstractNumId w:val="9"/>
  </w:num>
  <w:num w:numId="16">
    <w:abstractNumId w:val="15"/>
  </w:num>
  <w:num w:numId="17">
    <w:abstractNumId w:val="12"/>
  </w:num>
  <w:num w:numId="18">
    <w:abstractNumId w:val="14"/>
  </w:num>
  <w:num w:numId="19">
    <w:abstractNumId w:val="11"/>
  </w:num>
  <w:num w:numId="20">
    <w:abstractNumId w:val="20"/>
  </w:num>
  <w:num w:numId="21">
    <w:abstractNumId w:val="1"/>
  </w:num>
  <w:num w:numId="22">
    <w:abstractNumId w:val="13"/>
  </w:num>
  <w:num w:numId="23">
    <w:abstractNumId w:val="8"/>
  </w:num>
  <w:num w:numId="24">
    <w:abstractNumId w:val="16"/>
  </w:num>
  <w:num w:numId="2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0090"/>
    <w:rsid w:val="0002283A"/>
    <w:rsid w:val="00023EC1"/>
    <w:rsid w:val="00036699"/>
    <w:rsid w:val="00037E73"/>
    <w:rsid w:val="000416BD"/>
    <w:rsid w:val="00041D97"/>
    <w:rsid w:val="0004491D"/>
    <w:rsid w:val="00055C17"/>
    <w:rsid w:val="00056717"/>
    <w:rsid w:val="00064382"/>
    <w:rsid w:val="00072AC3"/>
    <w:rsid w:val="000740C0"/>
    <w:rsid w:val="00084455"/>
    <w:rsid w:val="000C01ED"/>
    <w:rsid w:val="000C34DD"/>
    <w:rsid w:val="000D0FC2"/>
    <w:rsid w:val="000D11A3"/>
    <w:rsid w:val="000D20BC"/>
    <w:rsid w:val="000D4759"/>
    <w:rsid w:val="000D6153"/>
    <w:rsid w:val="000D7224"/>
    <w:rsid w:val="000E3941"/>
    <w:rsid w:val="000E3F0F"/>
    <w:rsid w:val="000F06DC"/>
    <w:rsid w:val="0010714F"/>
    <w:rsid w:val="00112521"/>
    <w:rsid w:val="001254EB"/>
    <w:rsid w:val="0012558B"/>
    <w:rsid w:val="0013707B"/>
    <w:rsid w:val="00150BBB"/>
    <w:rsid w:val="00152E09"/>
    <w:rsid w:val="00166AF4"/>
    <w:rsid w:val="00167BCE"/>
    <w:rsid w:val="0017367B"/>
    <w:rsid w:val="001737CA"/>
    <w:rsid w:val="00182B7D"/>
    <w:rsid w:val="001840EA"/>
    <w:rsid w:val="001916EB"/>
    <w:rsid w:val="00192E7B"/>
    <w:rsid w:val="00193338"/>
    <w:rsid w:val="0019658B"/>
    <w:rsid w:val="001A10B0"/>
    <w:rsid w:val="001B06B4"/>
    <w:rsid w:val="001C1104"/>
    <w:rsid w:val="001C331C"/>
    <w:rsid w:val="001C5EC0"/>
    <w:rsid w:val="001D0927"/>
    <w:rsid w:val="001D59CE"/>
    <w:rsid w:val="001E76C3"/>
    <w:rsid w:val="001F04D9"/>
    <w:rsid w:val="001F34E7"/>
    <w:rsid w:val="00200241"/>
    <w:rsid w:val="00203E59"/>
    <w:rsid w:val="00215F05"/>
    <w:rsid w:val="0021606A"/>
    <w:rsid w:val="00221F89"/>
    <w:rsid w:val="002233C4"/>
    <w:rsid w:val="00230D85"/>
    <w:rsid w:val="00232A49"/>
    <w:rsid w:val="00250BEF"/>
    <w:rsid w:val="00251A48"/>
    <w:rsid w:val="002521E3"/>
    <w:rsid w:val="002556D3"/>
    <w:rsid w:val="00256F7A"/>
    <w:rsid w:val="002767C5"/>
    <w:rsid w:val="00276F71"/>
    <w:rsid w:val="0028382D"/>
    <w:rsid w:val="00285585"/>
    <w:rsid w:val="00292EAB"/>
    <w:rsid w:val="002931C0"/>
    <w:rsid w:val="002A51D4"/>
    <w:rsid w:val="002A74AE"/>
    <w:rsid w:val="002B62B3"/>
    <w:rsid w:val="002C4232"/>
    <w:rsid w:val="002C4F14"/>
    <w:rsid w:val="002D1C92"/>
    <w:rsid w:val="002D387A"/>
    <w:rsid w:val="002D5942"/>
    <w:rsid w:val="002E5D14"/>
    <w:rsid w:val="002E65FA"/>
    <w:rsid w:val="002F024D"/>
    <w:rsid w:val="002F3357"/>
    <w:rsid w:val="002F4E8E"/>
    <w:rsid w:val="002F60F6"/>
    <w:rsid w:val="003112CB"/>
    <w:rsid w:val="00314CB5"/>
    <w:rsid w:val="00327B38"/>
    <w:rsid w:val="003332E3"/>
    <w:rsid w:val="00335CF2"/>
    <w:rsid w:val="00345D9C"/>
    <w:rsid w:val="00352C61"/>
    <w:rsid w:val="00362A5F"/>
    <w:rsid w:val="003638A4"/>
    <w:rsid w:val="003712B6"/>
    <w:rsid w:val="00373FBA"/>
    <w:rsid w:val="00376377"/>
    <w:rsid w:val="00383607"/>
    <w:rsid w:val="00386325"/>
    <w:rsid w:val="00391700"/>
    <w:rsid w:val="003A4A5B"/>
    <w:rsid w:val="003A585D"/>
    <w:rsid w:val="003A6879"/>
    <w:rsid w:val="003A6B67"/>
    <w:rsid w:val="003A6E8B"/>
    <w:rsid w:val="003E21B8"/>
    <w:rsid w:val="003F441C"/>
    <w:rsid w:val="003F44D5"/>
    <w:rsid w:val="004020DF"/>
    <w:rsid w:val="00411633"/>
    <w:rsid w:val="00431598"/>
    <w:rsid w:val="0043250D"/>
    <w:rsid w:val="00443200"/>
    <w:rsid w:val="00460E82"/>
    <w:rsid w:val="00463794"/>
    <w:rsid w:val="00474759"/>
    <w:rsid w:val="004754C5"/>
    <w:rsid w:val="00476416"/>
    <w:rsid w:val="004856B1"/>
    <w:rsid w:val="00490A80"/>
    <w:rsid w:val="00492CD3"/>
    <w:rsid w:val="004C6429"/>
    <w:rsid w:val="004D5523"/>
    <w:rsid w:val="004D6730"/>
    <w:rsid w:val="004E156A"/>
    <w:rsid w:val="004E1A3D"/>
    <w:rsid w:val="004E28A0"/>
    <w:rsid w:val="004E3094"/>
    <w:rsid w:val="004E5F5A"/>
    <w:rsid w:val="004E72E4"/>
    <w:rsid w:val="004F1356"/>
    <w:rsid w:val="004F4F2C"/>
    <w:rsid w:val="005005A4"/>
    <w:rsid w:val="005024B2"/>
    <w:rsid w:val="00504913"/>
    <w:rsid w:val="00526B05"/>
    <w:rsid w:val="00530CBE"/>
    <w:rsid w:val="00533903"/>
    <w:rsid w:val="00537520"/>
    <w:rsid w:val="00537671"/>
    <w:rsid w:val="00542453"/>
    <w:rsid w:val="005455F4"/>
    <w:rsid w:val="00554800"/>
    <w:rsid w:val="00562259"/>
    <w:rsid w:val="005622EA"/>
    <w:rsid w:val="005657E4"/>
    <w:rsid w:val="00570F42"/>
    <w:rsid w:val="00594B8D"/>
    <w:rsid w:val="00595D72"/>
    <w:rsid w:val="00596958"/>
    <w:rsid w:val="005A3B0B"/>
    <w:rsid w:val="005A5B05"/>
    <w:rsid w:val="005C6A99"/>
    <w:rsid w:val="005C6CF6"/>
    <w:rsid w:val="005D1070"/>
    <w:rsid w:val="005D367E"/>
    <w:rsid w:val="005D43AF"/>
    <w:rsid w:val="005D579A"/>
    <w:rsid w:val="005E0311"/>
    <w:rsid w:val="005E1910"/>
    <w:rsid w:val="005E4835"/>
    <w:rsid w:val="005F4CA8"/>
    <w:rsid w:val="005F5A1C"/>
    <w:rsid w:val="005F5A39"/>
    <w:rsid w:val="00600BF7"/>
    <w:rsid w:val="006168B5"/>
    <w:rsid w:val="006216B2"/>
    <w:rsid w:val="0062303B"/>
    <w:rsid w:val="00631F7C"/>
    <w:rsid w:val="00636766"/>
    <w:rsid w:val="00640DBE"/>
    <w:rsid w:val="00641EA9"/>
    <w:rsid w:val="0065476E"/>
    <w:rsid w:val="00656BA0"/>
    <w:rsid w:val="00660757"/>
    <w:rsid w:val="00664493"/>
    <w:rsid w:val="006745FB"/>
    <w:rsid w:val="00674C42"/>
    <w:rsid w:val="00680B0A"/>
    <w:rsid w:val="00684597"/>
    <w:rsid w:val="00692E49"/>
    <w:rsid w:val="006936F5"/>
    <w:rsid w:val="0069506A"/>
    <w:rsid w:val="006950B3"/>
    <w:rsid w:val="0069751F"/>
    <w:rsid w:val="006977BE"/>
    <w:rsid w:val="006A112E"/>
    <w:rsid w:val="006A40E0"/>
    <w:rsid w:val="006B17FE"/>
    <w:rsid w:val="006B1A04"/>
    <w:rsid w:val="006B6115"/>
    <w:rsid w:val="006C2D1C"/>
    <w:rsid w:val="006D0F55"/>
    <w:rsid w:val="006D0FE1"/>
    <w:rsid w:val="006D4128"/>
    <w:rsid w:val="006D6323"/>
    <w:rsid w:val="006E7D7C"/>
    <w:rsid w:val="006F28A0"/>
    <w:rsid w:val="006F5BF6"/>
    <w:rsid w:val="00703E20"/>
    <w:rsid w:val="0070595A"/>
    <w:rsid w:val="00712F90"/>
    <w:rsid w:val="007231B2"/>
    <w:rsid w:val="00731F96"/>
    <w:rsid w:val="00740436"/>
    <w:rsid w:val="00740DE6"/>
    <w:rsid w:val="007410F4"/>
    <w:rsid w:val="007412D2"/>
    <w:rsid w:val="00751E2E"/>
    <w:rsid w:val="0076250F"/>
    <w:rsid w:val="007650C1"/>
    <w:rsid w:val="00765182"/>
    <w:rsid w:val="007663DD"/>
    <w:rsid w:val="00766E26"/>
    <w:rsid w:val="00773326"/>
    <w:rsid w:val="00783BC3"/>
    <w:rsid w:val="00783C34"/>
    <w:rsid w:val="00786362"/>
    <w:rsid w:val="00790828"/>
    <w:rsid w:val="00791DAA"/>
    <w:rsid w:val="007928C2"/>
    <w:rsid w:val="007A6494"/>
    <w:rsid w:val="007A6BB3"/>
    <w:rsid w:val="007A7488"/>
    <w:rsid w:val="007B767C"/>
    <w:rsid w:val="007C08BB"/>
    <w:rsid w:val="007C78CC"/>
    <w:rsid w:val="007C7B1C"/>
    <w:rsid w:val="007D798E"/>
    <w:rsid w:val="007E132F"/>
    <w:rsid w:val="007E21A1"/>
    <w:rsid w:val="007E38DF"/>
    <w:rsid w:val="007E3EA5"/>
    <w:rsid w:val="007F6EF9"/>
    <w:rsid w:val="007F6F86"/>
    <w:rsid w:val="007F7B07"/>
    <w:rsid w:val="008028F4"/>
    <w:rsid w:val="00811E6B"/>
    <w:rsid w:val="008120F2"/>
    <w:rsid w:val="0081235A"/>
    <w:rsid w:val="00813634"/>
    <w:rsid w:val="0081398E"/>
    <w:rsid w:val="00814465"/>
    <w:rsid w:val="008153DD"/>
    <w:rsid w:val="00821AD2"/>
    <w:rsid w:val="008305B1"/>
    <w:rsid w:val="00833E97"/>
    <w:rsid w:val="0084272D"/>
    <w:rsid w:val="0084519A"/>
    <w:rsid w:val="00846A6D"/>
    <w:rsid w:val="008471B3"/>
    <w:rsid w:val="00847C83"/>
    <w:rsid w:val="0086105A"/>
    <w:rsid w:val="00865C48"/>
    <w:rsid w:val="008711D2"/>
    <w:rsid w:val="00873E8C"/>
    <w:rsid w:val="008747B7"/>
    <w:rsid w:val="0087550F"/>
    <w:rsid w:val="008A181B"/>
    <w:rsid w:val="008A780E"/>
    <w:rsid w:val="008B15C8"/>
    <w:rsid w:val="008B247A"/>
    <w:rsid w:val="008B27ED"/>
    <w:rsid w:val="008B5438"/>
    <w:rsid w:val="008E1842"/>
    <w:rsid w:val="008E3164"/>
    <w:rsid w:val="008E5831"/>
    <w:rsid w:val="009024D9"/>
    <w:rsid w:val="00904F81"/>
    <w:rsid w:val="009113F7"/>
    <w:rsid w:val="0092057C"/>
    <w:rsid w:val="00941F2D"/>
    <w:rsid w:val="0094439B"/>
    <w:rsid w:val="00944499"/>
    <w:rsid w:val="00954F41"/>
    <w:rsid w:val="00972B42"/>
    <w:rsid w:val="0099119A"/>
    <w:rsid w:val="0099166D"/>
    <w:rsid w:val="00996EAD"/>
    <w:rsid w:val="009A042C"/>
    <w:rsid w:val="009A06B1"/>
    <w:rsid w:val="009B28E7"/>
    <w:rsid w:val="009C37CC"/>
    <w:rsid w:val="009D1A31"/>
    <w:rsid w:val="009D610C"/>
    <w:rsid w:val="009E6FCF"/>
    <w:rsid w:val="009E7B45"/>
    <w:rsid w:val="009F2096"/>
    <w:rsid w:val="009F64B8"/>
    <w:rsid w:val="009F6859"/>
    <w:rsid w:val="00A03B5B"/>
    <w:rsid w:val="00A13446"/>
    <w:rsid w:val="00A25F91"/>
    <w:rsid w:val="00A271AA"/>
    <w:rsid w:val="00A32106"/>
    <w:rsid w:val="00A351F7"/>
    <w:rsid w:val="00A441D9"/>
    <w:rsid w:val="00A452BD"/>
    <w:rsid w:val="00A511D0"/>
    <w:rsid w:val="00A519D7"/>
    <w:rsid w:val="00A54116"/>
    <w:rsid w:val="00A701CE"/>
    <w:rsid w:val="00A71175"/>
    <w:rsid w:val="00A87A22"/>
    <w:rsid w:val="00A91C04"/>
    <w:rsid w:val="00A952C8"/>
    <w:rsid w:val="00A96D9F"/>
    <w:rsid w:val="00AA128E"/>
    <w:rsid w:val="00AB01A9"/>
    <w:rsid w:val="00AB0A23"/>
    <w:rsid w:val="00AB3224"/>
    <w:rsid w:val="00AB4EFC"/>
    <w:rsid w:val="00AC054E"/>
    <w:rsid w:val="00AC3F9A"/>
    <w:rsid w:val="00AC64FB"/>
    <w:rsid w:val="00AC6764"/>
    <w:rsid w:val="00AD0BBA"/>
    <w:rsid w:val="00AD1312"/>
    <w:rsid w:val="00AE231D"/>
    <w:rsid w:val="00AE25F3"/>
    <w:rsid w:val="00AF0099"/>
    <w:rsid w:val="00AF5392"/>
    <w:rsid w:val="00B03A43"/>
    <w:rsid w:val="00B06340"/>
    <w:rsid w:val="00B06964"/>
    <w:rsid w:val="00B118CB"/>
    <w:rsid w:val="00B12406"/>
    <w:rsid w:val="00B20A15"/>
    <w:rsid w:val="00B2367A"/>
    <w:rsid w:val="00B31DA0"/>
    <w:rsid w:val="00B56F0C"/>
    <w:rsid w:val="00B61422"/>
    <w:rsid w:val="00B710A7"/>
    <w:rsid w:val="00B74CED"/>
    <w:rsid w:val="00B7767D"/>
    <w:rsid w:val="00B77C8F"/>
    <w:rsid w:val="00B86352"/>
    <w:rsid w:val="00B95E1D"/>
    <w:rsid w:val="00BA052E"/>
    <w:rsid w:val="00BA1163"/>
    <w:rsid w:val="00BA1586"/>
    <w:rsid w:val="00BA1D1F"/>
    <w:rsid w:val="00BA2BE1"/>
    <w:rsid w:val="00BA2C92"/>
    <w:rsid w:val="00BB121F"/>
    <w:rsid w:val="00BC4B21"/>
    <w:rsid w:val="00BC60DF"/>
    <w:rsid w:val="00BD24A8"/>
    <w:rsid w:val="00BD2593"/>
    <w:rsid w:val="00BD6DE8"/>
    <w:rsid w:val="00BD787C"/>
    <w:rsid w:val="00BE375E"/>
    <w:rsid w:val="00BE6B2E"/>
    <w:rsid w:val="00BF5CB6"/>
    <w:rsid w:val="00C0442E"/>
    <w:rsid w:val="00C07830"/>
    <w:rsid w:val="00C15DF1"/>
    <w:rsid w:val="00C16D19"/>
    <w:rsid w:val="00C27241"/>
    <w:rsid w:val="00C32CA2"/>
    <w:rsid w:val="00C4280C"/>
    <w:rsid w:val="00C4418D"/>
    <w:rsid w:val="00C44E92"/>
    <w:rsid w:val="00C53690"/>
    <w:rsid w:val="00C57E6A"/>
    <w:rsid w:val="00C77D29"/>
    <w:rsid w:val="00C862ED"/>
    <w:rsid w:val="00C977F5"/>
    <w:rsid w:val="00CA0598"/>
    <w:rsid w:val="00CA55BC"/>
    <w:rsid w:val="00CB6EA0"/>
    <w:rsid w:val="00CD747D"/>
    <w:rsid w:val="00CE5E70"/>
    <w:rsid w:val="00CF079C"/>
    <w:rsid w:val="00D03D1C"/>
    <w:rsid w:val="00D1558F"/>
    <w:rsid w:val="00D21CD8"/>
    <w:rsid w:val="00D3221D"/>
    <w:rsid w:val="00D32DAD"/>
    <w:rsid w:val="00D444AF"/>
    <w:rsid w:val="00D46644"/>
    <w:rsid w:val="00D57011"/>
    <w:rsid w:val="00D57446"/>
    <w:rsid w:val="00D57A3E"/>
    <w:rsid w:val="00D659FD"/>
    <w:rsid w:val="00D77908"/>
    <w:rsid w:val="00D94398"/>
    <w:rsid w:val="00DA2BAD"/>
    <w:rsid w:val="00DA44B0"/>
    <w:rsid w:val="00DA4748"/>
    <w:rsid w:val="00DA62A3"/>
    <w:rsid w:val="00DB1598"/>
    <w:rsid w:val="00DB6A6C"/>
    <w:rsid w:val="00DC7239"/>
    <w:rsid w:val="00DD1F6E"/>
    <w:rsid w:val="00DE2CFD"/>
    <w:rsid w:val="00DF394C"/>
    <w:rsid w:val="00E12B88"/>
    <w:rsid w:val="00E24C7A"/>
    <w:rsid w:val="00E27666"/>
    <w:rsid w:val="00E30FB2"/>
    <w:rsid w:val="00E42C87"/>
    <w:rsid w:val="00E452FA"/>
    <w:rsid w:val="00E522E3"/>
    <w:rsid w:val="00E52CC4"/>
    <w:rsid w:val="00E55270"/>
    <w:rsid w:val="00E57D29"/>
    <w:rsid w:val="00E67079"/>
    <w:rsid w:val="00E6799B"/>
    <w:rsid w:val="00E8183E"/>
    <w:rsid w:val="00E8209B"/>
    <w:rsid w:val="00E93FAF"/>
    <w:rsid w:val="00E94CBF"/>
    <w:rsid w:val="00E972E5"/>
    <w:rsid w:val="00EB1ABA"/>
    <w:rsid w:val="00EB2E07"/>
    <w:rsid w:val="00EC1FAD"/>
    <w:rsid w:val="00EC3BF6"/>
    <w:rsid w:val="00EC4193"/>
    <w:rsid w:val="00ED52AE"/>
    <w:rsid w:val="00EE3E54"/>
    <w:rsid w:val="00EF172E"/>
    <w:rsid w:val="00EF26FA"/>
    <w:rsid w:val="00EF46B9"/>
    <w:rsid w:val="00EF63D4"/>
    <w:rsid w:val="00EF7DAA"/>
    <w:rsid w:val="00F0242B"/>
    <w:rsid w:val="00F051C2"/>
    <w:rsid w:val="00F11592"/>
    <w:rsid w:val="00F117F4"/>
    <w:rsid w:val="00F16B5C"/>
    <w:rsid w:val="00F31DDB"/>
    <w:rsid w:val="00F3473A"/>
    <w:rsid w:val="00F36AFA"/>
    <w:rsid w:val="00F56B7F"/>
    <w:rsid w:val="00F603E7"/>
    <w:rsid w:val="00F61534"/>
    <w:rsid w:val="00F72EB4"/>
    <w:rsid w:val="00F73976"/>
    <w:rsid w:val="00F81B34"/>
    <w:rsid w:val="00F91104"/>
    <w:rsid w:val="00F92ABB"/>
    <w:rsid w:val="00F942F3"/>
    <w:rsid w:val="00F94835"/>
    <w:rsid w:val="00FB244E"/>
    <w:rsid w:val="00FB3614"/>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19020283">
      <w:bodyDiv w:val="1"/>
      <w:marLeft w:val="0"/>
      <w:marRight w:val="0"/>
      <w:marTop w:val="0"/>
      <w:marBottom w:val="0"/>
      <w:divBdr>
        <w:top w:val="none" w:sz="0" w:space="0" w:color="auto"/>
        <w:left w:val="none" w:sz="0" w:space="0" w:color="auto"/>
        <w:bottom w:val="none" w:sz="0" w:space="0" w:color="auto"/>
        <w:right w:val="none" w:sz="0" w:space="0" w:color="auto"/>
      </w:divBdr>
    </w:div>
    <w:div w:id="964585105">
      <w:bodyDiv w:val="1"/>
      <w:marLeft w:val="0"/>
      <w:marRight w:val="0"/>
      <w:marTop w:val="0"/>
      <w:marBottom w:val="0"/>
      <w:divBdr>
        <w:top w:val="none" w:sz="0" w:space="0" w:color="auto"/>
        <w:left w:val="none" w:sz="0" w:space="0" w:color="auto"/>
        <w:bottom w:val="none" w:sz="0" w:space="0" w:color="auto"/>
        <w:right w:val="none" w:sz="0" w:space="0" w:color="auto"/>
      </w:divBdr>
    </w:div>
    <w:div w:id="1390687626">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0502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057C7-6E1E-46AB-B29D-6B38BEE8A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Pages>
  <Words>582</Words>
  <Characters>3323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58</cp:revision>
  <cp:lastPrinted>2025-07-15T22:50:00Z</cp:lastPrinted>
  <dcterms:created xsi:type="dcterms:W3CDTF">2025-06-11T21:34:00Z</dcterms:created>
  <dcterms:modified xsi:type="dcterms:W3CDTF">2026-06-11T15:21:00Z</dcterms:modified>
</cp:coreProperties>
</file>