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72523" w14:textId="77777777" w:rsidR="009971A4" w:rsidRDefault="009971A4" w:rsidP="008841AD"/>
    <w:p w14:paraId="1A085E53" w14:textId="77777777" w:rsidR="009971A4" w:rsidRPr="008841AD" w:rsidRDefault="009971A4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 w:rsidRPr="008841AD">
        <w:rPr>
          <w:rFonts w:ascii="Gadugi" w:hAnsi="Gadugi" w:cs="Arial"/>
          <w:b/>
          <w:sz w:val="28"/>
          <w:szCs w:val="20"/>
        </w:rPr>
        <w:t>PACAYA SAMIRIA</w:t>
      </w:r>
      <w:r>
        <w:rPr>
          <w:rFonts w:ascii="Gadugi" w:hAnsi="Gadugi" w:cs="Arial"/>
          <w:b/>
          <w:sz w:val="28"/>
          <w:szCs w:val="20"/>
        </w:rPr>
        <w:t xml:space="preserve"> AMAZON LODGE</w:t>
      </w:r>
      <w:r w:rsidR="00494C8A">
        <w:rPr>
          <w:rFonts w:ascii="Gadugi" w:hAnsi="Gadugi" w:cs="Arial"/>
          <w:b/>
          <w:sz w:val="28"/>
          <w:szCs w:val="20"/>
        </w:rPr>
        <w:t xml:space="preserve"> </w:t>
      </w:r>
      <w:r w:rsidR="003421FB">
        <w:rPr>
          <w:rFonts w:ascii="Gadugi" w:hAnsi="Gadugi" w:cs="Arial"/>
          <w:b/>
          <w:sz w:val="28"/>
          <w:szCs w:val="20"/>
        </w:rPr>
        <w:t>(OBSERVACIÓN DE AVES)</w:t>
      </w:r>
    </w:p>
    <w:p w14:paraId="4E1748E1" w14:textId="77777777" w:rsidR="009971A4" w:rsidRPr="008841AD" w:rsidRDefault="00494C8A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>
        <w:rPr>
          <w:rFonts w:ascii="Gadugi" w:hAnsi="Gadugi" w:cs="Arial"/>
          <w:b/>
          <w:sz w:val="28"/>
          <w:szCs w:val="20"/>
        </w:rPr>
        <w:t>04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DIAS </w:t>
      </w:r>
      <w:r w:rsidR="009971A4">
        <w:rPr>
          <w:rFonts w:ascii="Gadugi" w:hAnsi="Gadugi" w:cs="Arial"/>
          <w:b/>
          <w:sz w:val="28"/>
          <w:szCs w:val="20"/>
        </w:rPr>
        <w:t>-</w:t>
      </w:r>
      <w:r>
        <w:rPr>
          <w:rFonts w:ascii="Gadugi" w:hAnsi="Gadugi" w:cs="Arial"/>
          <w:b/>
          <w:sz w:val="28"/>
          <w:szCs w:val="20"/>
        </w:rPr>
        <w:t xml:space="preserve"> 03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NOCHES </w:t>
      </w:r>
    </w:p>
    <w:p w14:paraId="6E53B873" w14:textId="77777777" w:rsidR="009971A4" w:rsidRPr="008841AD" w:rsidRDefault="009971A4" w:rsidP="008841AD"/>
    <w:p w14:paraId="1CD81661" w14:textId="77777777" w:rsidR="008841AD" w:rsidRPr="008841AD" w:rsidRDefault="008841AD" w:rsidP="008841AD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8841AD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28DF51CB" w14:textId="77777777" w:rsidR="008841AD" w:rsidRPr="008841AD" w:rsidRDefault="008841AD" w:rsidP="008841AD">
      <w:pPr>
        <w:ind w:left="1080"/>
        <w:rPr>
          <w:rFonts w:ascii="Gadugi" w:hAnsi="Gadugi" w:cs="Calibri"/>
          <w:sz w:val="20"/>
          <w:szCs w:val="20"/>
          <w:lang w:val="es-PE"/>
        </w:rPr>
      </w:pPr>
    </w:p>
    <w:p w14:paraId="1A51A853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Traslados aeropuerto u hotel / </w:t>
      </w:r>
      <w:proofErr w:type="spellStart"/>
      <w:r w:rsidRPr="008841AD">
        <w:rPr>
          <w:rFonts w:ascii="Gadugi" w:hAnsi="Gadugi" w:cs="Calibri"/>
          <w:sz w:val="20"/>
          <w:szCs w:val="20"/>
          <w:lang w:val="es-PE"/>
        </w:rPr>
        <w:t>Lodge</w:t>
      </w:r>
      <w:proofErr w:type="spellEnd"/>
      <w:r w:rsidRPr="008841AD">
        <w:rPr>
          <w:rFonts w:ascii="Gadugi" w:hAnsi="Gadugi" w:cs="Calibri"/>
          <w:sz w:val="20"/>
          <w:szCs w:val="20"/>
          <w:lang w:val="es-PE"/>
        </w:rPr>
        <w:t xml:space="preserve"> / aeropuerto u hotel </w:t>
      </w:r>
    </w:p>
    <w:p w14:paraId="49B327E2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0</w:t>
      </w:r>
      <w:r w:rsidR="00494C8A">
        <w:rPr>
          <w:rFonts w:ascii="Gadugi" w:hAnsi="Gadugi" w:cs="Calibri"/>
          <w:sz w:val="20"/>
          <w:szCs w:val="20"/>
          <w:lang w:val="es-PE"/>
        </w:rPr>
        <w:t>3</w:t>
      </w:r>
      <w:r w:rsidRPr="008841AD">
        <w:rPr>
          <w:rFonts w:ascii="Gadugi" w:hAnsi="Gadugi" w:cs="Calibri"/>
          <w:sz w:val="20"/>
          <w:szCs w:val="20"/>
          <w:lang w:val="es-PE"/>
        </w:rPr>
        <w:t xml:space="preserve"> noches de alojamiento</w:t>
      </w:r>
    </w:p>
    <w:p w14:paraId="790DD7A0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Alimentación completa</w:t>
      </w:r>
    </w:p>
    <w:p w14:paraId="2315FCC1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Tours Según itinerario</w:t>
      </w:r>
    </w:p>
    <w:p w14:paraId="1D8E33AF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Calibri" w:eastAsia="Calibri" w:hAnsi="Calibri" w:cs="Calibri"/>
          <w:sz w:val="22"/>
          <w:szCs w:val="22"/>
        </w:rPr>
        <w:t>Entrada y derecho de ingreso a la RN Pacaya Samiria</w:t>
      </w:r>
    </w:p>
    <w:p w14:paraId="7361838F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Guía en español e ingles </w:t>
      </w:r>
    </w:p>
    <w:p w14:paraId="7F00ED9F" w14:textId="77777777" w:rsidR="008841AD" w:rsidRPr="008841AD" w:rsidRDefault="008841AD" w:rsidP="008841AD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6643" w:type="dxa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2"/>
        <w:gridCol w:w="730"/>
        <w:gridCol w:w="850"/>
        <w:gridCol w:w="709"/>
        <w:gridCol w:w="972"/>
      </w:tblGrid>
      <w:tr w:rsidR="008841AD" w:rsidRPr="008841AD" w14:paraId="272D61C6" w14:textId="77777777" w:rsidTr="006624C2">
        <w:trPr>
          <w:gridBefore w:val="1"/>
          <w:wBefore w:w="3382" w:type="dxa"/>
          <w:trHeight w:val="163"/>
        </w:trPr>
        <w:tc>
          <w:tcPr>
            <w:tcW w:w="3261" w:type="dxa"/>
            <w:gridSpan w:val="4"/>
            <w:tcBorders>
              <w:right w:val="single" w:sz="12" w:space="0" w:color="auto"/>
            </w:tcBorders>
            <w:shd w:val="clear" w:color="auto" w:fill="043C77"/>
          </w:tcPr>
          <w:p w14:paraId="61A8E385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</w:rPr>
            </w:pPr>
            <w:r w:rsidRPr="008841AD">
              <w:rPr>
                <w:rFonts w:ascii="Gadugi" w:hAnsi="Gadugi" w:cs="Calibri"/>
                <w:b/>
              </w:rPr>
              <w:t>PERUANO / EXTRANJERO</w:t>
            </w:r>
          </w:p>
        </w:tc>
      </w:tr>
      <w:tr w:rsidR="008841AD" w:rsidRPr="008841AD" w14:paraId="796DC628" w14:textId="77777777" w:rsidTr="006624C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2" w:type="dxa"/>
            <w:shd w:val="clear" w:color="auto" w:fill="FFC000"/>
          </w:tcPr>
          <w:p w14:paraId="130CB775" w14:textId="77777777" w:rsidR="008841AD" w:rsidRPr="008841AD" w:rsidRDefault="008841AD" w:rsidP="008841AD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730" w:type="dxa"/>
            <w:shd w:val="clear" w:color="auto" w:fill="FFC000"/>
          </w:tcPr>
          <w:p w14:paraId="69E6C4C4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850" w:type="dxa"/>
            <w:shd w:val="clear" w:color="auto" w:fill="FFC000"/>
          </w:tcPr>
          <w:p w14:paraId="5517750F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709" w:type="dxa"/>
            <w:shd w:val="clear" w:color="auto" w:fill="FFC000"/>
          </w:tcPr>
          <w:p w14:paraId="7FF2A2D4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972" w:type="dxa"/>
            <w:shd w:val="clear" w:color="auto" w:fill="FFC000"/>
          </w:tcPr>
          <w:p w14:paraId="1A5D8BD0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  <w:p w14:paraId="11C97A84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</w:p>
        </w:tc>
      </w:tr>
      <w:tr w:rsidR="008841AD" w:rsidRPr="008841AD" w14:paraId="045F8061" w14:textId="77777777" w:rsidTr="006624C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2" w:type="dxa"/>
            <w:shd w:val="clear" w:color="auto" w:fill="auto"/>
          </w:tcPr>
          <w:p w14:paraId="0357F32E" w14:textId="77777777" w:rsidR="008841AD" w:rsidRPr="008841AD" w:rsidRDefault="008841AD" w:rsidP="008841AD">
            <w:pPr>
              <w:rPr>
                <w:rFonts w:ascii="Gadugi" w:hAnsi="Gadugi" w:cs="Calibri"/>
                <w:b/>
                <w:sz w:val="20"/>
                <w:szCs w:val="20"/>
              </w:rPr>
            </w:pPr>
            <w:r w:rsidRPr="008841AD">
              <w:rPr>
                <w:rFonts w:ascii="Gadugi" w:hAnsi="Gadugi" w:cs="Calibri"/>
                <w:b/>
                <w:sz w:val="20"/>
                <w:szCs w:val="20"/>
              </w:rPr>
              <w:t>CABAÑAS</w:t>
            </w:r>
          </w:p>
        </w:tc>
        <w:tc>
          <w:tcPr>
            <w:tcW w:w="730" w:type="dxa"/>
          </w:tcPr>
          <w:p w14:paraId="6018EEEC" w14:textId="77777777" w:rsidR="008841AD" w:rsidRPr="008841AD" w:rsidRDefault="00DA6737" w:rsidP="00CE198C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1730</w:t>
            </w:r>
          </w:p>
        </w:tc>
        <w:tc>
          <w:tcPr>
            <w:tcW w:w="850" w:type="dxa"/>
          </w:tcPr>
          <w:p w14:paraId="3792AAF4" w14:textId="77777777" w:rsidR="008841AD" w:rsidRPr="008841AD" w:rsidRDefault="0056704A" w:rsidP="00915EAF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885</w:t>
            </w:r>
          </w:p>
        </w:tc>
        <w:tc>
          <w:tcPr>
            <w:tcW w:w="709" w:type="dxa"/>
          </w:tcPr>
          <w:p w14:paraId="10B5169B" w14:textId="77777777" w:rsidR="008841AD" w:rsidRPr="008841AD" w:rsidRDefault="00494C8A" w:rsidP="008841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8</w:t>
            </w:r>
            <w:r w:rsidR="00DA6737">
              <w:rPr>
                <w:rFonts w:ascii="Gadugi" w:hAnsi="Gadugi" w:cs="Calibri"/>
                <w:b/>
                <w:sz w:val="20"/>
                <w:szCs w:val="20"/>
              </w:rPr>
              <w:t>85</w:t>
            </w:r>
          </w:p>
        </w:tc>
        <w:tc>
          <w:tcPr>
            <w:tcW w:w="972" w:type="dxa"/>
            <w:shd w:val="clear" w:color="auto" w:fill="auto"/>
          </w:tcPr>
          <w:p w14:paraId="0E30E21F" w14:textId="77777777" w:rsidR="008841AD" w:rsidRPr="008841AD" w:rsidRDefault="0056704A" w:rsidP="008841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52</w:t>
            </w:r>
            <w:r w:rsidR="00844B7F">
              <w:rPr>
                <w:rFonts w:ascii="Gadugi" w:hAnsi="Gadugi" w:cs="Calibri"/>
                <w:b/>
                <w:sz w:val="20"/>
                <w:szCs w:val="20"/>
              </w:rPr>
              <w:t>5</w:t>
            </w:r>
          </w:p>
        </w:tc>
      </w:tr>
    </w:tbl>
    <w:p w14:paraId="5ECCB6CB" w14:textId="77777777" w:rsidR="008841AD" w:rsidRPr="008841AD" w:rsidRDefault="008841AD" w:rsidP="008841AD"/>
    <w:p w14:paraId="6E8D745E" w14:textId="77777777" w:rsidR="009971A4" w:rsidRPr="006E6BE7" w:rsidRDefault="009971A4" w:rsidP="009971A4">
      <w:pPr>
        <w:ind w:left="-426" w:firstLine="786"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 xml:space="preserve">NOTAS IMPORTANTES: </w:t>
      </w:r>
    </w:p>
    <w:p w14:paraId="742B4AB0" w14:textId="77777777" w:rsidR="00844B7F" w:rsidRPr="005C6A5A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PRECIO POR PERSONA/</w:t>
      </w:r>
      <w:r w:rsidRPr="00B43008">
        <w:rPr>
          <w:rFonts w:ascii="Gadugi" w:hAnsi="Gadugi" w:cs="Tahoma"/>
          <w:b/>
          <w:sz w:val="20"/>
          <w:szCs w:val="20"/>
          <w:lang w:val="es-PE"/>
        </w:rPr>
        <w:t xml:space="preserve"> </w:t>
      </w:r>
      <w:r>
        <w:rPr>
          <w:rFonts w:ascii="Gadugi" w:hAnsi="Gadugi" w:cs="Tahoma"/>
          <w:b/>
          <w:sz w:val="20"/>
          <w:szCs w:val="20"/>
          <w:lang w:val="es-PE"/>
        </w:rPr>
        <w:t xml:space="preserve">PRECIOS </w:t>
      </w:r>
      <w:r w:rsidRPr="006E6BE7">
        <w:rPr>
          <w:rFonts w:ascii="Gadugi" w:hAnsi="Gadugi" w:cs="Tahoma"/>
          <w:b/>
          <w:sz w:val="20"/>
          <w:szCs w:val="20"/>
          <w:lang w:val="es-PE"/>
        </w:rPr>
        <w:t>EXPRESADOS EN DOLARES AMERICANOS</w:t>
      </w:r>
    </w:p>
    <w:p w14:paraId="3BDD3C98" w14:textId="77777777" w:rsidR="005C6A5A" w:rsidRDefault="005C6A5A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CONSULTAR TIPO DE CAMBIO</w:t>
      </w:r>
    </w:p>
    <w:p w14:paraId="316A7A65" w14:textId="77777777" w:rsidR="00360AD0" w:rsidRPr="00360AD0" w:rsidRDefault="00360AD0" w:rsidP="00360AD0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TARJETA DE CREDITO 4%</w:t>
      </w:r>
    </w:p>
    <w:p w14:paraId="5CE6531A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>RECOMENDADO NIÑOS MAYORES DE 3 AÑOS</w:t>
      </w:r>
    </w:p>
    <w:p w14:paraId="0B0EE131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SE CONSIDERA NIÑOS DE 0</w:t>
      </w:r>
      <w:r w:rsidRPr="006E6BE7">
        <w:rPr>
          <w:rFonts w:ascii="Gadugi" w:hAnsi="Gadugi"/>
          <w:b/>
          <w:sz w:val="20"/>
          <w:szCs w:val="20"/>
        </w:rPr>
        <w:t xml:space="preserve"> A 11 AÑOS </w:t>
      </w:r>
    </w:p>
    <w:p w14:paraId="54E1D8FC" w14:textId="77777777" w:rsidR="00844B7F" w:rsidRPr="006E6BE7" w:rsidRDefault="00844B7F" w:rsidP="00844B7F">
      <w:pPr>
        <w:numPr>
          <w:ilvl w:val="0"/>
          <w:numId w:val="8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 xml:space="preserve">El niño comparte habitación con sus padres. </w:t>
      </w:r>
    </w:p>
    <w:p w14:paraId="774E209F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 w:cs="Tahoma"/>
          <w:b/>
          <w:sz w:val="20"/>
          <w:szCs w:val="20"/>
          <w:lang w:val="es-PE"/>
        </w:rPr>
        <w:t>NO APLICA FERIADOS LARGOS O DIAS FESTIVOS</w:t>
      </w:r>
    </w:p>
    <w:p w14:paraId="0B46753E" w14:textId="77777777" w:rsidR="00844B7F" w:rsidRPr="006E6BE7" w:rsidRDefault="00844B7F" w:rsidP="00844B7F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b/>
          <w:lang w:eastAsia="es-PE"/>
        </w:rPr>
      </w:pPr>
      <w:r w:rsidRPr="006E6BE7">
        <w:rPr>
          <w:rFonts w:ascii="Gadugi" w:hAnsi="Gadugi" w:cs="Arial"/>
          <w:b/>
          <w:sz w:val="20"/>
          <w:szCs w:val="20"/>
          <w:lang w:eastAsia="es-PE"/>
        </w:rPr>
        <w:t xml:space="preserve">Vigencia de compra: </w:t>
      </w:r>
      <w:r w:rsidR="00AD6420"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14:paraId="290C7A35" w14:textId="77777777" w:rsidR="00844B7F" w:rsidRPr="006E6BE7" w:rsidRDefault="00844B7F" w:rsidP="00844B7F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lang w:eastAsia="es-PE"/>
        </w:rPr>
      </w:pPr>
      <w:r w:rsidRPr="006E6BE7">
        <w:rPr>
          <w:rFonts w:ascii="Gadugi" w:hAnsi="Gadugi" w:cs="Arial"/>
          <w:b/>
          <w:sz w:val="20"/>
          <w:szCs w:val="20"/>
          <w:lang w:eastAsia="es-PE"/>
        </w:rPr>
        <w:t xml:space="preserve">Vigencia de viaje: </w:t>
      </w:r>
      <w:r w:rsidR="00AD6420"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14:paraId="5EB8FCF2" w14:textId="77777777" w:rsidR="00844B7F" w:rsidRPr="006E6BE7" w:rsidRDefault="00844B7F" w:rsidP="00844B7F">
      <w:pPr>
        <w:numPr>
          <w:ilvl w:val="0"/>
          <w:numId w:val="9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>El programa puede variar dependiendo de los arribos y salidas de los vuelos, así como de las condiciones climatológicas.</w:t>
      </w:r>
    </w:p>
    <w:p w14:paraId="79CCCADE" w14:textId="77777777" w:rsidR="009971A4" w:rsidRPr="006E6BE7" w:rsidRDefault="009971A4" w:rsidP="009971A4">
      <w:pPr>
        <w:ind w:left="720"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/>
          <w:b/>
          <w:color w:val="FF0000"/>
          <w:sz w:val="20"/>
          <w:szCs w:val="20"/>
        </w:rPr>
        <w:t xml:space="preserve">PRECIOS NO INCLUYEN IGV. POR ESTAR EXONERADOS SEGÚN LA LEY DE PROMOCIÓN DE LA INVERSIÓN EN LA AMAZONÍA </w:t>
      </w:r>
      <w:proofErr w:type="spellStart"/>
      <w:r w:rsidRPr="006E6BE7">
        <w:rPr>
          <w:rFonts w:ascii="Gadugi" w:hAnsi="Gadugi"/>
          <w:b/>
          <w:color w:val="FF0000"/>
          <w:sz w:val="20"/>
          <w:szCs w:val="20"/>
        </w:rPr>
        <w:t>N°</w:t>
      </w:r>
      <w:proofErr w:type="spellEnd"/>
      <w:r w:rsidRPr="006E6BE7">
        <w:rPr>
          <w:rFonts w:ascii="Gadugi" w:hAnsi="Gadugi"/>
          <w:b/>
          <w:color w:val="FF0000"/>
          <w:sz w:val="20"/>
          <w:szCs w:val="20"/>
        </w:rPr>
        <w:t xml:space="preserve"> 27037</w:t>
      </w:r>
    </w:p>
    <w:p w14:paraId="408FA9A0" w14:textId="77777777" w:rsidR="009971A4" w:rsidRPr="006E6BE7" w:rsidRDefault="009971A4" w:rsidP="009971A4">
      <w:pPr>
        <w:rPr>
          <w:rFonts w:ascii="Gadugi" w:eastAsia="Calibri" w:hAnsi="Gadugi" w:cs="Arial"/>
          <w:sz w:val="20"/>
          <w:szCs w:val="20"/>
          <w:lang w:val="es-PE"/>
        </w:rPr>
      </w:pPr>
    </w:p>
    <w:p w14:paraId="626B2615" w14:textId="77777777" w:rsidR="009971A4" w:rsidRPr="007B2B2B" w:rsidRDefault="009971A4" w:rsidP="009971A4">
      <w:pPr>
        <w:ind w:left="720"/>
        <w:rPr>
          <w:rFonts w:ascii="Gadugi" w:hAnsi="Gadugi"/>
          <w:b/>
          <w:sz w:val="20"/>
          <w:szCs w:val="20"/>
        </w:rPr>
      </w:pPr>
      <w:r w:rsidRPr="007B2B2B">
        <w:rPr>
          <w:rFonts w:ascii="Gadugi" w:hAnsi="Gadugi"/>
          <w:b/>
          <w:sz w:val="20"/>
          <w:szCs w:val="20"/>
        </w:rPr>
        <w:t>VUELOS QUE DEBEN TOMAR LIMA / IQUITOS / LIMA</w:t>
      </w:r>
    </w:p>
    <w:p w14:paraId="43A0CDFE" w14:textId="77777777"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Lima / Iquitos: debe llegar a Iquitos antes de las 09:00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</w:t>
      </w:r>
    </w:p>
    <w:p w14:paraId="0B0B655D" w14:textId="77777777"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Iquitos / Lima: deben tomar vuelo de las 18:00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 en adelante</w:t>
      </w:r>
    </w:p>
    <w:p w14:paraId="4F3C5D54" w14:textId="77777777" w:rsidR="009971A4" w:rsidRPr="006E6BE7" w:rsidRDefault="009971A4" w:rsidP="009971A4">
      <w:pPr>
        <w:spacing w:line="252" w:lineRule="auto"/>
        <w:ind w:left="720"/>
        <w:contextualSpacing/>
        <w:rPr>
          <w:rFonts w:ascii="Gadugi" w:hAnsi="Gadugi"/>
          <w:sz w:val="20"/>
          <w:szCs w:val="20"/>
          <w:highlight w:val="yellow"/>
        </w:rPr>
      </w:pPr>
      <w:r w:rsidRPr="006E6BE7">
        <w:rPr>
          <w:rFonts w:ascii="Gadugi" w:hAnsi="Gadugi"/>
          <w:sz w:val="20"/>
          <w:szCs w:val="20"/>
          <w:highlight w:val="yellow"/>
        </w:rPr>
        <w:t>Si en caso llega en horarios no recomendados el costo del bote extra es U</w:t>
      </w:r>
      <w:r w:rsidR="00844B7F">
        <w:rPr>
          <w:rFonts w:ascii="Gadugi" w:hAnsi="Gadugi"/>
          <w:sz w:val="20"/>
          <w:szCs w:val="20"/>
          <w:highlight w:val="yellow"/>
        </w:rPr>
        <w:t>S$ 125</w:t>
      </w:r>
      <w:r w:rsidRPr="006E6BE7">
        <w:rPr>
          <w:rFonts w:ascii="Gadugi" w:hAnsi="Gadugi"/>
          <w:sz w:val="20"/>
          <w:szCs w:val="20"/>
          <w:highlight w:val="yellow"/>
        </w:rPr>
        <w:t xml:space="preserve"> (</w:t>
      </w:r>
      <w:proofErr w:type="spellStart"/>
      <w:r w:rsidRPr="006E6BE7">
        <w:rPr>
          <w:rFonts w:ascii="Gadugi" w:hAnsi="Gadugi"/>
          <w:sz w:val="20"/>
          <w:szCs w:val="20"/>
          <w:highlight w:val="yellow"/>
        </w:rPr>
        <w:t>One-way</w:t>
      </w:r>
      <w:proofErr w:type="spellEnd"/>
      <w:r w:rsidRPr="006E6BE7">
        <w:rPr>
          <w:rFonts w:ascii="Gadugi" w:hAnsi="Gadugi"/>
          <w:sz w:val="20"/>
          <w:szCs w:val="20"/>
          <w:highlight w:val="yellow"/>
        </w:rPr>
        <w:t>)</w:t>
      </w:r>
    </w:p>
    <w:p w14:paraId="59D5305D" w14:textId="77777777"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62AD393F" w14:textId="77777777"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color w:val="000000"/>
          <w:sz w:val="20"/>
          <w:szCs w:val="20"/>
        </w:rPr>
      </w:pPr>
      <w:r w:rsidRPr="006E6BE7">
        <w:rPr>
          <w:rFonts w:ascii="Gadugi" w:hAnsi="Gadugi" w:cs="Arial"/>
          <w:b/>
          <w:bCs/>
          <w:color w:val="000000"/>
          <w:sz w:val="20"/>
          <w:szCs w:val="20"/>
        </w:rPr>
        <w:t>DATOS IMPORTANTES</w:t>
      </w:r>
    </w:p>
    <w:p w14:paraId="2A7A2172" w14:textId="77777777" w:rsidR="009971A4" w:rsidRPr="006E6BE7" w:rsidRDefault="009971A4" w:rsidP="009971A4">
      <w:pPr>
        <w:autoSpaceDE w:val="0"/>
        <w:autoSpaceDN w:val="0"/>
        <w:adjustRightInd w:val="0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2A61DA0C" w14:textId="77777777"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>Para el último día se incluye el almuerzo dependiendo del horario de vuelo. En caso de no tomarlo no habrá descuento ni reembolso.</w:t>
      </w:r>
    </w:p>
    <w:p w14:paraId="06F6CAB7" w14:textId="77777777"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 xml:space="preserve">El programa puede variar de acuerdo a las condiciones climáticas y según la estación (vaciante y/o creciente de los ríos amazónicos). </w:t>
      </w:r>
    </w:p>
    <w:p w14:paraId="44CB857A" w14:textId="77777777" w:rsidR="009971A4" w:rsidRPr="006E6BE7" w:rsidRDefault="009971A4" w:rsidP="009971A4">
      <w:pPr>
        <w:numPr>
          <w:ilvl w:val="0"/>
          <w:numId w:val="11"/>
        </w:numPr>
        <w:spacing w:line="276" w:lineRule="auto"/>
        <w:jc w:val="both"/>
        <w:rPr>
          <w:rFonts w:ascii="Gadugi" w:hAnsi="Gadugi" w:cs="Calibri Light"/>
          <w:sz w:val="20"/>
          <w:szCs w:val="20"/>
        </w:rPr>
      </w:pPr>
      <w:r w:rsidRPr="006E6BE7">
        <w:rPr>
          <w:rFonts w:ascii="Gadugi" w:hAnsi="Gadugi" w:cs="Calibri Light"/>
          <w:b/>
          <w:bCs/>
          <w:sz w:val="20"/>
          <w:szCs w:val="20"/>
        </w:rPr>
        <w:lastRenderedPageBreak/>
        <w:t xml:space="preserve">Pacaya Samiria Amazon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Lodge</w:t>
      </w:r>
      <w:proofErr w:type="spellEnd"/>
      <w:r w:rsidRPr="006E6BE7">
        <w:rPr>
          <w:rFonts w:ascii="Gadugi" w:hAnsi="Gadugi" w:cs="Calibri Light"/>
          <w:sz w:val="20"/>
          <w:szCs w:val="20"/>
        </w:rPr>
        <w:t xml:space="preserve"> cuenta con el juego interactivo “Rescate de la Princesa </w:t>
      </w:r>
      <w:proofErr w:type="spellStart"/>
      <w:r w:rsidRPr="006E6BE7">
        <w:rPr>
          <w:rFonts w:ascii="Gadugi" w:hAnsi="Gadugi" w:cs="Calibri Light"/>
          <w:sz w:val="20"/>
          <w:szCs w:val="20"/>
        </w:rPr>
        <w:t>Amana</w:t>
      </w:r>
      <w:proofErr w:type="spellEnd"/>
      <w:r w:rsidRPr="006E6BE7">
        <w:rPr>
          <w:rFonts w:ascii="Gadugi" w:hAnsi="Gadugi" w:cs="Calibri Light"/>
          <w:sz w:val="20"/>
          <w:szCs w:val="20"/>
        </w:rPr>
        <w:t>”</w:t>
      </w:r>
      <w:r>
        <w:rPr>
          <w:rFonts w:ascii="Gadugi" w:hAnsi="Gadugi" w:cs="Calibri Light"/>
          <w:sz w:val="20"/>
          <w:szCs w:val="20"/>
        </w:rPr>
        <w:t>,</w:t>
      </w:r>
      <w:r w:rsidRPr="006E6BE7">
        <w:rPr>
          <w:rFonts w:ascii="Gadugi" w:hAnsi="Gadugi" w:cs="Calibri Light"/>
          <w:sz w:val="20"/>
          <w:szCs w:val="20"/>
        </w:rPr>
        <w:t xml:space="preserve"> especialmente diseñado para niños y adolescentes y apoyado en la tecnología de realidad aumentada. Este juego podrá ser realizado durante los tiempos libres de que dispongan nuestros clientes. </w:t>
      </w:r>
    </w:p>
    <w:p w14:paraId="4ECC7F99" w14:textId="77777777"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Espacios sujetos a disponibilidad.</w:t>
      </w:r>
    </w:p>
    <w:p w14:paraId="1647E81A" w14:textId="77777777"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Aplica restricciones.</w:t>
      </w:r>
    </w:p>
    <w:p w14:paraId="5F9FE6EA" w14:textId="77777777" w:rsidR="009971A4" w:rsidRDefault="009971A4" w:rsidP="009971A4">
      <w:pPr>
        <w:jc w:val="both"/>
        <w:rPr>
          <w:rFonts w:ascii="Gadugi" w:hAnsi="Gadugi"/>
          <w:b/>
          <w:sz w:val="20"/>
          <w:szCs w:val="20"/>
        </w:rPr>
      </w:pPr>
    </w:p>
    <w:p w14:paraId="146A8510" w14:textId="77777777" w:rsidR="008841AD" w:rsidRPr="008841AD" w:rsidRDefault="008841AD" w:rsidP="008841AD">
      <w:pPr>
        <w:shd w:val="clear" w:color="auto" w:fill="FFFFFF"/>
        <w:ind w:left="720"/>
        <w:contextualSpacing/>
        <w:rPr>
          <w:rFonts w:ascii="Gadugi" w:hAnsi="Gadugi" w:cs="Arial"/>
          <w:b/>
          <w:color w:val="000000"/>
          <w:sz w:val="20"/>
          <w:szCs w:val="20"/>
          <w:lang w:eastAsia="es-PE"/>
        </w:rPr>
      </w:pPr>
      <w:r w:rsidRPr="008841AD">
        <w:rPr>
          <w:rFonts w:ascii="Gadugi" w:hAnsi="Gadugi" w:cs="Arial"/>
          <w:b/>
          <w:color w:val="000000"/>
          <w:sz w:val="20"/>
          <w:szCs w:val="20"/>
          <w:lang w:eastAsia="es-PE"/>
        </w:rPr>
        <w:t>ITINERARIO</w:t>
      </w:r>
    </w:p>
    <w:p w14:paraId="557F796C" w14:textId="77777777" w:rsid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14:paraId="1662106F" w14:textId="77777777" w:rsidR="00494C8A" w:rsidRPr="00494C8A" w:rsidRDefault="00494C8A" w:rsidP="00494C8A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494C8A">
        <w:rPr>
          <w:rFonts w:ascii="Gadugi" w:hAnsi="Gadugi" w:cs="Calibri Light"/>
          <w:b/>
          <w:sz w:val="20"/>
          <w:szCs w:val="20"/>
          <w:lang w:val="es-MX"/>
        </w:rPr>
        <w:t>DÍA 1: IQUITOS/ECOLODGE</w:t>
      </w:r>
    </w:p>
    <w:p w14:paraId="4B1D30E4" w14:textId="77777777" w:rsidR="00494C8A" w:rsidRPr="00844B7F" w:rsidRDefault="00494C8A" w:rsidP="00494C8A">
      <w:pPr>
        <w:jc w:val="both"/>
        <w:rPr>
          <w:rFonts w:ascii="Gadugi" w:hAnsi="Gadugi" w:cs="Calibri Light"/>
          <w:sz w:val="20"/>
          <w:szCs w:val="20"/>
        </w:rPr>
      </w:pPr>
      <w:r w:rsidRPr="00494C8A">
        <w:rPr>
          <w:rFonts w:ascii="Gadugi" w:hAnsi="Gadugi" w:cs="Calibri Light"/>
          <w:sz w:val="20"/>
          <w:szCs w:val="20"/>
        </w:rPr>
        <w:t>Empezaremos nuestra aventura por la selva peruana e</w:t>
      </w:r>
      <w:r>
        <w:rPr>
          <w:rFonts w:ascii="Gadugi" w:hAnsi="Gadugi" w:cs="Calibri Light"/>
          <w:sz w:val="20"/>
          <w:szCs w:val="20"/>
        </w:rPr>
        <w:t xml:space="preserve">n el aeropuerto de la ciudad de </w:t>
      </w:r>
      <w:r w:rsidRPr="00494C8A">
        <w:rPr>
          <w:rFonts w:ascii="Gadugi" w:hAnsi="Gadugi" w:cs="Calibri Light"/>
          <w:sz w:val="20"/>
          <w:szCs w:val="20"/>
        </w:rPr>
        <w:t>Iquitos, nos trasladaremos hasta la localidad de NAUT</w:t>
      </w:r>
      <w:r>
        <w:rPr>
          <w:rFonts w:ascii="Gadugi" w:hAnsi="Gadugi" w:cs="Calibri Light"/>
          <w:sz w:val="20"/>
          <w:szCs w:val="20"/>
        </w:rPr>
        <w:t xml:space="preserve">A, la primera población fundada </w:t>
      </w:r>
      <w:r w:rsidRPr="00494C8A">
        <w:rPr>
          <w:rFonts w:ascii="Gadugi" w:hAnsi="Gadugi" w:cs="Calibri Light"/>
          <w:sz w:val="20"/>
          <w:szCs w:val="20"/>
        </w:rPr>
        <w:t>por los españoles en la ribera del río Marañón; el vi</w:t>
      </w:r>
      <w:r>
        <w:rPr>
          <w:rFonts w:ascii="Gadugi" w:hAnsi="Gadugi" w:cs="Calibri Light"/>
          <w:sz w:val="20"/>
          <w:szCs w:val="20"/>
        </w:rPr>
        <w:t xml:space="preserve">aje dura aproximadamente 1.30h. </w:t>
      </w:r>
      <w:r w:rsidRPr="00494C8A">
        <w:rPr>
          <w:rFonts w:ascii="Gadugi" w:hAnsi="Gadugi" w:cs="Calibri Light"/>
          <w:sz w:val="20"/>
          <w:szCs w:val="20"/>
        </w:rPr>
        <w:t>con un recorrido de 97km. En Nauta abordaremos l</w:t>
      </w:r>
      <w:r>
        <w:rPr>
          <w:rFonts w:ascii="Gadugi" w:hAnsi="Gadugi" w:cs="Calibri Light"/>
          <w:sz w:val="20"/>
          <w:szCs w:val="20"/>
        </w:rPr>
        <w:t xml:space="preserve">os botes de Pacaya Samiria para </w:t>
      </w:r>
      <w:r w:rsidRPr="00494C8A">
        <w:rPr>
          <w:rFonts w:ascii="Gadugi" w:hAnsi="Gadugi" w:cs="Calibri Light"/>
          <w:sz w:val="20"/>
          <w:szCs w:val="20"/>
        </w:rPr>
        <w:t>visitar la confluencia de los ríos Ucayali y Marañón, d</w:t>
      </w:r>
      <w:r>
        <w:rPr>
          <w:rFonts w:ascii="Gadugi" w:hAnsi="Gadugi" w:cs="Calibri Light"/>
          <w:sz w:val="20"/>
          <w:szCs w:val="20"/>
        </w:rPr>
        <w:t xml:space="preserve">onde observaremos el nacimiento </w:t>
      </w:r>
      <w:r w:rsidRPr="00494C8A">
        <w:rPr>
          <w:rFonts w:ascii="Gadugi" w:hAnsi="Gadugi" w:cs="Calibri Light"/>
          <w:sz w:val="20"/>
          <w:szCs w:val="20"/>
          <w:lang w:val="es-MX"/>
        </w:rPr>
        <w:t>del Río Amazonas; durante el trayecto observaremos garzas, aves de presa y en las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orillas del río aves playeras (según estación), entre ellas tendremos oportunidad de ver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al rayador negro, luego llegaremos al albergue para acomodarnos y almorzar. En la tarde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realizaremos una caminata por el bosque que circunda el albergue e iremos al mirador,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lugar ideal para observar aves en la copa de los árboles. Podremos observar el Tangara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del Paraíso, Tangara Encapuchada, Tangara de Corona Opalina, Tangara Enmascarada,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Cotinga de Garganta Morada, varias especies de aves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mosqueras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 xml:space="preserve"> y loros como el Perico</w:t>
      </w:r>
      <w:r w:rsidR="00E70044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de Ala Amarilla, Loro de Cola Corta y si la suerte nos acompaña Guacamayos, después</w:t>
      </w:r>
      <w:r w:rsidR="00844B7F">
        <w:rPr>
          <w:rFonts w:ascii="Gadugi" w:hAnsi="Gadugi" w:cs="Calibri Light"/>
          <w:sz w:val="20"/>
          <w:szCs w:val="20"/>
        </w:rPr>
        <w:t xml:space="preserve"> </w:t>
      </w:r>
      <w:r w:rsidRPr="00494C8A">
        <w:rPr>
          <w:rFonts w:ascii="Gadugi" w:hAnsi="Gadugi" w:cs="Calibri Light"/>
          <w:sz w:val="20"/>
          <w:szCs w:val="20"/>
          <w:lang w:val="es-MX"/>
        </w:rPr>
        <w:t>regresaremos al albergue a cenar y descansar. Pernocte</w:t>
      </w:r>
    </w:p>
    <w:p w14:paraId="39E96801" w14:textId="77777777" w:rsidR="00494C8A" w:rsidRPr="00494C8A" w:rsidRDefault="00494C8A" w:rsidP="00494C8A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4A47CBA6" w14:textId="77777777" w:rsidR="00494C8A" w:rsidRPr="00494C8A" w:rsidRDefault="00494C8A" w:rsidP="00494C8A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494C8A">
        <w:rPr>
          <w:rFonts w:ascii="Gadugi" w:hAnsi="Gadugi" w:cs="Calibri Light"/>
          <w:b/>
          <w:sz w:val="20"/>
          <w:szCs w:val="20"/>
          <w:lang w:val="es-MX"/>
        </w:rPr>
        <w:t>DÍA 2/3: RESERVA NACIONAL PACAYA SAMIRIA/ COMUNIDAD YARINA</w:t>
      </w:r>
    </w:p>
    <w:p w14:paraId="3F5C7E9D" w14:textId="77777777" w:rsidR="00494C8A" w:rsidRPr="00494C8A" w:rsidRDefault="00494C8A" w:rsidP="00494C8A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494C8A">
        <w:rPr>
          <w:rFonts w:ascii="Gadugi" w:hAnsi="Gadugi" w:cs="Calibri Light"/>
          <w:sz w:val="20"/>
          <w:szCs w:val="20"/>
          <w:lang w:val="es-MX"/>
        </w:rPr>
        <w:t xml:space="preserve">Al amanecer, después del desayuno, nos embarcaremos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en los botes para cruzar el río </w:t>
      </w:r>
      <w:r w:rsidRPr="00494C8A">
        <w:rPr>
          <w:rFonts w:ascii="Gadugi" w:hAnsi="Gadugi" w:cs="Calibri Light"/>
          <w:sz w:val="20"/>
          <w:szCs w:val="20"/>
          <w:lang w:val="es-MX"/>
        </w:rPr>
        <w:t>Marañón y explorar durante los siguientes días la Reserva Nacio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nal Pacaya Samiria.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Entraremos por la cuenca del río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Yanayacu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>, zona abierta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 al turista y sumamente rica en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aves (hábitat de 400 especies diferentes), flora y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fauna podremos también observar </w:t>
      </w:r>
      <w:r w:rsidRPr="00494C8A">
        <w:rPr>
          <w:rFonts w:ascii="Gadugi" w:hAnsi="Gadugi" w:cs="Calibri Light"/>
          <w:sz w:val="20"/>
          <w:szCs w:val="20"/>
          <w:lang w:val="es-MX"/>
        </w:rPr>
        <w:t>delfines rosados y grises, tortugas, diferentes especies de primat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es, osos perezosos etc.; </w:t>
      </w:r>
      <w:r w:rsidRPr="00494C8A">
        <w:rPr>
          <w:rFonts w:ascii="Gadugi" w:hAnsi="Gadugi" w:cs="Calibri Light"/>
          <w:sz w:val="20"/>
          <w:szCs w:val="20"/>
          <w:lang w:val="es-MX"/>
        </w:rPr>
        <w:t>nos detendremos un momento para disfrutar del almuerz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o frío, bajo la sombra de algún </w:t>
      </w:r>
      <w:r w:rsidRPr="00494C8A">
        <w:rPr>
          <w:rFonts w:ascii="Gadugi" w:hAnsi="Gadugi" w:cs="Calibri Light"/>
          <w:sz w:val="20"/>
          <w:szCs w:val="20"/>
          <w:lang w:val="es-MX"/>
        </w:rPr>
        <w:t>árbol y luego prose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guiremos con nuestra excursión. </w:t>
      </w:r>
      <w:r w:rsidRPr="00494C8A">
        <w:rPr>
          <w:rFonts w:ascii="Gadugi" w:hAnsi="Gadugi" w:cs="Calibri Light"/>
          <w:sz w:val="20"/>
          <w:szCs w:val="20"/>
          <w:lang w:val="es-MX"/>
        </w:rPr>
        <w:t>Entre las aves observaremos diversos tipos de aves pesc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adoras, como el Martín Pescador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Amazónico, Martín Pescador Grande, Martín Pescador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Verde y Rufo, y el espectacular </w:t>
      </w:r>
      <w:r w:rsidRPr="00494C8A">
        <w:rPr>
          <w:rFonts w:ascii="Gadugi" w:hAnsi="Gadugi" w:cs="Calibri Light"/>
          <w:sz w:val="20"/>
          <w:szCs w:val="20"/>
          <w:lang w:val="es-MX"/>
        </w:rPr>
        <w:t>Martín Pescador Pigmeo; podremos observar bandadas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 de Tangaras, </w:t>
      </w:r>
      <w:proofErr w:type="spellStart"/>
      <w:r w:rsidR="00844B7F">
        <w:rPr>
          <w:rFonts w:ascii="Gadugi" w:hAnsi="Gadugi" w:cs="Calibri Light"/>
          <w:sz w:val="20"/>
          <w:szCs w:val="20"/>
          <w:lang w:val="es-MX"/>
        </w:rPr>
        <w:t>Arasaris</w:t>
      </w:r>
      <w:proofErr w:type="spellEnd"/>
      <w:r w:rsidR="00844B7F">
        <w:rPr>
          <w:rFonts w:ascii="Gadugi" w:hAnsi="Gadugi" w:cs="Calibri Light"/>
          <w:sz w:val="20"/>
          <w:szCs w:val="20"/>
          <w:lang w:val="es-MX"/>
        </w:rPr>
        <w:t xml:space="preserve"> de oreja </w:t>
      </w:r>
      <w:r w:rsidRPr="00494C8A">
        <w:rPr>
          <w:rFonts w:ascii="Gadugi" w:hAnsi="Gadugi" w:cs="Calibri Light"/>
          <w:sz w:val="20"/>
          <w:szCs w:val="20"/>
          <w:lang w:val="es-MX"/>
        </w:rPr>
        <w:t>castaña, Carpinteros de cresta roja, Cotingas lentejuela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da, Barbudos de garganta limón,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Jacamares de orejas blancas,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Donacobios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>.</w:t>
      </w:r>
    </w:p>
    <w:p w14:paraId="5A7228AC" w14:textId="77777777" w:rsidR="00494C8A" w:rsidRPr="00494C8A" w:rsidRDefault="00494C8A" w:rsidP="00494C8A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494C8A">
        <w:rPr>
          <w:rFonts w:ascii="Gadugi" w:hAnsi="Gadugi" w:cs="Calibri Light"/>
          <w:sz w:val="20"/>
          <w:szCs w:val="20"/>
          <w:lang w:val="es-MX"/>
        </w:rPr>
        <w:t>Navegaremos por lagunas y ríos ocultos por la veget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ación, caminaremos por senderos </w:t>
      </w:r>
      <w:r w:rsidRPr="00494C8A">
        <w:rPr>
          <w:rFonts w:ascii="Gadugi" w:hAnsi="Gadugi" w:cs="Calibri Light"/>
          <w:sz w:val="20"/>
          <w:szCs w:val="20"/>
          <w:lang w:val="es-MX"/>
        </w:rPr>
        <w:t>abiertos en plena selva en búsqueda del Gritador Un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icornio (camungo), Gavilanes de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Ciénega,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Jabirus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 xml:space="preserve">,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Cigueñas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 xml:space="preserve"> gabán, Espátulas Rosadas, Avefrí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as Pinta y muchos más. Al </w:t>
      </w:r>
      <w:r w:rsidRPr="00494C8A">
        <w:rPr>
          <w:rFonts w:ascii="Gadugi" w:hAnsi="Gadugi" w:cs="Calibri Light"/>
          <w:sz w:val="20"/>
          <w:szCs w:val="20"/>
          <w:lang w:val="es-MX"/>
        </w:rPr>
        <w:t>medio día, disfrutaremos del almuerzo frío que tomar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emos a la sombra de los grandes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árboles del bosque. Por la tarde, continuaremos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con la búsqueda de aves como el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endémico, Hormiguero de Cola Negra, Cotinga Roja de Cuello Negro,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Monjitas de Gorro </w:t>
      </w:r>
      <w:r w:rsidRPr="00494C8A">
        <w:rPr>
          <w:rFonts w:ascii="Gadugi" w:hAnsi="Gadugi" w:cs="Calibri Light"/>
          <w:sz w:val="20"/>
          <w:szCs w:val="20"/>
          <w:lang w:val="es-MX"/>
        </w:rPr>
        <w:t xml:space="preserve">Rufo,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Arasaris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 xml:space="preserve"> Letreados y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Arasari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 xml:space="preserve"> de Pico Marfil, Carp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intero de Pecho Rayado, Gallito </w:t>
      </w:r>
      <w:r w:rsidRPr="00494C8A">
        <w:rPr>
          <w:rFonts w:ascii="Gadugi" w:hAnsi="Gadugi" w:cs="Calibri Light"/>
          <w:sz w:val="20"/>
          <w:szCs w:val="20"/>
          <w:lang w:val="es-MX"/>
        </w:rPr>
        <w:t>Hormiguero de Gorro Rufo, Perlita Tropical y el Jacamar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 de pico amarillo, entre otros. </w:t>
      </w:r>
      <w:r w:rsidRPr="00494C8A">
        <w:rPr>
          <w:rFonts w:ascii="Gadugi" w:hAnsi="Gadugi" w:cs="Calibri Light"/>
          <w:sz w:val="20"/>
          <w:szCs w:val="20"/>
          <w:lang w:val="es-MX"/>
        </w:rPr>
        <w:t>En todo nuestro recorrido nuestros guías expertos nos ayudarán a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 adquirir destreza en </w:t>
      </w:r>
      <w:r w:rsidRPr="00494C8A">
        <w:rPr>
          <w:rFonts w:ascii="Gadugi" w:hAnsi="Gadugi" w:cs="Calibri Light"/>
          <w:sz w:val="20"/>
          <w:szCs w:val="20"/>
          <w:lang w:val="es-MX"/>
        </w:rPr>
        <w:t>el avistamiento de aves, aprender diferentes meca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nismos para su identificación y </w:t>
      </w:r>
      <w:r w:rsidRPr="00494C8A">
        <w:rPr>
          <w:rFonts w:ascii="Gadugi" w:hAnsi="Gadugi" w:cs="Calibri Light"/>
          <w:sz w:val="20"/>
          <w:szCs w:val="20"/>
          <w:lang w:val="es-MX"/>
        </w:rPr>
        <w:t>entender sus patrones de comportamiento.</w:t>
      </w:r>
    </w:p>
    <w:p w14:paraId="688F2DF1" w14:textId="77777777" w:rsidR="00494C8A" w:rsidRPr="00494C8A" w:rsidRDefault="00494C8A" w:rsidP="00494C8A">
      <w:pPr>
        <w:jc w:val="both"/>
        <w:rPr>
          <w:rFonts w:ascii="Gadugi" w:hAnsi="Gadugi" w:cs="Calibri Light"/>
          <w:sz w:val="20"/>
          <w:szCs w:val="20"/>
          <w:lang w:val="es-MX"/>
        </w:rPr>
      </w:pP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lastRenderedPageBreak/>
        <w:t>Birdwatching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 xml:space="preserve"> Amateur como todos los programas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de Pacaya Samiria Amazon </w:t>
      </w:r>
      <w:proofErr w:type="spellStart"/>
      <w:r w:rsidR="00844B7F">
        <w:rPr>
          <w:rFonts w:ascii="Gadugi" w:hAnsi="Gadugi" w:cs="Calibri Light"/>
          <w:sz w:val="20"/>
          <w:szCs w:val="20"/>
          <w:lang w:val="es-MX"/>
        </w:rPr>
        <w:t>Lodge</w:t>
      </w:r>
      <w:proofErr w:type="spellEnd"/>
      <w:r w:rsidR="00844B7F">
        <w:rPr>
          <w:rFonts w:ascii="Gadugi" w:hAnsi="Gadugi" w:cs="Calibri Light"/>
          <w:sz w:val="20"/>
          <w:szCs w:val="20"/>
          <w:lang w:val="es-MX"/>
        </w:rPr>
        <w:t xml:space="preserve">, </w:t>
      </w:r>
      <w:r w:rsidRPr="00494C8A">
        <w:rPr>
          <w:rFonts w:ascii="Gadugi" w:hAnsi="Gadugi" w:cs="Calibri Light"/>
          <w:sz w:val="20"/>
          <w:szCs w:val="20"/>
          <w:lang w:val="es-MX"/>
        </w:rPr>
        <w:t>garantiza también el avistamiento de delfines rosados y g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rises y dependiendo de la época </w:t>
      </w:r>
      <w:r w:rsidRPr="00494C8A">
        <w:rPr>
          <w:rFonts w:ascii="Gadugi" w:hAnsi="Gadugi" w:cs="Calibri Light"/>
          <w:sz w:val="20"/>
          <w:szCs w:val="20"/>
          <w:lang w:val="es-MX"/>
        </w:rPr>
        <w:t>del año diferentes especies de primates, osos perezosos etc.</w:t>
      </w:r>
    </w:p>
    <w:p w14:paraId="57E26020" w14:textId="77777777" w:rsidR="00494C8A" w:rsidRPr="00494C8A" w:rsidRDefault="00494C8A" w:rsidP="00494C8A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494C8A">
        <w:rPr>
          <w:rFonts w:ascii="Gadugi" w:hAnsi="Gadugi" w:cs="Calibri Light"/>
          <w:sz w:val="20"/>
          <w:szCs w:val="20"/>
          <w:lang w:val="es-MX"/>
        </w:rPr>
        <w:t xml:space="preserve">Al finalizar cada día partiremos hacia el </w:t>
      </w:r>
      <w:proofErr w:type="spellStart"/>
      <w:r w:rsidRPr="00494C8A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494C8A">
        <w:rPr>
          <w:rFonts w:ascii="Gadugi" w:hAnsi="Gadugi" w:cs="Calibri Light"/>
          <w:sz w:val="20"/>
          <w:szCs w:val="20"/>
          <w:lang w:val="es-MX"/>
        </w:rPr>
        <w:t>. Pernocte.</w:t>
      </w:r>
    </w:p>
    <w:p w14:paraId="228E82D8" w14:textId="77777777" w:rsidR="00494C8A" w:rsidRDefault="00494C8A" w:rsidP="00494C8A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</w:p>
    <w:p w14:paraId="503E5C6E" w14:textId="77777777" w:rsidR="00494C8A" w:rsidRPr="00494C8A" w:rsidRDefault="00494C8A" w:rsidP="00494C8A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494C8A">
        <w:rPr>
          <w:rFonts w:ascii="Gadugi" w:hAnsi="Gadugi" w:cs="Calibri Light"/>
          <w:b/>
          <w:sz w:val="20"/>
          <w:szCs w:val="20"/>
          <w:lang w:val="es-MX"/>
        </w:rPr>
        <w:t>DIA 4: ECOLODGE – IQUITOS</w:t>
      </w:r>
    </w:p>
    <w:p w14:paraId="036CB823" w14:textId="77777777" w:rsidR="0073455F" w:rsidRPr="00CE198C" w:rsidRDefault="00494C8A" w:rsidP="00494C8A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494C8A">
        <w:rPr>
          <w:rFonts w:ascii="Gadugi" w:hAnsi="Gadugi" w:cs="Calibri Light"/>
          <w:sz w:val="20"/>
          <w:szCs w:val="20"/>
          <w:lang w:val="es-MX"/>
        </w:rPr>
        <w:t xml:space="preserve">Después del desayuno nos alistaremos para regresar </w:t>
      </w:r>
      <w:r w:rsidR="00844B7F">
        <w:rPr>
          <w:rFonts w:ascii="Gadugi" w:hAnsi="Gadugi" w:cs="Calibri Light"/>
          <w:sz w:val="20"/>
          <w:szCs w:val="20"/>
          <w:lang w:val="es-MX"/>
        </w:rPr>
        <w:t xml:space="preserve">a la ciudad y disfrutaremos de </w:t>
      </w:r>
      <w:r w:rsidRPr="00494C8A">
        <w:rPr>
          <w:rFonts w:ascii="Gadugi" w:hAnsi="Gadugi" w:cs="Calibri Light"/>
          <w:sz w:val="20"/>
          <w:szCs w:val="20"/>
          <w:lang w:val="es-MX"/>
        </w:rPr>
        <w:t>almuerzo típico en un restaurante de la zona. Traslado al hotel elegido o aeropuerto.</w:t>
      </w:r>
    </w:p>
    <w:p w14:paraId="7CE0D7D3" w14:textId="77777777" w:rsidR="0073455F" w:rsidRPr="0073455F" w:rsidRDefault="0073455F" w:rsidP="000E0445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58C4B3EF" w14:textId="77777777" w:rsidR="0073455F" w:rsidRDefault="0073455F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</w:p>
    <w:p w14:paraId="0D37C273" w14:textId="77777777" w:rsidR="00231004" w:rsidRPr="008841AD" w:rsidRDefault="00231004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8841AD">
        <w:rPr>
          <w:rFonts w:ascii="Gadugi" w:hAnsi="Gadugi" w:cs="Calibri Light"/>
          <w:b/>
          <w:sz w:val="20"/>
          <w:szCs w:val="20"/>
          <w:lang w:val="es-MX"/>
        </w:rPr>
        <w:t>FIN DE NUESTROS SERVICIOS</w:t>
      </w:r>
    </w:p>
    <w:p w14:paraId="2F2B7B76" w14:textId="77777777"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</w:p>
    <w:p w14:paraId="322C34DC" w14:textId="77777777" w:rsidR="00231004" w:rsidRP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14:paraId="64F4B157" w14:textId="77777777" w:rsidR="00AB0A23" w:rsidRPr="00231004" w:rsidRDefault="00AB0A23" w:rsidP="000D7224">
      <w:pPr>
        <w:rPr>
          <w:rFonts w:ascii="Gadugi" w:hAnsi="Gadugi"/>
          <w:sz w:val="20"/>
          <w:szCs w:val="20"/>
        </w:rPr>
      </w:pPr>
    </w:p>
    <w:sectPr w:rsidR="00AB0A23" w:rsidRPr="00231004" w:rsidSect="004E72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35722" w14:textId="77777777" w:rsidR="00A702B0" w:rsidRDefault="00A702B0">
      <w:r>
        <w:separator/>
      </w:r>
    </w:p>
  </w:endnote>
  <w:endnote w:type="continuationSeparator" w:id="0">
    <w:p w14:paraId="5DEF010C" w14:textId="77777777" w:rsidR="00A702B0" w:rsidRDefault="00A7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AFB4D" w14:textId="77777777" w:rsidR="004E72E4" w:rsidRDefault="0056704A" w:rsidP="004E72E4">
    <w:pPr>
      <w:pStyle w:val="Piedepgina"/>
      <w:ind w:left="-1418"/>
    </w:pPr>
    <w:r>
      <w:rPr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4257F186" wp14:editId="42D96E42">
          <wp:simplePos x="0" y="0"/>
          <wp:positionH relativeFrom="margin">
            <wp:posOffset>-2617470</wp:posOffset>
          </wp:positionH>
          <wp:positionV relativeFrom="margin">
            <wp:posOffset>8740775</wp:posOffset>
          </wp:positionV>
          <wp:extent cx="10407015" cy="385445"/>
          <wp:effectExtent l="0" t="0" r="0" b="0"/>
          <wp:wrapSquare wrapText="bothSides"/>
          <wp:docPr id="83" name="Imagen 83" descr="02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02H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701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F784A7" w14:textId="77777777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F1DA" w14:textId="77777777" w:rsidR="00A702B0" w:rsidRDefault="00A702B0">
      <w:r>
        <w:separator/>
      </w:r>
    </w:p>
  </w:footnote>
  <w:footnote w:type="continuationSeparator" w:id="0">
    <w:p w14:paraId="7E1A3AED" w14:textId="77777777" w:rsidR="00A702B0" w:rsidRDefault="00A70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BCD8" w14:textId="77777777" w:rsidR="00055C17" w:rsidRDefault="00A702B0">
    <w:pPr>
      <w:pStyle w:val="Encabezado"/>
    </w:pPr>
    <w:r>
      <w:rPr>
        <w:noProof/>
      </w:rPr>
      <w:pict w14:anchorId="23403A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FE3D1" w14:textId="77777777" w:rsidR="000416BD" w:rsidRPr="004E72E4" w:rsidRDefault="0056704A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7207815D" wp14:editId="24FABE01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7585710" cy="1476375"/>
          <wp:effectExtent l="0" t="0" r="0" b="0"/>
          <wp:wrapSquare wrapText="bothSides"/>
          <wp:docPr id="89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34DA" w14:textId="77777777" w:rsidR="00055C17" w:rsidRDefault="00A702B0">
    <w:pPr>
      <w:pStyle w:val="Encabezado"/>
    </w:pPr>
    <w:r>
      <w:rPr>
        <w:noProof/>
      </w:rPr>
      <w:pict w14:anchorId="2A67A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4095"/>
    <w:multiLevelType w:val="hybridMultilevel"/>
    <w:tmpl w:val="9424D5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43740"/>
    <w:multiLevelType w:val="hybridMultilevel"/>
    <w:tmpl w:val="4BD0B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7A163A0"/>
    <w:multiLevelType w:val="hybridMultilevel"/>
    <w:tmpl w:val="6442BDE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9"/>
  </w:num>
  <w:num w:numId="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3EC1"/>
    <w:rsid w:val="00036699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227F"/>
    <w:rsid w:val="000B4ED1"/>
    <w:rsid w:val="000D0FC2"/>
    <w:rsid w:val="000D11A3"/>
    <w:rsid w:val="000D20BC"/>
    <w:rsid w:val="000D4759"/>
    <w:rsid w:val="000D7224"/>
    <w:rsid w:val="000E0445"/>
    <w:rsid w:val="000E3941"/>
    <w:rsid w:val="000E3F0F"/>
    <w:rsid w:val="000F06DC"/>
    <w:rsid w:val="0010714F"/>
    <w:rsid w:val="00112521"/>
    <w:rsid w:val="001254EB"/>
    <w:rsid w:val="0013707B"/>
    <w:rsid w:val="00152E09"/>
    <w:rsid w:val="00166AF4"/>
    <w:rsid w:val="00167BCE"/>
    <w:rsid w:val="0017367B"/>
    <w:rsid w:val="001737CA"/>
    <w:rsid w:val="0018060E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1004"/>
    <w:rsid w:val="00232A49"/>
    <w:rsid w:val="002441B0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4CB5"/>
    <w:rsid w:val="00327B38"/>
    <w:rsid w:val="003421FB"/>
    <w:rsid w:val="00345D9C"/>
    <w:rsid w:val="00360AD0"/>
    <w:rsid w:val="003712B6"/>
    <w:rsid w:val="00373FBA"/>
    <w:rsid w:val="00383607"/>
    <w:rsid w:val="00391700"/>
    <w:rsid w:val="003A585D"/>
    <w:rsid w:val="003A6879"/>
    <w:rsid w:val="003A6B67"/>
    <w:rsid w:val="003A6E8B"/>
    <w:rsid w:val="003E21B8"/>
    <w:rsid w:val="004020DF"/>
    <w:rsid w:val="00411633"/>
    <w:rsid w:val="0042792E"/>
    <w:rsid w:val="0043250D"/>
    <w:rsid w:val="00443200"/>
    <w:rsid w:val="00474759"/>
    <w:rsid w:val="004754C5"/>
    <w:rsid w:val="00476416"/>
    <w:rsid w:val="004856B1"/>
    <w:rsid w:val="00490A80"/>
    <w:rsid w:val="00494C8A"/>
    <w:rsid w:val="004A09EF"/>
    <w:rsid w:val="004C6429"/>
    <w:rsid w:val="004E156A"/>
    <w:rsid w:val="004E1A3D"/>
    <w:rsid w:val="004E28A0"/>
    <w:rsid w:val="004E3094"/>
    <w:rsid w:val="004E5F5A"/>
    <w:rsid w:val="004E72E4"/>
    <w:rsid w:val="004F4F2C"/>
    <w:rsid w:val="005005A4"/>
    <w:rsid w:val="00530CBE"/>
    <w:rsid w:val="00533903"/>
    <w:rsid w:val="00537520"/>
    <w:rsid w:val="00537671"/>
    <w:rsid w:val="00542453"/>
    <w:rsid w:val="00554800"/>
    <w:rsid w:val="00562259"/>
    <w:rsid w:val="005622EA"/>
    <w:rsid w:val="005657E4"/>
    <w:rsid w:val="0056704A"/>
    <w:rsid w:val="00570B58"/>
    <w:rsid w:val="00570F42"/>
    <w:rsid w:val="00594B8D"/>
    <w:rsid w:val="00596958"/>
    <w:rsid w:val="005A3B0B"/>
    <w:rsid w:val="005A5B05"/>
    <w:rsid w:val="005C6A5A"/>
    <w:rsid w:val="005C6A99"/>
    <w:rsid w:val="005C6CF6"/>
    <w:rsid w:val="005D1070"/>
    <w:rsid w:val="005D579A"/>
    <w:rsid w:val="005E0311"/>
    <w:rsid w:val="005E4835"/>
    <w:rsid w:val="005F4CA8"/>
    <w:rsid w:val="00600BF7"/>
    <w:rsid w:val="006168B5"/>
    <w:rsid w:val="006216B2"/>
    <w:rsid w:val="00631F7C"/>
    <w:rsid w:val="00641EA9"/>
    <w:rsid w:val="00656BA0"/>
    <w:rsid w:val="006624C2"/>
    <w:rsid w:val="006631CA"/>
    <w:rsid w:val="00684066"/>
    <w:rsid w:val="006936F5"/>
    <w:rsid w:val="0069506A"/>
    <w:rsid w:val="006950B3"/>
    <w:rsid w:val="006A112E"/>
    <w:rsid w:val="006B0E6A"/>
    <w:rsid w:val="006B17FE"/>
    <w:rsid w:val="006B46BD"/>
    <w:rsid w:val="006B6115"/>
    <w:rsid w:val="006D0F55"/>
    <w:rsid w:val="006D0FE1"/>
    <w:rsid w:val="006D6323"/>
    <w:rsid w:val="006E7D7C"/>
    <w:rsid w:val="006F28A0"/>
    <w:rsid w:val="006F5BF6"/>
    <w:rsid w:val="00703E20"/>
    <w:rsid w:val="0070595A"/>
    <w:rsid w:val="00712F90"/>
    <w:rsid w:val="007231B2"/>
    <w:rsid w:val="00731F96"/>
    <w:rsid w:val="0073455F"/>
    <w:rsid w:val="00740436"/>
    <w:rsid w:val="00740DE6"/>
    <w:rsid w:val="007412D2"/>
    <w:rsid w:val="00751E2E"/>
    <w:rsid w:val="0076250F"/>
    <w:rsid w:val="007650C1"/>
    <w:rsid w:val="00766E26"/>
    <w:rsid w:val="00773326"/>
    <w:rsid w:val="00783BC3"/>
    <w:rsid w:val="00783C34"/>
    <w:rsid w:val="00786362"/>
    <w:rsid w:val="00791DAA"/>
    <w:rsid w:val="007A6494"/>
    <w:rsid w:val="007A705E"/>
    <w:rsid w:val="007B767C"/>
    <w:rsid w:val="007C08BB"/>
    <w:rsid w:val="007C78CC"/>
    <w:rsid w:val="007C7B1C"/>
    <w:rsid w:val="007D798E"/>
    <w:rsid w:val="007E21A1"/>
    <w:rsid w:val="007E38DF"/>
    <w:rsid w:val="007E3EA5"/>
    <w:rsid w:val="007F6F86"/>
    <w:rsid w:val="007F7B07"/>
    <w:rsid w:val="00811E6B"/>
    <w:rsid w:val="008120F2"/>
    <w:rsid w:val="0081235A"/>
    <w:rsid w:val="00813634"/>
    <w:rsid w:val="0081398E"/>
    <w:rsid w:val="008153DD"/>
    <w:rsid w:val="008167FE"/>
    <w:rsid w:val="00821AD2"/>
    <w:rsid w:val="00833E97"/>
    <w:rsid w:val="0084272D"/>
    <w:rsid w:val="00844B7F"/>
    <w:rsid w:val="0084519A"/>
    <w:rsid w:val="00846A6D"/>
    <w:rsid w:val="008471B3"/>
    <w:rsid w:val="00847C83"/>
    <w:rsid w:val="00851FE8"/>
    <w:rsid w:val="0086105A"/>
    <w:rsid w:val="00873E8C"/>
    <w:rsid w:val="0087550F"/>
    <w:rsid w:val="008841AD"/>
    <w:rsid w:val="008A780E"/>
    <w:rsid w:val="008B15C8"/>
    <w:rsid w:val="008B247A"/>
    <w:rsid w:val="008B27ED"/>
    <w:rsid w:val="008B5438"/>
    <w:rsid w:val="008E1842"/>
    <w:rsid w:val="008E3164"/>
    <w:rsid w:val="008E5831"/>
    <w:rsid w:val="009024D9"/>
    <w:rsid w:val="00904F81"/>
    <w:rsid w:val="009113F7"/>
    <w:rsid w:val="00915EAF"/>
    <w:rsid w:val="0092057C"/>
    <w:rsid w:val="00941F2D"/>
    <w:rsid w:val="0094439B"/>
    <w:rsid w:val="00944499"/>
    <w:rsid w:val="009971A4"/>
    <w:rsid w:val="009A042C"/>
    <w:rsid w:val="009A06B1"/>
    <w:rsid w:val="009B28E7"/>
    <w:rsid w:val="009C37CC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02B0"/>
    <w:rsid w:val="00A71175"/>
    <w:rsid w:val="00A91C04"/>
    <w:rsid w:val="00A952C8"/>
    <w:rsid w:val="00A96D9F"/>
    <w:rsid w:val="00AB01A9"/>
    <w:rsid w:val="00AB0A23"/>
    <w:rsid w:val="00AB4EFC"/>
    <w:rsid w:val="00AC054E"/>
    <w:rsid w:val="00AC6764"/>
    <w:rsid w:val="00AD0BBA"/>
    <w:rsid w:val="00AD1312"/>
    <w:rsid w:val="00AD6420"/>
    <w:rsid w:val="00AE231D"/>
    <w:rsid w:val="00AE25F3"/>
    <w:rsid w:val="00AF0099"/>
    <w:rsid w:val="00B03A43"/>
    <w:rsid w:val="00B118CB"/>
    <w:rsid w:val="00B12406"/>
    <w:rsid w:val="00B20A15"/>
    <w:rsid w:val="00B2367A"/>
    <w:rsid w:val="00B31DA0"/>
    <w:rsid w:val="00B74CED"/>
    <w:rsid w:val="00B7767D"/>
    <w:rsid w:val="00B77C8F"/>
    <w:rsid w:val="00B86352"/>
    <w:rsid w:val="00B95E1D"/>
    <w:rsid w:val="00BA1163"/>
    <w:rsid w:val="00BA2BE1"/>
    <w:rsid w:val="00BA2C92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66647"/>
    <w:rsid w:val="00C77D29"/>
    <w:rsid w:val="00C862ED"/>
    <w:rsid w:val="00CA0598"/>
    <w:rsid w:val="00CA55BC"/>
    <w:rsid w:val="00CB48A5"/>
    <w:rsid w:val="00CB6EA0"/>
    <w:rsid w:val="00CD747D"/>
    <w:rsid w:val="00CE198C"/>
    <w:rsid w:val="00CE5E70"/>
    <w:rsid w:val="00CF079C"/>
    <w:rsid w:val="00D03D1C"/>
    <w:rsid w:val="00D1558F"/>
    <w:rsid w:val="00D3221D"/>
    <w:rsid w:val="00D32DAD"/>
    <w:rsid w:val="00D444AF"/>
    <w:rsid w:val="00D46644"/>
    <w:rsid w:val="00D57011"/>
    <w:rsid w:val="00D57446"/>
    <w:rsid w:val="00D57A3E"/>
    <w:rsid w:val="00D750D8"/>
    <w:rsid w:val="00D77908"/>
    <w:rsid w:val="00D817B6"/>
    <w:rsid w:val="00D94398"/>
    <w:rsid w:val="00DA2BAD"/>
    <w:rsid w:val="00DA4748"/>
    <w:rsid w:val="00DA62A3"/>
    <w:rsid w:val="00DA6737"/>
    <w:rsid w:val="00DB1598"/>
    <w:rsid w:val="00DB6A6C"/>
    <w:rsid w:val="00DB7D3A"/>
    <w:rsid w:val="00DC30B2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5270"/>
    <w:rsid w:val="00E67079"/>
    <w:rsid w:val="00E6799B"/>
    <w:rsid w:val="00E70044"/>
    <w:rsid w:val="00E8209B"/>
    <w:rsid w:val="00E93FAF"/>
    <w:rsid w:val="00E94CBF"/>
    <w:rsid w:val="00E972E5"/>
    <w:rsid w:val="00EB2E07"/>
    <w:rsid w:val="00EB37D3"/>
    <w:rsid w:val="00EC1FAD"/>
    <w:rsid w:val="00EC3BF6"/>
    <w:rsid w:val="00EC4193"/>
    <w:rsid w:val="00ED52AE"/>
    <w:rsid w:val="00EE1BB2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72EB4"/>
    <w:rsid w:val="00F73976"/>
    <w:rsid w:val="00F81B34"/>
    <w:rsid w:val="00F92ABB"/>
    <w:rsid w:val="00F942F3"/>
    <w:rsid w:val="00F94835"/>
    <w:rsid w:val="00FA09EE"/>
    <w:rsid w:val="00FB244E"/>
    <w:rsid w:val="00FD60B8"/>
    <w:rsid w:val="00FE27ED"/>
    <w:rsid w:val="00FE467D"/>
    <w:rsid w:val="00FE5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4FC8194F"/>
  <w15:docId w15:val="{35367976-DCED-4C9E-8B29-931BC5FA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FB53E-F850-4E59-BF97-C35E1723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</cp:lastModifiedBy>
  <cp:revision>3</cp:revision>
  <cp:lastPrinted>2024-01-09T22:20:00Z</cp:lastPrinted>
  <dcterms:created xsi:type="dcterms:W3CDTF">2026-02-05T23:56:00Z</dcterms:created>
  <dcterms:modified xsi:type="dcterms:W3CDTF">2026-03-03T17:30:00Z</dcterms:modified>
</cp:coreProperties>
</file>