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hd w:fill="122d64" w:val="clear"/>
        <w:jc w:val="center"/>
        <w:rPr>
          <w:rFonts w:ascii="Gadugi" w:cs="Gadugi" w:eastAsia="Gadugi" w:hAnsi="Gadugi"/>
          <w:b w:val="1"/>
          <w:bCs w:val="1"/>
          <w:color w:val="ffffff"/>
          <w:sz w:val="32"/>
          <w:szCs w:val="32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ffff"/>
          <w:sz w:val="32"/>
          <w:szCs w:val="32"/>
          <w:rtl w:val="0"/>
        </w:rPr>
        <w:t xml:space="preserve">PARACAS 2026</w:t>
      </w:r>
    </w:p>
    <w:p w:rsidR="00000000" w:rsidDel="00000000" w:rsidP="00000000" w:rsidRDefault="00000000" w:rsidRPr="00000000" w14:paraId="00000003">
      <w:pPr>
        <w:shd w:fill="122d64" w:val="clear"/>
        <w:jc w:val="center"/>
        <w:rPr>
          <w:rFonts w:ascii="Gadugi" w:cs="Gadugi" w:eastAsia="Gadugi" w:hAnsi="Gadugi"/>
          <w:b w:val="1"/>
          <w:bCs w:val="1"/>
          <w:color w:val="ffffff"/>
          <w:sz w:val="32"/>
          <w:szCs w:val="32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ffff"/>
          <w:sz w:val="32"/>
          <w:szCs w:val="32"/>
          <w:rtl w:val="0"/>
        </w:rPr>
        <w:t xml:space="preserve">Mayo – Diciembre </w:t>
        <w:tab/>
      </w:r>
    </w:p>
    <w:p w:rsidR="00000000" w:rsidDel="00000000" w:rsidP="00000000" w:rsidRDefault="00000000" w:rsidRPr="00000000" w14:paraId="00000004">
      <w:pPr>
        <w:rPr>
          <w:rFonts w:ascii="Gadugi" w:cs="Gadugi" w:eastAsia="Gadugi" w:hAnsi="Gadugi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c000" w:val="clear"/>
        <w:jc w:val="center"/>
        <w:rPr>
          <w:rFonts w:ascii="Gadugi" w:cs="Gadugi" w:eastAsia="Gadugi" w:hAnsi="Gadugi"/>
          <w:b w:val="1"/>
          <w:bCs w:val="1"/>
          <w:sz w:val="28"/>
          <w:szCs w:val="2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8"/>
          <w:szCs w:val="28"/>
          <w:rtl w:val="0"/>
        </w:rPr>
        <w:t xml:space="preserve">SAN AGUSTIN PARACAS </w:t>
      </w:r>
    </w:p>
    <w:p w:rsidR="00000000" w:rsidDel="00000000" w:rsidP="00000000" w:rsidRDefault="00000000" w:rsidRPr="00000000" w14:paraId="00000006">
      <w:pPr>
        <w:shd w:fill="ffc000" w:val="clear"/>
        <w:jc w:val="center"/>
        <w:rPr>
          <w:rFonts w:ascii="Gadugi" w:cs="Gadugi" w:eastAsia="Gadugi" w:hAnsi="Gadugi"/>
          <w:b w:val="1"/>
          <w:bCs w:val="1"/>
          <w:sz w:val="28"/>
          <w:szCs w:val="2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8"/>
          <w:szCs w:val="28"/>
          <w:rtl w:val="0"/>
        </w:rPr>
        <w:t xml:space="preserve">03 días – 02 noches</w:t>
      </w:r>
    </w:p>
    <w:p w:rsidR="00000000" w:rsidDel="00000000" w:rsidP="00000000" w:rsidRDefault="00000000" w:rsidRPr="00000000" w14:paraId="00000007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INCLUYE: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02 noches de alojamiento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02 desayunos buffet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Uso de las instalaciones del hotel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Impuestos hoteleros </w:t>
      </w:r>
    </w:p>
    <w:p w:rsidR="00000000" w:rsidDel="00000000" w:rsidP="00000000" w:rsidRDefault="00000000" w:rsidRPr="00000000" w14:paraId="0000000D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9.0" w:type="dxa"/>
        <w:jc w:val="left"/>
        <w:tblInd w:w="-15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44"/>
        <w:gridCol w:w="709"/>
        <w:gridCol w:w="708"/>
        <w:gridCol w:w="567"/>
        <w:gridCol w:w="851"/>
        <w:gridCol w:w="567"/>
        <w:gridCol w:w="567"/>
        <w:gridCol w:w="567"/>
        <w:gridCol w:w="567"/>
        <w:gridCol w:w="642"/>
        <w:gridCol w:w="567"/>
        <w:gridCol w:w="567"/>
        <w:gridCol w:w="567"/>
        <w:gridCol w:w="567"/>
        <w:gridCol w:w="567"/>
        <w:gridCol w:w="634"/>
        <w:gridCol w:w="1"/>
        <w:tblGridChange w:id="0">
          <w:tblGrid>
            <w:gridCol w:w="1844"/>
            <w:gridCol w:w="709"/>
            <w:gridCol w:w="708"/>
            <w:gridCol w:w="567"/>
            <w:gridCol w:w="851"/>
            <w:gridCol w:w="567"/>
            <w:gridCol w:w="567"/>
            <w:gridCol w:w="567"/>
            <w:gridCol w:w="567"/>
            <w:gridCol w:w="642"/>
            <w:gridCol w:w="567"/>
            <w:gridCol w:w="567"/>
            <w:gridCol w:w="567"/>
            <w:gridCol w:w="567"/>
            <w:gridCol w:w="567"/>
            <w:gridCol w:w="634"/>
            <w:gridCol w:w="1"/>
          </w:tblGrid>
        </w:tblGridChange>
      </w:tblGrid>
      <w:tr>
        <w:trPr>
          <w:cantSplit w:val="0"/>
          <w:trHeight w:val="13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right w:color="000000" w:space="0" w:sz="18" w:val="single"/>
            </w:tcBorders>
            <w:shd w:fill="2f5496" w:val="clear"/>
          </w:tcPr>
          <w:p w:rsidR="00000000" w:rsidDel="00000000" w:rsidP="00000000" w:rsidRDefault="00000000" w:rsidRPr="00000000" w14:paraId="00000010">
            <w:pPr>
              <w:tabs>
                <w:tab w:val="center" w:leader="none" w:pos="2198"/>
                <w:tab w:val="right" w:leader="none" w:pos="4396"/>
              </w:tabs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ab/>
            </w: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PERUANO </w:t>
              <w:tab/>
            </w:r>
          </w:p>
        </w:tc>
        <w:tc>
          <w:tcPr>
            <w:gridSpan w:val="8"/>
            <w:tcBorders>
              <w:left w:color="000000" w:space="0" w:sz="18" w:val="single"/>
            </w:tcBorders>
            <w:shd w:fill="002060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EXTRANJERO</w:t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shd w:fill="ffc000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Gadugi" w:cs="Gadugi" w:eastAsia="Gadugi" w:hAnsi="Gadug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18"/>
                <w:szCs w:val="18"/>
                <w:rtl w:val="0"/>
              </w:rPr>
              <w:t xml:space="preserve">HABITACIONES</w:t>
            </w:r>
          </w:p>
        </w:tc>
        <w:tc>
          <w:tcPr>
            <w:shd w:fill="ffc000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Gadugi" w:cs="Gadugi" w:eastAsia="Gadugi" w:hAnsi="Gadug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18"/>
                <w:szCs w:val="18"/>
                <w:rtl w:val="0"/>
              </w:rPr>
              <w:t xml:space="preserve">SPL</w:t>
            </w:r>
          </w:p>
        </w:tc>
        <w:tc>
          <w:tcPr>
            <w:shd w:fill="ffc000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Gadugi" w:cs="Gadugi" w:eastAsia="Gadugi" w:hAnsi="Gadug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shd w:fill="ffc000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Gadugi" w:cs="Gadugi" w:eastAsia="Gadugi" w:hAnsi="Gadug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18"/>
                <w:szCs w:val="18"/>
                <w:rtl w:val="0"/>
              </w:rPr>
              <w:t xml:space="preserve">DBL</w:t>
            </w:r>
          </w:p>
        </w:tc>
        <w:tc>
          <w:tcPr>
            <w:shd w:fill="ffc000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Gadugi" w:cs="Gadugi" w:eastAsia="Gadugi" w:hAnsi="Gadug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shd w:fill="ffc000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Gadugi" w:cs="Gadugi" w:eastAsia="Gadugi" w:hAnsi="Gadug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18"/>
                <w:szCs w:val="18"/>
                <w:rtl w:val="0"/>
              </w:rPr>
              <w:t xml:space="preserve">TPL</w:t>
            </w:r>
          </w:p>
        </w:tc>
        <w:tc>
          <w:tcPr>
            <w:shd w:fill="ffc000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Gadugi" w:cs="Gadugi" w:eastAsia="Gadugi" w:hAnsi="Gadug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shd w:fill="ffc000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Gadugi" w:cs="Gadugi" w:eastAsia="Gadugi" w:hAnsi="Gadug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18"/>
                <w:szCs w:val="18"/>
                <w:rtl w:val="0"/>
              </w:rPr>
              <w:t xml:space="preserve">CHD</w:t>
            </w:r>
          </w:p>
        </w:tc>
        <w:tc>
          <w:tcPr>
            <w:tcBorders>
              <w:right w:color="000000" w:space="0" w:sz="18" w:val="single"/>
            </w:tcBorders>
            <w:shd w:fill="ffc000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Gadugi" w:cs="Gadugi" w:eastAsia="Gadugi" w:hAnsi="Gadug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left w:color="000000" w:space="0" w:sz="18" w:val="single"/>
            </w:tcBorders>
            <w:shd w:fill="ffc000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Gadugi" w:cs="Gadugi" w:eastAsia="Gadugi" w:hAnsi="Gadug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18"/>
                <w:szCs w:val="18"/>
                <w:rtl w:val="0"/>
              </w:rPr>
              <w:t xml:space="preserve">SPL</w:t>
            </w:r>
          </w:p>
        </w:tc>
        <w:tc>
          <w:tcPr>
            <w:shd w:fill="ffc000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Gadugi" w:cs="Gadugi" w:eastAsia="Gadugi" w:hAnsi="Gadug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shd w:fill="ffc000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Gadugi" w:cs="Gadugi" w:eastAsia="Gadugi" w:hAnsi="Gadug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18"/>
                <w:szCs w:val="18"/>
                <w:rtl w:val="0"/>
              </w:rPr>
              <w:t xml:space="preserve">DBL</w:t>
            </w:r>
          </w:p>
        </w:tc>
        <w:tc>
          <w:tcPr>
            <w:shd w:fill="ffc000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Gadugi" w:cs="Gadugi" w:eastAsia="Gadugi" w:hAnsi="Gadug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shd w:fill="ffc000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Gadugi" w:cs="Gadugi" w:eastAsia="Gadugi" w:hAnsi="Gadug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18"/>
                <w:szCs w:val="18"/>
                <w:rtl w:val="0"/>
              </w:rPr>
              <w:t xml:space="preserve">TPL</w:t>
            </w:r>
          </w:p>
        </w:tc>
        <w:tc>
          <w:tcPr>
            <w:shd w:fill="ffc000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Gadugi" w:cs="Gadugi" w:eastAsia="Gadugi" w:hAnsi="Gadug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18"/>
                <w:szCs w:val="18"/>
                <w:rtl w:val="0"/>
              </w:rPr>
              <w:t xml:space="preserve">N/A</w:t>
            </w:r>
          </w:p>
        </w:tc>
        <w:tc>
          <w:tcPr>
            <w:tcBorders>
              <w:right w:color="000000" w:space="0" w:sz="4" w:val="single"/>
            </w:tcBorders>
            <w:shd w:fill="ffc000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Gadugi" w:cs="Gadugi" w:eastAsia="Gadugi" w:hAnsi="Gadug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18"/>
                <w:szCs w:val="18"/>
                <w:rtl w:val="0"/>
              </w:rPr>
              <w:t xml:space="preserve">CHD</w:t>
            </w:r>
          </w:p>
        </w:tc>
        <w:tc>
          <w:tcPr>
            <w:tcBorders>
              <w:right w:color="000000" w:space="0" w:sz="4" w:val="single"/>
            </w:tcBorders>
            <w:shd w:fill="ffc000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Gadugi" w:cs="Gadugi" w:eastAsia="Gadugi" w:hAnsi="Gadugi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18"/>
                <w:szCs w:val="18"/>
                <w:rtl w:val="0"/>
              </w:rPr>
              <w:t xml:space="preserve">N/A</w:t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ESTANDAR 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310</w:t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150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180</w:t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85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115</w:t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53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42</w:t>
            </w:r>
          </w:p>
        </w:tc>
        <w:tc>
          <w:tcPr>
            <w:tcBorders>
              <w:right w:color="000000" w:space="0" w:sz="18" w:val="single"/>
            </w:tcBorders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left w:color="000000" w:space="0" w:sz="18" w:val="single"/>
            </w:tcBorders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shd w:fill="auto" w:val="clear"/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DOBLE FAMILIAR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233</w:t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112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42</w:t>
            </w:r>
          </w:p>
        </w:tc>
        <w:tc>
          <w:tcPr>
            <w:tcBorders>
              <w:right w:color="000000" w:space="0" w:sz="18" w:val="single"/>
            </w:tcBorders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left w:color="000000" w:space="0" w:sz="18" w:val="single"/>
            </w:tcBorders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shd w:fill="auto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Gadugi" w:cs="Gadugi" w:eastAsia="Gadugi" w:hAnsi="Gadugi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sz w:val="20"/>
                <w:szCs w:val="20"/>
                <w:rtl w:val="0"/>
              </w:rPr>
              <w:t xml:space="preserve">SUITE 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766</w:t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378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410</w:t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</w:p>
        </w:tc>
        <w:tc>
          <w:tcPr>
            <w:tcBorders>
              <w:right w:color="000000" w:space="0" w:sz="18" w:val="single"/>
            </w:tcBorders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</w:p>
        </w:tc>
        <w:tc>
          <w:tcPr>
            <w:tcBorders>
              <w:left w:color="000000" w:space="0" w:sz="18" w:val="single"/>
            </w:tcBorders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360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8eaadb" w:val="clear"/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NOTAS IMPORTANTES: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ind w:left="720" w:hanging="360"/>
        <w:jc w:val="both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Precios expresados en dólares americanos 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ind w:left="720" w:hanging="360"/>
        <w:jc w:val="both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Precio por persona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ind w:left="720" w:hanging="360"/>
        <w:jc w:val="both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TARIFA REGULAR 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ind w:left="720" w:hanging="360"/>
        <w:jc w:val="both"/>
        <w:rPr>
          <w:rFonts w:ascii="Gadugi" w:cs="Gadugi" w:eastAsia="Gadugi" w:hAnsi="Gadugi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rtl w:val="0"/>
        </w:rPr>
        <w:t xml:space="preserve">Válida para Compra: 2025 – 2026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ind w:left="720" w:hanging="360"/>
        <w:jc w:val="both"/>
        <w:rPr>
          <w:rFonts w:ascii="Gadugi" w:cs="Gadugi" w:eastAsia="Gadugi" w:hAnsi="Gadugi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rtl w:val="0"/>
        </w:rPr>
        <w:t xml:space="preserve">Válida para Viaje: MAYO a DICIEMBRE 2026 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ind w:left="720" w:hanging="360"/>
        <w:jc w:val="both"/>
        <w:rPr>
          <w:rFonts w:ascii="Gadugi" w:cs="Gadugi" w:eastAsia="Gadugi" w:hAnsi="Gadugi"/>
          <w:b w:val="1"/>
          <w:bCs w:val="1"/>
          <w:color w:val="ff0000"/>
          <w:sz w:val="20"/>
          <w:szCs w:val="20"/>
          <w:highlight w:val="yellow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highlight w:val="yellow"/>
          <w:rtl w:val="0"/>
        </w:rPr>
        <w:t xml:space="preserve">TARIFA VALIDA TODOS LOS DIAS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ind w:left="720" w:hanging="360"/>
        <w:jc w:val="both"/>
        <w:rPr>
          <w:rFonts w:ascii="Gadugi" w:cs="Gadugi" w:eastAsia="Gadugi" w:hAnsi="Gadugi"/>
          <w:b w:val="1"/>
          <w:bCs w:val="1"/>
          <w:color w:val="ff0000"/>
          <w:sz w:val="20"/>
          <w:szCs w:val="20"/>
          <w:highlight w:val="yellow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highlight w:val="yellow"/>
          <w:rtl w:val="0"/>
        </w:rPr>
        <w:t xml:space="preserve">TARIFA DE NIÑO APLICA DE  02 A 05 AÑOS 11 MESES COMPARTIENDO CAMA CON SUS PADRES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CHECK IN: 15:00 CHECK OUT: 12:00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TARIFAS NO REEMBOLSABLES, NO ENDOSABLES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TARIFAS SUJETAS A VARIACION Y/O MODIFICACION SIN PREVIO AVISO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TARIFAS NO APLICA EN SEMANA SANTA / FIESTAS PATRIAS / AÑO NUEVO / FIN   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DE SEMANA LARGO, EVENTOS NACIONALES, INTERNACIONALES, SOCIALES Y CORPORATIVOS (PANAMERICANOS, DAKAR, CADE Y OTROS)</w:t>
      </w:r>
    </w:p>
    <w:p w:rsidR="00000000" w:rsidDel="00000000" w:rsidP="00000000" w:rsidRDefault="00000000" w:rsidRPr="00000000" w14:paraId="00000073">
      <w:pPr>
        <w:numPr>
          <w:ilvl w:val="0"/>
          <w:numId w:val="4"/>
        </w:numPr>
        <w:ind w:left="720" w:hanging="360"/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Válidas para pago en efectivo o depósitos bancarios.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TIPO DE CAMBIO: 4.00 (sujeto a variaciones del mercado)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TC CARGO 4%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360" w:firstLine="0"/>
        <w:jc w:val="both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SOBRE LA ACOMODACION:</w:t>
      </w:r>
    </w:p>
    <w:p w:rsidR="00000000" w:rsidDel="00000000" w:rsidP="00000000" w:rsidRDefault="00000000" w:rsidRPr="00000000" w14:paraId="00000078">
      <w:pPr>
        <w:ind w:left="360" w:firstLine="0"/>
        <w:jc w:val="both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ind w:left="720" w:hanging="360"/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HABITACIÓN ESTANDAR SIMPLE:</w:t>
      </w: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 Ocupación máximo 01 ADL / 01 cama de 02 plazas o Queen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ind w:left="720" w:hanging="360"/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HABITACIÓN ESTANDAR DOBLE:</w:t>
      </w: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 Ocupación máximo 2 ADL/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1 cama 2 plazas o Queen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o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2 camas de 2 plazas o 1.5 plazas.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ind w:left="720" w:hanging="360"/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HABITACIÓN ESTANDAR TRIPLE:</w:t>
      </w: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 Ocupación máximo 3 ADL /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3 camas de 1.5 plazas.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ind w:left="720" w:hanging="360"/>
        <w:jc w:val="both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HABITACIÓN FAMILIAR:</w:t>
      </w: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 Ocupación máximo 02 ADL + 02 CHD / </w:t>
      </w: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2 camas de 2 plazas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17" w:top="2448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Gadugi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0</wp:posOffset>
          </wp:positionV>
          <wp:extent cx="7589245" cy="858520"/>
          <wp:effectExtent b="0" l="0" r="0" t="0"/>
          <wp:wrapSquare wrapText="bothSides" distB="0" distT="0" distL="114300" distR="114300"/>
          <wp:docPr id="1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595.2pt;height:841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b="0" l="0" r="0" t="0"/>
          <wp:wrapSquare wrapText="bothSides" distB="0" distT="0" distL="114300" distR="114300"/>
          <wp:docPr id="1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b="0" l="0" r="0" t="0"/>
          <wp:wrapSquare wrapText="bothSides" distB="0" distT="0" distL="114300" distR="114300"/>
          <wp:docPr id="1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595.2pt;height:841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P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  <w:u w:val="singl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link w:val="Ttulo1"/>
    <w:rsid w:val="0004491D"/>
    <w:rPr>
      <w:rFonts w:ascii="Times New Roman" w:cs="Times New Roman" w:eastAsia="Times New Roman" w:hAnsi="Times New Roman"/>
      <w:b w:val="1"/>
      <w:bCs w:val="1"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link w:val="Encabezado"/>
    <w:uiPriority w:val="99"/>
    <w:rsid w:val="0004491D"/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link w:val="Piedepgina"/>
    <w:rsid w:val="0004491D"/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6D0F55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 w:val="1"/>
    <w:rsid w:val="006D0F55"/>
    <w:rPr>
      <w:rFonts w:ascii="Tahoma" w:cs="Tahoma" w:eastAsia="Times New Roman" w:hAnsi="Tahoma"/>
      <w:sz w:val="16"/>
      <w:szCs w:val="16"/>
      <w:lang w:eastAsia="es-ES" w:val="es-ES"/>
    </w:rPr>
  </w:style>
  <w:style w:type="table" w:styleId="Tablaconcuadrcula">
    <w:name w:val="Table Grid"/>
    <w:basedOn w:val="Tablanormal"/>
    <w:uiPriority w:val="39"/>
    <w:rsid w:val="005F4CA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7F6F86"/>
    <w:pPr>
      <w:ind w:left="720"/>
      <w:contextualSpacing w:val="1"/>
    </w:pPr>
  </w:style>
  <w:style w:type="paragraph" w:styleId="Sinespaciado">
    <w:name w:val="No Spacing"/>
    <w:basedOn w:val="Normal"/>
    <w:link w:val="SinespaciadoCar"/>
    <w:uiPriority w:val="1"/>
    <w:qFormat w:val="1"/>
    <w:rsid w:val="00ED52AE"/>
    <w:rPr>
      <w:rFonts w:ascii="Calibri" w:cs="Calibri" w:eastAsia="Calibri" w:hAnsi="Calibri"/>
      <w:sz w:val="22"/>
      <w:szCs w:val="22"/>
      <w:lang w:eastAsia="en-US" w:val="es-PE"/>
    </w:rPr>
  </w:style>
  <w:style w:type="paragraph" w:styleId="Titulo-jc" w:customStyle="1">
    <w:name w:val="Titulo-jc"/>
    <w:basedOn w:val="Normal"/>
    <w:link w:val="Titulo-jcCar"/>
    <w:qFormat w:val="1"/>
    <w:rsid w:val="003A6B67"/>
    <w:pPr>
      <w:spacing w:line="276" w:lineRule="auto"/>
      <w:jc w:val="both"/>
    </w:pPr>
    <w:rPr>
      <w:rFonts w:ascii="Calibri" w:hAnsi="Calibri"/>
      <w:b w:val="1"/>
      <w:bCs w:val="1"/>
      <w:i w:val="1"/>
      <w:color w:val="c00000"/>
      <w:sz w:val="22"/>
      <w:szCs w:val="22"/>
      <w:lang w:bidi="en-US" w:eastAsia="en-US" w:val="es-PE"/>
    </w:rPr>
  </w:style>
  <w:style w:type="character" w:styleId="Titulo-jcCar" w:customStyle="1">
    <w:name w:val="Titulo-jc Car"/>
    <w:link w:val="Titulo-jc"/>
    <w:rsid w:val="003A6B67"/>
    <w:rPr>
      <w:rFonts w:ascii="Calibri" w:cs="Times New Roman" w:eastAsia="Times New Roman" w:hAnsi="Calibri"/>
      <w:b w:val="1"/>
      <w:bCs w:val="1"/>
      <w:i w:val="1"/>
      <w:color w:val="c00000"/>
      <w:lang w:bidi="en-US"/>
    </w:rPr>
  </w:style>
  <w:style w:type="paragraph" w:styleId="Default" w:customStyle="1">
    <w:name w:val="Default"/>
    <w:rsid w:val="00783C34"/>
    <w:pPr>
      <w:autoSpaceDE w:val="0"/>
      <w:autoSpaceDN w:val="0"/>
      <w:adjustRightInd w:val="0"/>
    </w:pPr>
    <w:rPr>
      <w:rFonts w:ascii="Arial" w:cs="Arial" w:eastAsia="Times New Roman" w:hAnsi="Arial"/>
      <w:color w:val="000000"/>
      <w:sz w:val="24"/>
      <w:szCs w:val="24"/>
      <w:lang w:eastAsia="es-ES" w:val="es-ES"/>
    </w:rPr>
  </w:style>
  <w:style w:type="character" w:styleId="Hipervnculovisitado">
    <w:name w:val="FollowedHyperlink"/>
    <w:uiPriority w:val="99"/>
    <w:semiHidden w:val="1"/>
    <w:unhideWhenUsed w:val="1"/>
    <w:rsid w:val="000E3F0F"/>
    <w:rPr>
      <w:color w:val="954f72"/>
      <w:u w:val="single"/>
    </w:rPr>
  </w:style>
  <w:style w:type="character" w:styleId="Ttulo2Car" w:customStyle="1">
    <w:name w:val="Título 2 Car"/>
    <w:link w:val="Ttulo2"/>
    <w:rsid w:val="001B06B4"/>
    <w:rPr>
      <w:rFonts w:ascii="Calibri Light" w:cs="Times New Roman" w:eastAsia="Times New Roman" w:hAnsi="Calibri Light"/>
      <w:b w:val="1"/>
      <w:bCs w:val="1"/>
      <w:i w:val="1"/>
      <w:iCs w:val="1"/>
      <w:sz w:val="28"/>
      <w:szCs w:val="28"/>
    </w:rPr>
  </w:style>
  <w:style w:type="character" w:styleId="Ttulo3Car" w:customStyle="1">
    <w:name w:val="Título 3 Car"/>
    <w:link w:val="Ttulo3"/>
    <w:uiPriority w:val="9"/>
    <w:semiHidden w:val="1"/>
    <w:rsid w:val="001B06B4"/>
    <w:rPr>
      <w:rFonts w:ascii="Calibri Light" w:eastAsia="Times New Roman" w:hAnsi="Calibri Light"/>
      <w:b w:val="1"/>
      <w:bCs w:val="1"/>
      <w:sz w:val="26"/>
      <w:szCs w:val="26"/>
    </w:rPr>
  </w:style>
  <w:style w:type="character" w:styleId="Textoennegrita">
    <w:name w:val="Strong"/>
    <w:uiPriority w:val="22"/>
    <w:qFormat w:val="1"/>
    <w:rsid w:val="001B06B4"/>
    <w:rPr>
      <w:b w:val="1"/>
      <w:bCs w:val="1"/>
    </w:rPr>
  </w:style>
  <w:style w:type="character" w:styleId="apple-converted-space" w:customStyle="1">
    <w:name w:val="apple-converted-space"/>
    <w:rsid w:val="00152E09"/>
  </w:style>
  <w:style w:type="character" w:styleId="j1" w:customStyle="1">
    <w:name w:val="j1"/>
    <w:rsid w:val="00152E09"/>
  </w:style>
  <w:style w:type="character" w:styleId="verana12plomo1" w:customStyle="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 w:val="1"/>
    <w:qFormat w:val="1"/>
    <w:rsid w:val="008B27ED"/>
    <w:pPr>
      <w:widowControl w:val="0"/>
      <w:autoSpaceDE w:val="0"/>
      <w:autoSpaceDN w:val="0"/>
    </w:pPr>
    <w:rPr>
      <w:rFonts w:ascii="Calibri" w:cs="Calibri" w:eastAsia="Calibri" w:hAnsi="Calibri"/>
      <w:sz w:val="21"/>
      <w:szCs w:val="21"/>
      <w:lang w:eastAsia="en-US"/>
    </w:rPr>
  </w:style>
  <w:style w:type="character" w:styleId="TextoindependienteCar" w:customStyle="1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styleId="SinespaciadoCar" w:customStyle="1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cs="Arial Unicode MS" w:eastAsia="Times New Roman" w:hAnsi="Arial Unicode MS"/>
      <w:sz w:val="20"/>
      <w:szCs w:val="20"/>
    </w:rPr>
  </w:style>
  <w:style w:type="character" w:styleId="eacep1" w:customStyle="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 w:val="1"/>
    <w:rsid w:val="00382A31"/>
    <w:pPr>
      <w:spacing w:after="100" w:afterAutospacing="1" w:before="100" w:beforeAutospacing="1"/>
    </w:pPr>
    <w:rPr>
      <w:lang w:eastAsia="es-419" w:val="es-419"/>
    </w:rPr>
  </w:style>
  <w:style w:type="paragraph" w:styleId="TableParagraph" w:customStyle="1">
    <w:name w:val="Table Paragraph"/>
    <w:basedOn w:val="Normal"/>
    <w:uiPriority w:val="1"/>
    <w:qFormat w:val="1"/>
    <w:rsid w:val="00B32116"/>
    <w:pPr>
      <w:widowControl w:val="0"/>
      <w:autoSpaceDE w:val="0"/>
      <w:autoSpaceDN w:val="0"/>
      <w:ind w:left="414"/>
      <w:jc w:val="center"/>
    </w:pPr>
    <w:rPr>
      <w:rFonts w:ascii="Calibri" w:cs="Calibri" w:eastAsia="Calibri" w:hAnsi="Calibri"/>
      <w:sz w:val="22"/>
      <w:szCs w:val="22"/>
      <w:lang w:eastAsia="en-US"/>
    </w:rPr>
  </w:style>
  <w:style w:type="character" w:styleId="notranslate" w:customStyle="1">
    <w:name w:val="notranslate"/>
    <w:rsid w:val="0049791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/EQRzlUY19MKQaAIHR0arb4eIg==">CgMxLjA4AHIhMURiTW85U2lQQnJaWWlVXzlfbGxnbmpjMHl6SXB0NWwx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2026-02-12T01:49:00Z</dcterms:created>
  <dc:creator>user</dc:creator>
</cp:coreProperties>
</file>