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6F6D" w14:textId="77777777" w:rsidR="00473AD6" w:rsidRPr="001E4142" w:rsidRDefault="00473AD6" w:rsidP="00473AD6">
      <w:pPr>
        <w:shd w:val="clear" w:color="auto" w:fill="FFC000"/>
        <w:jc w:val="center"/>
        <w:rPr>
          <w:rFonts w:ascii="Gadugi" w:hAnsi="Gadugi"/>
          <w:b/>
          <w:sz w:val="32"/>
          <w:szCs w:val="32"/>
        </w:rPr>
      </w:pPr>
      <w:r>
        <w:rPr>
          <w:rFonts w:ascii="Gadugi" w:hAnsi="Gadugi"/>
          <w:b/>
          <w:sz w:val="32"/>
          <w:szCs w:val="32"/>
        </w:rPr>
        <w:t xml:space="preserve">RESERVA NACIONAL PACAYA SAMIRIA </w:t>
      </w:r>
    </w:p>
    <w:p w14:paraId="774A9038" w14:textId="77777777" w:rsidR="00473AD6" w:rsidRDefault="00473AD6" w:rsidP="00473AD6"/>
    <w:p w14:paraId="028BBC91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Reserva Nacional Pacaya Samiria (RNPS) es una de las áreas naturales protegidas más grandes y vitales del Perú, abarcando una extensión impresionante de 2,080,000 hectáreas. </w:t>
      </w:r>
    </w:p>
    <w:p w14:paraId="45CDC2D8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01B8ACD8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¿Por qué visitar Pacaya Samiria? </w:t>
      </w:r>
    </w:p>
    <w:p w14:paraId="24CB92D1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Objetivo de conservación: Fue creada para proteger la integridad de las cuencas de los ríos Pacaya y Samiria, conservando la inmensa biodiversidad de flora y fauna, y la incomparable belleza escénica de la selva tropical húmeda. </w:t>
      </w:r>
    </w:p>
    <w:p w14:paraId="30CC262F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Selva de los Espejos: Es famosa por ser una vasta selva inundable donde el cielo se refleja perfectamente en sus "aguas negras", creando un paisaje mágico e inolvidable. </w:t>
      </w:r>
    </w:p>
    <w:p w14:paraId="22E1A3C8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4554E6CE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Explorando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: Cocha El Dorado </w:t>
      </w:r>
    </w:p>
    <w:p w14:paraId="65273AAF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Esta cuenca es una de las más importantes dentro de la reserva y una puerta de entrada privilegiada a la vida silvestre. </w:t>
      </w:r>
    </w:p>
    <w:p w14:paraId="2D034137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Un Santuario de Biodiversidad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, con su famoso sector Cocha El Dorado, es un río de aguas negras que se extiende por 180 kilómetros. Su ecosistema de bosque húmedo tropical alberga una fauna exuberante: </w:t>
      </w:r>
    </w:p>
    <w:p w14:paraId="70E99532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Especies Emblemáticas: Aquí podrá encontrar al delfín rosado de río, el imponente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Paiche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(Arapaima gigas), el pez de agua dulce más grande del mundo, y tortugas acuáticas como la Taricaya y la Charapa. </w:t>
      </w:r>
    </w:p>
    <w:p w14:paraId="4C0DA489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Vida Silvestre Abundante: La zona es un paraíso para la observación de aves (guacamayos, tucanes, loros, gavilanes) y mamíferos (monos, roedores), además de una gran variedad de peces y caimanes. </w:t>
      </w:r>
    </w:p>
    <w:p w14:paraId="426E01E6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El ingreso se realiza a través del puesto de control de Santo Domingo, próximo a su desembocadura en el Río Marañón.</w:t>
      </w:r>
    </w:p>
    <w:p w14:paraId="114B9E23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1CFE666E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Modalidades de Alojamiento </w:t>
      </w:r>
    </w:p>
    <w:p w14:paraId="66AC48E6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Nuestra propuesta combina la comodidad con la inmersión total en la selva:</w:t>
      </w:r>
    </w:p>
    <w:p w14:paraId="7A758F92" w14:textId="77777777" w:rsidR="00473AD6" w:rsidRPr="000314AC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Primera y/o Última Noche (Refugio Turístico en el caserío "Buenos Aires")- Alojamiento con facilidades básicas antes/después de la expedición. </w:t>
      </w:r>
    </w:p>
    <w:p w14:paraId="0B11C316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Noches Intermedias (Campamentos en Carpas o Mosquiteros)- Aventura y contacto directo con la selva dentro de la RNPS.</w:t>
      </w:r>
    </w:p>
    <w:p w14:paraId="4375DDF6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1BD0FE56" w14:textId="77777777" w:rsidR="00473AD6" w:rsidRPr="00F028DE" w:rsidRDefault="00473AD6" w:rsidP="00473AD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 xml:space="preserve">PACAYA SAMIRIA </w:t>
      </w:r>
    </w:p>
    <w:p w14:paraId="3BB9E629" w14:textId="77777777" w:rsidR="00473AD6" w:rsidRPr="00F028DE" w:rsidRDefault="00473AD6" w:rsidP="00473AD6">
      <w:pPr>
        <w:shd w:val="clear" w:color="auto" w:fill="043C77"/>
        <w:tabs>
          <w:tab w:val="center" w:pos="4252"/>
          <w:tab w:val="left" w:pos="7100"/>
        </w:tabs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ab/>
        <w:t>04</w:t>
      </w:r>
      <w:r w:rsidRPr="00F028DE">
        <w:rPr>
          <w:rFonts w:ascii="Gadugi" w:hAnsi="Gadugi"/>
          <w:b/>
          <w:sz w:val="28"/>
          <w:szCs w:val="20"/>
        </w:rPr>
        <w:t xml:space="preserve"> DÍAS – 0</w:t>
      </w:r>
      <w:r>
        <w:rPr>
          <w:rFonts w:ascii="Gadugi" w:hAnsi="Gadugi"/>
          <w:b/>
          <w:sz w:val="28"/>
          <w:szCs w:val="20"/>
        </w:rPr>
        <w:t>3</w:t>
      </w:r>
      <w:r w:rsidRPr="00F028DE">
        <w:rPr>
          <w:rFonts w:ascii="Gadugi" w:hAnsi="Gadugi"/>
          <w:b/>
          <w:sz w:val="28"/>
          <w:szCs w:val="20"/>
        </w:rPr>
        <w:t xml:space="preserve"> NOCHES</w:t>
      </w:r>
      <w:r w:rsidRPr="00F028DE">
        <w:rPr>
          <w:rFonts w:ascii="Gadugi" w:hAnsi="Gadugi"/>
          <w:b/>
          <w:sz w:val="28"/>
          <w:szCs w:val="20"/>
        </w:rPr>
        <w:tab/>
      </w:r>
    </w:p>
    <w:p w14:paraId="65BF8038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7EA6CF90" w14:textId="77777777" w:rsidR="00473AD6" w:rsidRPr="00FD30FB" w:rsidRDefault="00473AD6" w:rsidP="00473AD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>Itinerario</w:t>
      </w:r>
    </w:p>
    <w:p w14:paraId="6075C4BE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21098990" w14:textId="77777777" w:rsidR="00473AD6" w:rsidRPr="00FD30FB" w:rsidRDefault="00473AD6" w:rsidP="00473AD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1:-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Iquitos / Nauta/ Puesto de Vigilancia RNPS. </w:t>
      </w:r>
    </w:p>
    <w:p w14:paraId="05EF194E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Iquitos / Nauta/ Puesto de Vigilancia RNPS. 08.00 Partida con destino a la ciudad de Nauta vía carretera a 100 Kilómetros de Iquitos- Carro privado. Caminata para conocer la ciudad de nauta, más antigua que Iquitos, luego abordaremos nuestra embarcación típica llamada “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pamacari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” para navegar el rio Marañón rio arriba, durante el viaje observaremos diferentes caseríos ribereños hasta arribar al Rio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 /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, observando delfines grises y bufeos rosados, seguidamente control en el Puesto de Vigilancia del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Caserio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 Santo Domingo. Navegaremos hasta la comunidad Buenos Aires donde nos alojaremos en el Refugio Turístico “Bromelias Tour Pacaya Samiria” para pasar la noche en cabinas con mosquiteros y baño compartido. Excursión nocturna conociendo la vida silvestre del área. Almuerzo / Cena.</w:t>
      </w:r>
    </w:p>
    <w:p w14:paraId="40AA7D75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679BCD37" w14:textId="77777777" w:rsidR="00473AD6" w:rsidRPr="00FD30FB" w:rsidRDefault="00473AD6" w:rsidP="00473AD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2:-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RNPS.</w:t>
      </w:r>
    </w:p>
    <w:p w14:paraId="5F1C9D68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Después del desayuno partiremos rio arriba para realizar una parada en un paraje selvático y explorar la zona conociendo parte de la Flora &amp; Fauna, pudiendo observar diferentes tipos de aves y monos. Por la tarde pesca de Pirañas y otras especies en canoa. Por la noche excursión en canoa o bote posibilidad de observar caimanes y algunas otras especies nocturnas, pesca con flecha. Pernocte en el campamento con carpas. Desayuno / Almuerzo / Cena.</w:t>
      </w:r>
    </w:p>
    <w:p w14:paraId="67CF843B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1F10C964" w14:textId="77777777" w:rsidR="00473AD6" w:rsidRPr="00FD30FB" w:rsidRDefault="00473AD6" w:rsidP="00473AD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3:-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RNPS. </w:t>
      </w:r>
    </w:p>
    <w:p w14:paraId="620AC1C4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Observación de aves en su hábitat, también monos y otras especies salvajes en canoa. El almuerzo será a borda ya que estaremos navegando al interior de la selva. Arribo a la comunidad nativa llamada “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Yarina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>” interactuaremos con sus pobladores y conoceremos su modo de vida- pernocte en casa de la comunidad. Caminata Nocturna observando la vida silvestre del área. Desayuno/ Almuerzo / Cena.</w:t>
      </w:r>
    </w:p>
    <w:p w14:paraId="51B85E22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290027B4" w14:textId="77777777" w:rsidR="00473AD6" w:rsidRPr="00FD30FB" w:rsidRDefault="00473AD6" w:rsidP="00473AD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4:-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 – IQUITOS </w:t>
      </w:r>
    </w:p>
    <w:p w14:paraId="05FFE6B5" w14:textId="77777777" w:rsidR="00473AD6" w:rsidRPr="00FD30FB" w:rsidRDefault="00473AD6" w:rsidP="00473AD6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Caminata de penetración por selva primaria para conocer y observar su gran y variada biodiversidad. Almuerzo emprenderemos el retorno con destino a la ciudad de Nauta. Parada en el Puesto de Vigilancia Santo Domingo. Arribaremos a Nauta y abordaremos nuestra movilidad privada para trasladarnos a la ciudad de Iquitos.</w:t>
      </w:r>
    </w:p>
    <w:p w14:paraId="454257B7" w14:textId="77777777" w:rsidR="00473AD6" w:rsidRDefault="00473AD6" w:rsidP="00473AD6"/>
    <w:p w14:paraId="1D2BD688" w14:textId="77777777" w:rsidR="00473AD6" w:rsidRPr="00FE2266" w:rsidRDefault="00473AD6" w:rsidP="00473AD6">
      <w:pPr>
        <w:rPr>
          <w:b/>
          <w:bCs/>
        </w:rPr>
      </w:pPr>
      <w:r w:rsidRPr="00FE2266">
        <w:rPr>
          <w:b/>
          <w:bCs/>
        </w:rPr>
        <w:t xml:space="preserve">Fin de los servicios </w:t>
      </w:r>
    </w:p>
    <w:p w14:paraId="35D1EB16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51347000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63B99500" w14:textId="77777777" w:rsidR="00473AD6" w:rsidRDefault="00473AD6" w:rsidP="00473AD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Incluye:</w:t>
      </w:r>
    </w:p>
    <w:p w14:paraId="61961B82" w14:textId="77777777" w:rsidR="00473AD6" w:rsidRDefault="00473AD6" w:rsidP="00473AD6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Traslado ciudad de Iquitos – Nauta – Iquitos</w:t>
      </w:r>
    </w:p>
    <w:p w14:paraId="56AA2364" w14:textId="77777777" w:rsidR="00473AD6" w:rsidRDefault="00473AD6" w:rsidP="00473AD6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Transporte Fluvial </w:t>
      </w:r>
    </w:p>
    <w:p w14:paraId="581C9303" w14:textId="77777777" w:rsidR="00473AD6" w:rsidRDefault="00473AD6" w:rsidP="00473AD6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Pernocte en carpas </w:t>
      </w:r>
    </w:p>
    <w:p w14:paraId="5B40B234" w14:textId="77777777" w:rsidR="00473AD6" w:rsidRDefault="00473AD6" w:rsidP="00473AD6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Alimentación: 04 almuerzo + 03 cenas +03 desayuno </w:t>
      </w:r>
    </w:p>
    <w:p w14:paraId="5C01661B" w14:textId="77777777" w:rsidR="00473AD6" w:rsidRDefault="00473AD6" w:rsidP="00473AD6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Ingreso y permiso para la RNPS</w:t>
      </w:r>
    </w:p>
    <w:p w14:paraId="3CB70542" w14:textId="77777777" w:rsidR="00473AD6" w:rsidRDefault="00473AD6" w:rsidP="00473AD6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Guiado español o ingles </w:t>
      </w:r>
    </w:p>
    <w:p w14:paraId="54517A96" w14:textId="77777777" w:rsidR="00473AD6" w:rsidRPr="00FE2266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43" w:type="dxa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</w:tblGrid>
      <w:tr w:rsidR="00473AD6" w14:paraId="14F94D7F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4D89C84" w14:textId="77777777" w:rsidR="00473AD6" w:rsidRDefault="00473AD6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 xml:space="preserve">PRECIO  </w:t>
            </w:r>
          </w:p>
        </w:tc>
      </w:tr>
      <w:tr w:rsidR="00473AD6" w14:paraId="245CD8B3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B6F0" w14:textId="77777777" w:rsidR="00473AD6" w:rsidRDefault="00473AD6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575.00</w:t>
            </w:r>
          </w:p>
        </w:tc>
      </w:tr>
    </w:tbl>
    <w:p w14:paraId="18F217C2" w14:textId="77777777" w:rsidR="00473AD6" w:rsidRDefault="00473AD6" w:rsidP="00473AD6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1A8620F4" w14:textId="77777777" w:rsidR="00473AD6" w:rsidRDefault="00473AD6" w:rsidP="00473AD6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26AB0250" w14:textId="77777777" w:rsidR="00473AD6" w:rsidRDefault="00473AD6" w:rsidP="00473AD6">
      <w:pPr>
        <w:rPr>
          <w:rFonts w:ascii="Gadugi" w:hAnsi="Gadugi"/>
          <w:b/>
          <w:sz w:val="20"/>
          <w:szCs w:val="20"/>
          <w:lang w:val="es-PE" w:eastAsia="en-US"/>
        </w:rPr>
      </w:pPr>
      <w:r>
        <w:rPr>
          <w:rFonts w:ascii="Gadugi" w:hAnsi="Gadugi"/>
          <w:b/>
          <w:sz w:val="20"/>
          <w:szCs w:val="20"/>
          <w:lang w:val="es-PE" w:eastAsia="en-US"/>
        </w:rPr>
        <w:t xml:space="preserve">NOTAS: </w:t>
      </w:r>
    </w:p>
    <w:p w14:paraId="09849075" w14:textId="46698F82" w:rsidR="00473AD6" w:rsidRDefault="00473AD6" w:rsidP="00473AD6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PRECIOS POR PERSONA / EXPRESADOS EN DÓLARES AMERICANOS</w:t>
      </w:r>
    </w:p>
    <w:p w14:paraId="3DA6805E" w14:textId="77777777" w:rsidR="00473AD6" w:rsidRDefault="00473AD6" w:rsidP="00473AD6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TARIFA MINIMO 02 PERSONAS </w:t>
      </w:r>
    </w:p>
    <w:p w14:paraId="379761E7" w14:textId="77777777" w:rsidR="00473AD6" w:rsidRDefault="00473AD6" w:rsidP="00473AD6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TARIFAS SUJETAS A CAMBIO SIN PREVIO AVISO</w:t>
      </w:r>
    </w:p>
    <w:p w14:paraId="4593A6E5" w14:textId="77777777" w:rsidR="00473AD6" w:rsidRDefault="00473AD6" w:rsidP="00473AD6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 NO APLICA EN SEMANA SANTA / FIESTAS PATRIAS / AÑO NUEVO / FIN DE SEMANA LARGO</w:t>
      </w:r>
    </w:p>
    <w:p w14:paraId="4C768013" w14:textId="77777777" w:rsidR="00473AD6" w:rsidRDefault="00473AD6" w:rsidP="00473AD6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TIPO DE CAMBIO: 4.00 (Sujeto a variaciones del mercado)</w:t>
      </w:r>
    </w:p>
    <w:p w14:paraId="791C2D6B" w14:textId="77777777" w:rsidR="00473AD6" w:rsidRDefault="00473AD6" w:rsidP="00473AD6">
      <w:pPr>
        <w:numPr>
          <w:ilvl w:val="0"/>
          <w:numId w:val="21"/>
        </w:numPr>
        <w:autoSpaceDE w:val="0"/>
        <w:autoSpaceDN w:val="0"/>
        <w:adjustRightInd w:val="0"/>
        <w:rPr>
          <w:rFonts w:ascii="Gadugi" w:hAnsi="Gadugi"/>
          <w:b/>
          <w:sz w:val="20"/>
          <w:szCs w:val="20"/>
        </w:rPr>
      </w:pPr>
      <w:r>
        <w:rPr>
          <w:rFonts w:ascii="Gadugi" w:eastAsia="Calibri" w:hAnsi="Gadugi" w:cs="ArialNarrow-Bold"/>
          <w:b/>
          <w:bCs/>
          <w:sz w:val="20"/>
          <w:szCs w:val="20"/>
        </w:rPr>
        <w:t xml:space="preserve">El horario y/o excursiones pueden variar por problemas climatológicos, pandemia y otros. </w:t>
      </w:r>
    </w:p>
    <w:p w14:paraId="49075DE1" w14:textId="77777777" w:rsidR="00473AD6" w:rsidRDefault="00473AD6" w:rsidP="00473AD6">
      <w:pPr>
        <w:jc w:val="both"/>
        <w:rPr>
          <w:rFonts w:ascii="Gadugi" w:hAnsi="Gadugi" w:cs="Arial"/>
          <w:b/>
          <w:sz w:val="20"/>
          <w:szCs w:val="20"/>
        </w:rPr>
      </w:pPr>
    </w:p>
    <w:p w14:paraId="3AA94BE4" w14:textId="77777777" w:rsidR="00473AD6" w:rsidRPr="00FE2266" w:rsidRDefault="00473AD6" w:rsidP="00473AD6">
      <w:pPr>
        <w:rPr>
          <w:rFonts w:asciiTheme="minorHAnsi" w:hAnsiTheme="minorHAnsi" w:cstheme="minorHAnsi"/>
          <w:sz w:val="20"/>
          <w:szCs w:val="20"/>
        </w:rPr>
      </w:pPr>
    </w:p>
    <w:p w14:paraId="378617B0" w14:textId="77777777" w:rsidR="008711D2" w:rsidRPr="00D21484" w:rsidRDefault="008711D2" w:rsidP="00D21484"/>
    <w:sectPr w:rsidR="008711D2" w:rsidRPr="00D2148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9C13" w14:textId="77777777" w:rsidR="00BD0D19" w:rsidRDefault="00BD0D19">
      <w:r>
        <w:separator/>
      </w:r>
    </w:p>
  </w:endnote>
  <w:endnote w:type="continuationSeparator" w:id="0">
    <w:p w14:paraId="6CCB0E3C" w14:textId="77777777" w:rsidR="00BD0D19" w:rsidRDefault="00BD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A81B9" w14:textId="77777777" w:rsidR="00BD0D19" w:rsidRDefault="00BD0D19">
      <w:r>
        <w:separator/>
      </w:r>
    </w:p>
  </w:footnote>
  <w:footnote w:type="continuationSeparator" w:id="0">
    <w:p w14:paraId="75435977" w14:textId="77777777" w:rsidR="00BD0D19" w:rsidRDefault="00BD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BD0D19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BD0D19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26C97"/>
    <w:multiLevelType w:val="hybridMultilevel"/>
    <w:tmpl w:val="716EE87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8"/>
  </w:num>
  <w:num w:numId="5">
    <w:abstractNumId w:val="19"/>
  </w:num>
  <w:num w:numId="6">
    <w:abstractNumId w:val="5"/>
  </w:num>
  <w:num w:numId="7">
    <w:abstractNumId w:val="17"/>
  </w:num>
  <w:num w:numId="8">
    <w:abstractNumId w:val="14"/>
  </w:num>
  <w:num w:numId="9">
    <w:abstractNumId w:val="3"/>
  </w:num>
  <w:num w:numId="10">
    <w:abstractNumId w:val="2"/>
  </w:num>
  <w:num w:numId="11">
    <w:abstractNumId w:val="20"/>
  </w:num>
  <w:num w:numId="12">
    <w:abstractNumId w:val="1"/>
  </w:num>
  <w:num w:numId="13">
    <w:abstractNumId w:val="0"/>
  </w:num>
  <w:num w:numId="14">
    <w:abstractNumId w:val="16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  <w:num w:numId="19">
    <w:abstractNumId w:val="10"/>
  </w:num>
  <w:num w:numId="20">
    <w:abstractNumId w:val="15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6392"/>
    <w:rsid w:val="001C1104"/>
    <w:rsid w:val="001C331C"/>
    <w:rsid w:val="001C5EC0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3AD6"/>
    <w:rsid w:val="00474759"/>
    <w:rsid w:val="004754C5"/>
    <w:rsid w:val="00476416"/>
    <w:rsid w:val="004856B1"/>
    <w:rsid w:val="00490A80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0D19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47FF7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B6BAC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FFB64-DD7F-46E1-85C6-6D4900DE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3</cp:revision>
  <cp:lastPrinted>2025-07-15T22:50:00Z</cp:lastPrinted>
  <dcterms:created xsi:type="dcterms:W3CDTF">2026-01-08T00:45:00Z</dcterms:created>
  <dcterms:modified xsi:type="dcterms:W3CDTF">2026-03-03T19:48:00Z</dcterms:modified>
</cp:coreProperties>
</file>