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798E" w14:textId="77777777" w:rsidR="00AD7092" w:rsidRPr="00F86585" w:rsidRDefault="00AD7092" w:rsidP="00AD7092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8"/>
        </w:rPr>
      </w:pPr>
      <w:r w:rsidRPr="00F86585">
        <w:rPr>
          <w:rFonts w:ascii="Gadugi" w:hAnsi="Gadugi" w:cs="Arial"/>
          <w:b/>
          <w:color w:val="FFFFFF"/>
          <w:sz w:val="28"/>
          <w:szCs w:val="28"/>
        </w:rPr>
        <w:t>CAJAMARCA</w:t>
      </w:r>
      <w:r>
        <w:rPr>
          <w:rFonts w:ascii="Gadugi" w:hAnsi="Gadugi" w:cs="Arial"/>
          <w:b/>
          <w:color w:val="FFFFFF"/>
          <w:sz w:val="28"/>
          <w:szCs w:val="28"/>
        </w:rPr>
        <w:t xml:space="preserve"> MILENARIA</w:t>
      </w:r>
    </w:p>
    <w:p w14:paraId="7DEE33A5" w14:textId="77777777" w:rsidR="00AD7092" w:rsidRPr="00F86585" w:rsidRDefault="00AD7092" w:rsidP="00AD7092">
      <w:pPr>
        <w:shd w:val="clear" w:color="auto" w:fill="122D64"/>
        <w:jc w:val="center"/>
        <w:rPr>
          <w:rFonts w:ascii="Gadugi" w:hAnsi="Gadugi"/>
          <w:color w:val="FFFFFF"/>
          <w:sz w:val="28"/>
          <w:szCs w:val="28"/>
        </w:rPr>
      </w:pPr>
      <w:r w:rsidRPr="00F86585">
        <w:rPr>
          <w:rFonts w:ascii="Gadugi" w:hAnsi="Gadugi" w:cs="Arial"/>
          <w:b/>
          <w:color w:val="FFFFFF"/>
          <w:sz w:val="28"/>
          <w:szCs w:val="28"/>
        </w:rPr>
        <w:t xml:space="preserve">04 DÍAS </w:t>
      </w:r>
      <w:r>
        <w:rPr>
          <w:rFonts w:ascii="Gadugi" w:hAnsi="Gadugi" w:cs="Arial"/>
          <w:b/>
          <w:color w:val="FFFFFF"/>
          <w:sz w:val="28"/>
          <w:szCs w:val="28"/>
        </w:rPr>
        <w:t>-</w:t>
      </w:r>
      <w:r w:rsidRPr="00F86585">
        <w:rPr>
          <w:rFonts w:ascii="Gadugi" w:hAnsi="Gadugi" w:cs="Arial"/>
          <w:b/>
          <w:color w:val="FFFFFF"/>
          <w:sz w:val="28"/>
          <w:szCs w:val="28"/>
        </w:rPr>
        <w:t xml:space="preserve"> 03 NOCHES</w:t>
      </w:r>
    </w:p>
    <w:p w14:paraId="364032E9" w14:textId="77777777" w:rsidR="00AD7092" w:rsidRPr="002028E5" w:rsidRDefault="00AD7092" w:rsidP="00AD7092">
      <w:pPr>
        <w:rPr>
          <w:rFonts w:ascii="Gadugi" w:hAnsi="Gadugi" w:cs="Arial"/>
          <w:b/>
          <w:sz w:val="20"/>
          <w:szCs w:val="20"/>
        </w:rPr>
      </w:pPr>
    </w:p>
    <w:p w14:paraId="57EDD2C2" w14:textId="77777777" w:rsidR="00AD7092" w:rsidRPr="002028E5" w:rsidRDefault="00AD7092" w:rsidP="00AD7092">
      <w:pPr>
        <w:rPr>
          <w:rFonts w:ascii="Gadugi" w:hAnsi="Gadugi" w:cs="Arial"/>
          <w:b/>
          <w:sz w:val="20"/>
          <w:szCs w:val="20"/>
        </w:rPr>
      </w:pPr>
      <w:r w:rsidRPr="002028E5">
        <w:rPr>
          <w:rFonts w:ascii="Gadugi" w:hAnsi="Gadugi" w:cs="Arial"/>
          <w:b/>
          <w:sz w:val="20"/>
          <w:szCs w:val="20"/>
        </w:rPr>
        <w:t>INCLUYE:</w:t>
      </w:r>
    </w:p>
    <w:p w14:paraId="59BB4C91" w14:textId="1CA7B798" w:rsidR="00AD7092" w:rsidRPr="002028E5" w:rsidRDefault="00AD7092" w:rsidP="00AD7092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2028E5">
        <w:rPr>
          <w:rFonts w:ascii="Gadugi" w:hAnsi="Gadugi" w:cs="Arial"/>
          <w:sz w:val="20"/>
          <w:szCs w:val="20"/>
        </w:rPr>
        <w:t xml:space="preserve">Traslados </w:t>
      </w:r>
      <w:r w:rsidR="00DB1D48">
        <w:rPr>
          <w:rFonts w:ascii="Gadugi" w:hAnsi="Gadugi" w:cs="Arial"/>
          <w:sz w:val="20"/>
          <w:szCs w:val="20"/>
        </w:rPr>
        <w:t>Aeropuerto/Hotel/Aeropuerto en servicio compartido</w:t>
      </w:r>
      <w:r w:rsidRPr="002028E5">
        <w:rPr>
          <w:rFonts w:ascii="Gadugi" w:hAnsi="Gadugi" w:cs="Arial"/>
          <w:sz w:val="20"/>
          <w:szCs w:val="20"/>
        </w:rPr>
        <w:t xml:space="preserve"> </w:t>
      </w:r>
    </w:p>
    <w:p w14:paraId="01754CB1" w14:textId="4CA4B0A3" w:rsidR="00AD7092" w:rsidRPr="00CC7DFA" w:rsidRDefault="0053156D" w:rsidP="00CC7DFA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03 noches de alojamiento</w:t>
      </w:r>
      <w:r w:rsidR="00CC7DFA">
        <w:rPr>
          <w:rFonts w:ascii="Gadugi" w:hAnsi="Gadugi" w:cs="Arial"/>
          <w:sz w:val="20"/>
          <w:szCs w:val="20"/>
        </w:rPr>
        <w:t xml:space="preserve"> + </w:t>
      </w:r>
      <w:r w:rsidR="00AD7092" w:rsidRPr="00CC7DFA">
        <w:rPr>
          <w:rFonts w:ascii="Gadugi" w:hAnsi="Gadugi" w:cs="Arial"/>
          <w:sz w:val="20"/>
          <w:szCs w:val="20"/>
        </w:rPr>
        <w:t xml:space="preserve">03 </w:t>
      </w:r>
      <w:r w:rsidR="000550ED">
        <w:rPr>
          <w:rFonts w:ascii="Gadugi" w:hAnsi="Gadugi" w:cs="Arial"/>
          <w:sz w:val="20"/>
          <w:szCs w:val="20"/>
        </w:rPr>
        <w:t>d</w:t>
      </w:r>
      <w:r w:rsidR="00AD7092" w:rsidRPr="00CC7DFA">
        <w:rPr>
          <w:rFonts w:ascii="Gadugi" w:hAnsi="Gadugi" w:cs="Arial"/>
          <w:sz w:val="20"/>
          <w:szCs w:val="20"/>
        </w:rPr>
        <w:t xml:space="preserve">esayunos </w:t>
      </w:r>
    </w:p>
    <w:p w14:paraId="0C0BD900" w14:textId="002983E9" w:rsidR="00AD7092" w:rsidRDefault="00AD7092" w:rsidP="00AD7092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717DF8">
        <w:rPr>
          <w:rFonts w:ascii="Gadugi" w:hAnsi="Gadugi"/>
          <w:color w:val="000000"/>
          <w:sz w:val="20"/>
          <w:szCs w:val="20"/>
        </w:rPr>
        <w:t xml:space="preserve">Tours en </w:t>
      </w:r>
      <w:r>
        <w:rPr>
          <w:rFonts w:ascii="Gadugi" w:hAnsi="Gadugi"/>
          <w:color w:val="000000"/>
          <w:sz w:val="20"/>
          <w:szCs w:val="20"/>
        </w:rPr>
        <w:t xml:space="preserve">servicio regular o </w:t>
      </w:r>
      <w:r w:rsidRPr="00717DF8">
        <w:rPr>
          <w:rFonts w:ascii="Gadugi" w:hAnsi="Gadugi"/>
          <w:color w:val="000000"/>
          <w:sz w:val="20"/>
          <w:szCs w:val="20"/>
        </w:rPr>
        <w:t xml:space="preserve">compartido: </w:t>
      </w:r>
    </w:p>
    <w:p w14:paraId="53B6350B" w14:textId="6C90F7A5" w:rsidR="00BD31A2" w:rsidRPr="00BD31A2" w:rsidRDefault="006D2563" w:rsidP="00ED3311">
      <w:pPr>
        <w:pStyle w:val="Prrafodelista"/>
        <w:numPr>
          <w:ilvl w:val="0"/>
          <w:numId w:val="31"/>
        </w:numPr>
        <w:rPr>
          <w:rStyle w:val="eacep1"/>
          <w:rFonts w:ascii="Gadugi" w:hAnsi="Gadugi" w:cs="Arial"/>
          <w:color w:val="auto"/>
          <w:sz w:val="20"/>
          <w:szCs w:val="20"/>
        </w:rPr>
      </w:pP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City Tour</w:t>
      </w:r>
    </w:p>
    <w:p w14:paraId="2271A6FA" w14:textId="1E69D061" w:rsidR="00BD31A2" w:rsidRPr="00BD31A2" w:rsidRDefault="004C744E" w:rsidP="00ED3311">
      <w:pPr>
        <w:pStyle w:val="Prrafodelista"/>
        <w:numPr>
          <w:ilvl w:val="0"/>
          <w:numId w:val="31"/>
        </w:numPr>
        <w:jc w:val="both"/>
        <w:rPr>
          <w:rStyle w:val="eacep1"/>
          <w:rFonts w:ascii="Gadugi" w:hAnsi="Gadugi" w:cs="Calibri"/>
          <w:sz w:val="20"/>
          <w:szCs w:val="20"/>
        </w:rPr>
      </w:pP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Baño del Inca</w:t>
      </w:r>
    </w:p>
    <w:p w14:paraId="05B70648" w14:textId="76231622" w:rsidR="00BD31A2" w:rsidRPr="00BD31A2" w:rsidRDefault="00BD31A2" w:rsidP="00ED3311">
      <w:pPr>
        <w:pStyle w:val="Prrafodelista"/>
        <w:numPr>
          <w:ilvl w:val="0"/>
          <w:numId w:val="31"/>
        </w:numPr>
        <w:jc w:val="both"/>
        <w:rPr>
          <w:rFonts w:ascii="Gadugi" w:hAnsi="Gadugi" w:cs="Calibri"/>
          <w:color w:val="000000"/>
          <w:sz w:val="20"/>
          <w:szCs w:val="20"/>
        </w:rPr>
      </w:pPr>
      <w:r w:rsidRPr="00BD31A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Hacienda De Collpa</w:t>
      </w:r>
      <w:r w:rsidRPr="00BD31A2">
        <w:rPr>
          <w:rFonts w:ascii="Gadugi" w:hAnsi="Gadugi" w:cs="Calibri"/>
          <w:color w:val="000000"/>
          <w:sz w:val="20"/>
          <w:szCs w:val="20"/>
        </w:rPr>
        <w:t xml:space="preserve"> </w:t>
      </w:r>
    </w:p>
    <w:p w14:paraId="7BEE72CC" w14:textId="4CD7FED3" w:rsidR="00BD31A2" w:rsidRPr="00BD31A2" w:rsidRDefault="00326D05" w:rsidP="00ED3311">
      <w:pPr>
        <w:pStyle w:val="Prrafodelista"/>
        <w:numPr>
          <w:ilvl w:val="0"/>
          <w:numId w:val="31"/>
        </w:num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Cumbe</w:t>
      </w:r>
      <w:r w:rsidR="004C744E">
        <w:rPr>
          <w:rFonts w:ascii="Gadugi" w:hAnsi="Gadugi" w:cs="Calibri"/>
          <w:sz w:val="20"/>
          <w:szCs w:val="20"/>
        </w:rPr>
        <w:t>mayo</w:t>
      </w:r>
      <w:r w:rsidR="00BD31A2" w:rsidRPr="00BD31A2">
        <w:rPr>
          <w:rFonts w:ascii="Gadugi" w:hAnsi="Gadugi" w:cs="Calibri"/>
          <w:sz w:val="20"/>
          <w:szCs w:val="20"/>
        </w:rPr>
        <w:t xml:space="preserve"> </w:t>
      </w:r>
    </w:p>
    <w:p w14:paraId="3D909F68" w14:textId="77777777" w:rsidR="00AD7092" w:rsidRPr="002028E5" w:rsidRDefault="00AD7092" w:rsidP="00AD7092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2028E5">
        <w:rPr>
          <w:rFonts w:ascii="Gadugi" w:hAnsi="Gadugi" w:cs="Arial"/>
          <w:sz w:val="20"/>
          <w:szCs w:val="20"/>
        </w:rPr>
        <w:t>Entradas a los atractivos a visitar</w:t>
      </w:r>
    </w:p>
    <w:p w14:paraId="18E36B11" w14:textId="785CA604" w:rsidR="00AD7092" w:rsidRPr="000F60B8" w:rsidRDefault="00AD7092" w:rsidP="000F60B8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2028E5">
        <w:rPr>
          <w:rFonts w:ascii="Gadugi" w:hAnsi="Gadugi" w:cs="Arial"/>
          <w:sz w:val="20"/>
          <w:szCs w:val="20"/>
        </w:rPr>
        <w:t xml:space="preserve">Guiado Profesional en </w:t>
      </w:r>
      <w:r>
        <w:rPr>
          <w:rFonts w:ascii="Gadugi" w:hAnsi="Gadugi" w:cs="Arial"/>
          <w:sz w:val="20"/>
          <w:szCs w:val="20"/>
        </w:rPr>
        <w:t>es</w:t>
      </w:r>
      <w:r w:rsidRPr="002028E5">
        <w:rPr>
          <w:rFonts w:ascii="Gadugi" w:hAnsi="Gadugi" w:cs="Arial"/>
          <w:sz w:val="20"/>
          <w:szCs w:val="20"/>
        </w:rPr>
        <w:t xml:space="preserve">pañol </w:t>
      </w:r>
    </w:p>
    <w:p w14:paraId="67FB9551" w14:textId="77777777" w:rsidR="00AD7092" w:rsidRDefault="00AD7092" w:rsidP="00AD7092">
      <w:pPr>
        <w:rPr>
          <w:rFonts w:ascii="Gadugi" w:hAnsi="Gadugi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505"/>
        <w:gridCol w:w="558"/>
        <w:gridCol w:w="582"/>
        <w:gridCol w:w="617"/>
        <w:gridCol w:w="486"/>
        <w:gridCol w:w="566"/>
        <w:gridCol w:w="739"/>
        <w:gridCol w:w="617"/>
        <w:gridCol w:w="486"/>
        <w:gridCol w:w="570"/>
      </w:tblGrid>
      <w:tr w:rsidR="00945A97" w:rsidRPr="00AC4125" w14:paraId="7E1B7283" w14:textId="77777777" w:rsidTr="00AC4125">
        <w:trPr>
          <w:trHeight w:val="288"/>
        </w:trPr>
        <w:tc>
          <w:tcPr>
            <w:tcW w:w="1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ABEB7D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19F5B0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97487B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368765B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355654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45A97" w:rsidRPr="00AC4125" w14:paraId="4BDE49A3" w14:textId="77777777" w:rsidTr="004800D8">
        <w:trPr>
          <w:trHeight w:val="288"/>
        </w:trPr>
        <w:tc>
          <w:tcPr>
            <w:tcW w:w="1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195A" w14:textId="77777777" w:rsidR="00945A97" w:rsidRPr="00AC4125" w:rsidRDefault="00945A97" w:rsidP="00945A97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9C17" w14:textId="77777777" w:rsidR="00945A97" w:rsidRPr="00AC4125" w:rsidRDefault="00945A97" w:rsidP="00945A97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E4B7" w14:textId="77777777" w:rsidR="00945A97" w:rsidRPr="00AC4125" w:rsidRDefault="00945A97" w:rsidP="00945A97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7D097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6E0CA9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C7AFE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B5317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36E98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A90D2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6B2ED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F1EB5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945A97" w:rsidRPr="00AC4125" w14:paraId="6847C2DC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D4AC" w14:textId="7CEE7804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Santa Rosa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5DA97E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AB4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2F3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479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343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A76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EAB6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23F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223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424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147</w:t>
            </w:r>
          </w:p>
        </w:tc>
      </w:tr>
      <w:tr w:rsidR="00945A97" w:rsidRPr="00AC4125" w14:paraId="551F67E8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51AF" w14:textId="52B23CA2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Mirador </w:t>
            </w:r>
            <w:r w:rsidR="00431FCF"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1495F4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AD5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CE6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140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F24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EA3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C21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7C7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E33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741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</w:tr>
      <w:tr w:rsidR="00945A97" w:rsidRPr="00AC4125" w14:paraId="6DEAE458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1449" w14:textId="57ADB541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Casa Bonita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C3108A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3AE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4F9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53B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EF8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93C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B21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587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042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74D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</w:tr>
      <w:tr w:rsidR="00945A97" w:rsidRPr="00AC4125" w14:paraId="7262FC49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0392" w14:textId="6E54DD9E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Sol </w:t>
            </w:r>
            <w:r w:rsidR="000550ED"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 </w:t>
            </w:r>
            <w:r w:rsidR="000550ED"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Belén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A60DEC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E02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98B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FFE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E1D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723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71C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02A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002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D4C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166</w:t>
            </w:r>
          </w:p>
        </w:tc>
      </w:tr>
      <w:tr w:rsidR="00945A97" w:rsidRPr="00AC4125" w14:paraId="7A5423A6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7CB8" w14:textId="77777777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Cajamarca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83E96F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EF0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9D1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E0F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1FA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C93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3FB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F9C6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D8C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23F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188</w:t>
            </w:r>
          </w:p>
        </w:tc>
      </w:tr>
      <w:tr w:rsidR="00945A97" w:rsidRPr="00AC4125" w14:paraId="76B27D07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999C" w14:textId="12235863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Portal </w:t>
            </w:r>
            <w:r w:rsidR="000550ED"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Marques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E59A45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F0C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F0B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2C5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D91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BB2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631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8C72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C24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5DC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188</w:t>
            </w:r>
          </w:p>
        </w:tc>
      </w:tr>
      <w:tr w:rsidR="00945A97" w:rsidRPr="00AC4125" w14:paraId="550924DC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638A" w14:textId="77777777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DBE717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F6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9F1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D9F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B89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525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A2C2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D8A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236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66A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218</w:t>
            </w:r>
          </w:p>
        </w:tc>
      </w:tr>
      <w:tr w:rsidR="00945A97" w:rsidRPr="00AC4125" w14:paraId="4DD16E7E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EB3B" w14:textId="2A2D24B0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 Hotel 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868121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1C0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EF36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C1D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F2B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B3A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62A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BD32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EBE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B982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222</w:t>
            </w:r>
          </w:p>
        </w:tc>
      </w:tr>
      <w:tr w:rsidR="00945A97" w:rsidRPr="00AC4125" w14:paraId="7F9A921C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AF70" w14:textId="0A3AA60F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Costa </w:t>
            </w:r>
            <w:r w:rsidR="000550ED"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4BF497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EB6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25B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381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5EE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D52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53A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B5C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EB1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89A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A8C6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207</w:t>
            </w:r>
          </w:p>
        </w:tc>
      </w:tr>
      <w:tr w:rsidR="00945A97" w:rsidRPr="00AC4125" w14:paraId="4907A6C7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48BC" w14:textId="5DAD6CA8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Laguna Seca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BC74B3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143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1AE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08F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797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414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C71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359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D98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79D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F61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374</w:t>
            </w:r>
          </w:p>
        </w:tc>
      </w:tr>
      <w:tr w:rsidR="00945A97" w:rsidRPr="00AC4125" w14:paraId="6B00C220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FDE1" w14:textId="77777777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Pilancones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639758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BA1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586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42E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8FC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9D4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F65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A5B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970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8B1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231</w:t>
            </w:r>
          </w:p>
        </w:tc>
      </w:tr>
      <w:tr w:rsidR="00945A97" w:rsidRPr="00AC4125" w14:paraId="64542A71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3E7D" w14:textId="77777777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Catequil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647DF46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3AE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EEC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7AD2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84D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CDB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E17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437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EC65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E4A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</w:tr>
      <w:tr w:rsidR="00945A97" w:rsidRPr="00AC4125" w14:paraId="532A14F9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256B" w14:textId="468BD966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Grand Hotel Guisama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3C130B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DB2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79D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BF7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FF0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EF0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F6C8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128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7D8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EF5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168</w:t>
            </w:r>
          </w:p>
        </w:tc>
      </w:tr>
      <w:tr w:rsidR="00945A97" w:rsidRPr="00AC4125" w14:paraId="6D5D3F55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7BC9" w14:textId="580D3FC8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0550ED"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(Standard)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9609401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B6D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2796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5D2A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EC8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A97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43CC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D5D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156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20FD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</w:tr>
      <w:tr w:rsidR="00945A97" w:rsidRPr="00AC4125" w14:paraId="57878659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8D47" w14:textId="43F0EAB3" w:rsidR="00945A97" w:rsidRPr="00AC4125" w:rsidRDefault="00945A97" w:rsidP="00945A9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0550ED"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(Superior)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95F97C2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EBCE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2144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08F7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CEB6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F3EF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ED2B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6030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FBE9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F7C2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181</w:t>
            </w:r>
          </w:p>
        </w:tc>
      </w:tr>
      <w:tr w:rsidR="00945A97" w:rsidRPr="00AC4125" w14:paraId="465ECF90" w14:textId="77777777" w:rsidTr="00945A97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66D0A3" w14:textId="77777777" w:rsidR="00945A97" w:rsidRPr="00AC4125" w:rsidRDefault="00945A97" w:rsidP="00945A9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 FUERA DE CIUDAD</w:t>
            </w:r>
          </w:p>
        </w:tc>
      </w:tr>
      <w:tr w:rsidR="00AC4125" w:rsidRPr="00AC4125" w14:paraId="48B9B1AD" w14:textId="77777777" w:rsidTr="004800D8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92B1" w14:textId="77777777" w:rsidR="00AC4125" w:rsidRPr="00AC4125" w:rsidRDefault="00AC4125" w:rsidP="00AC4125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Tartar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41015FCD" w14:textId="77777777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50A98" w14:textId="77777777" w:rsidR="00AC4125" w:rsidRPr="00AC4125" w:rsidRDefault="00AC4125" w:rsidP="00AC412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623A" w14:textId="4EA1005F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3266" w14:textId="1350845A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3909" w14:textId="704567ED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0122" w14:textId="6B82F299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60A7" w14:textId="6D6213E9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9E58" w14:textId="0BE10B9E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47DE" w14:textId="0E97E1F8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0ECE" w14:textId="5884838C" w:rsidR="00AC4125" w:rsidRPr="00AC4125" w:rsidRDefault="00AC4125" w:rsidP="00AC412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AC4125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258</w:t>
            </w:r>
          </w:p>
        </w:tc>
      </w:tr>
    </w:tbl>
    <w:p w14:paraId="0DB6E7A5" w14:textId="77777777" w:rsidR="000F60B8" w:rsidRDefault="000F60B8" w:rsidP="000F60B8">
      <w:pPr>
        <w:rPr>
          <w:rFonts w:ascii="Gadugi" w:hAnsi="Gadugi"/>
          <w:b/>
          <w:bCs/>
          <w:sz w:val="20"/>
          <w:szCs w:val="20"/>
          <w:u w:val="single"/>
        </w:rPr>
      </w:pPr>
    </w:p>
    <w:p w14:paraId="30E5A9ED" w14:textId="77777777" w:rsidR="00CC7DFA" w:rsidRDefault="00CC7DFA" w:rsidP="00CC7DFA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310F153A" w14:textId="77777777" w:rsidR="00CC7DFA" w:rsidRDefault="00CC7DFA" w:rsidP="00CC7DFA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2AAE0ED7" w14:textId="77777777" w:rsidR="00CC7DFA" w:rsidRDefault="00CC7DFA" w:rsidP="00CC7DFA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727C0D7E" w14:textId="77777777" w:rsidR="00CC7DFA" w:rsidRDefault="00CC7DFA" w:rsidP="00CC7DFA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1C1E8E3E" w14:textId="77777777" w:rsidR="00CC7DFA" w:rsidRDefault="00CC7DFA" w:rsidP="00CC7DF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5B43908D" w14:textId="77777777" w:rsidR="00CC7DFA" w:rsidRDefault="00CC7DFA" w:rsidP="00CC7DFA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ESTAS TARIFAS SON SUJETAS A CAMBIO SIN PREVIO AVISO</w:t>
      </w:r>
    </w:p>
    <w:p w14:paraId="4A0D5B9F" w14:textId="77777777" w:rsidR="00CC7DFA" w:rsidRDefault="00CC7DFA" w:rsidP="00CC7DF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D80B9E6" w14:textId="77777777" w:rsidR="00CC7DFA" w:rsidRDefault="00CC7DFA" w:rsidP="00CC7DF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4E68B646" w14:textId="77777777" w:rsidR="00CC7DFA" w:rsidRDefault="00CC7DFA" w:rsidP="00CC7DFA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08C4034F" w14:textId="77777777" w:rsidR="000F60B8" w:rsidRDefault="000F60B8" w:rsidP="00AD7092">
      <w:pPr>
        <w:rPr>
          <w:rFonts w:ascii="Gadugi" w:hAnsi="Gadugi" w:cs="Calibri"/>
          <w:b/>
          <w:sz w:val="20"/>
          <w:szCs w:val="20"/>
        </w:rPr>
      </w:pPr>
    </w:p>
    <w:p w14:paraId="2AF9A175" w14:textId="34DC76BD" w:rsidR="00AD7092" w:rsidRPr="00AD7092" w:rsidRDefault="00AD7092" w:rsidP="00AD7092">
      <w:pPr>
        <w:rPr>
          <w:rFonts w:ascii="Gadugi" w:hAnsi="Gadugi" w:cs="Calibri"/>
          <w:b/>
          <w:sz w:val="20"/>
          <w:szCs w:val="20"/>
        </w:rPr>
      </w:pPr>
      <w:r w:rsidRPr="00AD7092">
        <w:rPr>
          <w:rFonts w:ascii="Gadugi" w:hAnsi="Gadugi" w:cs="Calibri"/>
          <w:b/>
          <w:sz w:val="20"/>
          <w:szCs w:val="20"/>
        </w:rPr>
        <w:t>ITINERARIO</w:t>
      </w:r>
    </w:p>
    <w:p w14:paraId="45B3CA4A" w14:textId="77777777" w:rsidR="00AD7092" w:rsidRPr="00AD7092" w:rsidRDefault="00AD7092" w:rsidP="00AD7092">
      <w:pPr>
        <w:rPr>
          <w:rFonts w:ascii="Gadugi" w:hAnsi="Gadugi" w:cs="Calibri"/>
          <w:sz w:val="20"/>
          <w:szCs w:val="20"/>
        </w:rPr>
      </w:pPr>
    </w:p>
    <w:p w14:paraId="6DB51587" w14:textId="0C68AFEB" w:rsidR="004C744E" w:rsidRPr="00922C4F" w:rsidRDefault="004C744E" w:rsidP="004C744E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1: </w:t>
      </w:r>
      <w:r w:rsidRPr="00922C4F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CAJAMARCA IN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 – CITY TOUR</w:t>
      </w:r>
    </w:p>
    <w:p w14:paraId="692C8937" w14:textId="77777777" w:rsidR="000550ED" w:rsidRPr="00D73815" w:rsidRDefault="000550ED" w:rsidP="000550ED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 w:rsidRPr="00D73815">
        <w:rPr>
          <w:rFonts w:ascii="Gadugi" w:hAnsi="Gadugi"/>
          <w:sz w:val="20"/>
          <w:szCs w:val="20"/>
        </w:rPr>
        <w:t xml:space="preserve">Recepción en la </w:t>
      </w:r>
      <w:r>
        <w:rPr>
          <w:rFonts w:ascii="Gadugi" w:hAnsi="Gadugi"/>
          <w:sz w:val="20"/>
          <w:szCs w:val="20"/>
        </w:rPr>
        <w:t>c</w:t>
      </w:r>
      <w:r w:rsidRPr="00D73815">
        <w:rPr>
          <w:rFonts w:ascii="Gadugi" w:hAnsi="Gadugi"/>
          <w:sz w:val="20"/>
          <w:szCs w:val="20"/>
        </w:rPr>
        <w:t xml:space="preserve">iudad de </w:t>
      </w:r>
      <w:r>
        <w:rPr>
          <w:rFonts w:ascii="Gadugi" w:hAnsi="Gadugi"/>
          <w:sz w:val="20"/>
          <w:szCs w:val="20"/>
        </w:rPr>
        <w:t>Cajamarca</w:t>
      </w:r>
      <w:r w:rsidRPr="00D73815">
        <w:rPr>
          <w:rFonts w:ascii="Gadugi" w:hAnsi="Gadugi"/>
          <w:sz w:val="20"/>
          <w:szCs w:val="20"/>
        </w:rPr>
        <w:t xml:space="preserve"> y traslado al hotel. </w:t>
      </w:r>
    </w:p>
    <w:p w14:paraId="6C98FE16" w14:textId="3CB5AA63" w:rsidR="000550ED" w:rsidRPr="00AD7092" w:rsidRDefault="000550ED" w:rsidP="000550ED">
      <w:pPr>
        <w:jc w:val="both"/>
        <w:rPr>
          <w:rFonts w:ascii="Gadugi" w:hAnsi="Gadugi" w:cs="Calibri"/>
          <w:sz w:val="20"/>
          <w:szCs w:val="20"/>
        </w:rPr>
      </w:pP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Pm. </w:t>
      </w:r>
      <w:r w:rsidRPr="00BC1A77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CITY TOUR (PEATONAL)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02 Turnos: 10:00 </w:t>
      </w:r>
      <w:r w:rsidR="00D8470B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h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y 16:00 </w:t>
      </w:r>
      <w:r w:rsidR="00D8470B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h</w:t>
      </w: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– </w:t>
      </w:r>
      <w:r w:rsidRPr="00AD7092">
        <w:rPr>
          <w:rFonts w:ascii="Gadugi" w:hAnsi="Gadugi" w:cs="Calibri"/>
          <w:b/>
          <w:color w:val="000000"/>
          <w:sz w:val="20"/>
          <w:szCs w:val="20"/>
        </w:rPr>
        <w:t>excepto los días lunes.</w:t>
      </w:r>
    </w:p>
    <w:p w14:paraId="44587C8A" w14:textId="77777777" w:rsidR="000550ED" w:rsidRDefault="000550ED" w:rsidP="000550ED">
      <w:pPr>
        <w:autoSpaceDE w:val="0"/>
        <w:autoSpaceDN w:val="0"/>
        <w:adjustRightInd w:val="0"/>
        <w:jc w:val="both"/>
        <w:rPr>
          <w:rFonts w:ascii="Gadugi" w:hAnsi="Gadugi" w:cs="Arial"/>
          <w:bCs/>
          <w:sz w:val="20"/>
          <w:szCs w:val="20"/>
          <w:lang w:eastAsia="en-US" w:bidi="en-US"/>
        </w:rPr>
      </w:pP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Plaza de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a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rmas, Iglesia San Francisco y la Catedral, que se caracteriza por su impresionante fachada tallada en roca volcánica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Belén, antiguo hospital de la época colonial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museo arqueológico, etnográfico y religioso. Visitaremos el cuarto del rescate del Inca Atahualpa, colina Santa Apolonia, esplendido mirador natural de donde se observa la ciudad y el valle de Cajamarca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famoso santuario denominado “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l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a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s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illa del Inca” (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r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ecorrido peatonal)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.</w:t>
      </w:r>
      <w:r w:rsidRPr="00F1561E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11AE9F5D" w14:textId="77777777" w:rsidR="000550ED" w:rsidRPr="00AD7092" w:rsidRDefault="000550ED" w:rsidP="000550ED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67BEB855" w14:textId="77777777" w:rsidR="004C744E" w:rsidRPr="00922C4F" w:rsidRDefault="004C744E" w:rsidP="004C744E">
      <w:pPr>
        <w:jc w:val="both"/>
        <w:rPr>
          <w:rFonts w:ascii="Gadugi" w:hAnsi="Gadugi" w:cs="Calibri"/>
          <w:sz w:val="20"/>
          <w:szCs w:val="20"/>
        </w:rPr>
      </w:pPr>
    </w:p>
    <w:p w14:paraId="1AB280B4" w14:textId="2CCD3CD2" w:rsidR="004C744E" w:rsidRPr="00922C4F" w:rsidRDefault="004C744E" w:rsidP="004C744E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2:  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BAÑO</w:t>
      </w:r>
      <w:r w:rsidR="00D112BB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S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 DEL INCA + HACIENDA DE COLLPA</w:t>
      </w:r>
    </w:p>
    <w:p w14:paraId="4D003B7A" w14:textId="77777777" w:rsidR="004C744E" w:rsidRPr="00922C4F" w:rsidRDefault="004C744E" w:rsidP="004C744E">
      <w:pPr>
        <w:jc w:val="both"/>
        <w:rPr>
          <w:rFonts w:ascii="Gadugi" w:hAnsi="Gadugi" w:cs="Calibri"/>
          <w:color w:val="000000"/>
          <w:sz w:val="20"/>
          <w:szCs w:val="20"/>
        </w:rPr>
      </w:pPr>
      <w:r w:rsidRPr="00922C4F">
        <w:rPr>
          <w:rFonts w:ascii="Gadugi" w:hAnsi="Gadugi" w:cs="Calibri"/>
          <w:color w:val="000000"/>
          <w:sz w:val="20"/>
          <w:szCs w:val="20"/>
        </w:rPr>
        <w:t>Desayuno.</w:t>
      </w:r>
    </w:p>
    <w:p w14:paraId="0AD1F57D" w14:textId="50284822" w:rsidR="004C744E" w:rsidRPr="00E82822" w:rsidRDefault="00CC7DFA" w:rsidP="004C744E">
      <w:pPr>
        <w:autoSpaceDE w:val="0"/>
        <w:autoSpaceDN w:val="0"/>
        <w:adjustRightInd w:val="0"/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CC7DFA">
        <w:rPr>
          <w:rFonts w:ascii="Gadugi" w:hAnsi="Gadugi" w:cs="Arial"/>
          <w:b/>
          <w:bCs/>
          <w:color w:val="000000"/>
          <w:sz w:val="20"/>
          <w:szCs w:val="20"/>
        </w:rPr>
        <w:t>A</w:t>
      </w:r>
      <w:r w:rsidR="000550ED">
        <w:rPr>
          <w:rFonts w:ascii="Gadugi" w:hAnsi="Gadugi" w:cs="Arial"/>
          <w:b/>
          <w:bCs/>
          <w:color w:val="000000"/>
          <w:sz w:val="20"/>
          <w:szCs w:val="20"/>
        </w:rPr>
        <w:t>m.</w:t>
      </w:r>
      <w:r w:rsidRPr="00CC7DFA">
        <w:rPr>
          <w:rFonts w:ascii="Gadugi" w:hAnsi="Gadugi" w:cs="Arial"/>
          <w:b/>
          <w:bCs/>
          <w:color w:val="000000"/>
          <w:sz w:val="20"/>
          <w:szCs w:val="20"/>
        </w:rPr>
        <w:t xml:space="preserve"> </w:t>
      </w:r>
      <w:r w:rsidR="004C744E" w:rsidRPr="00CC7DFA">
        <w:rPr>
          <w:rFonts w:ascii="Gadugi" w:hAnsi="Gadugi" w:cs="Arial"/>
          <w:b/>
          <w:bCs/>
          <w:color w:val="000000"/>
          <w:sz w:val="20"/>
          <w:szCs w:val="20"/>
        </w:rPr>
        <w:t>Los Baños del Inca</w:t>
      </w:r>
      <w:r w:rsidR="004C744E" w:rsidRPr="00E82822">
        <w:rPr>
          <w:rFonts w:ascii="Gadugi" w:hAnsi="Gadugi" w:cs="Arial"/>
          <w:bCs/>
          <w:color w:val="000000"/>
          <w:sz w:val="20"/>
          <w:szCs w:val="20"/>
        </w:rPr>
        <w:t xml:space="preserve"> es uno de los balnearios más importantes de América latina. Se ubica en el departamento de Cajamarca, a 6 Km al este de la ciudad. El líquido humeante aflora desde la roca volcánica del subsuelo, cuya temperatura alcanza los 70 y 75°C</w:t>
      </w:r>
      <w:r w:rsidR="000550ED">
        <w:rPr>
          <w:rFonts w:ascii="Gadugi" w:hAnsi="Gadugi" w:cs="Arial"/>
          <w:bCs/>
          <w:color w:val="000000"/>
          <w:sz w:val="20"/>
          <w:szCs w:val="20"/>
        </w:rPr>
        <w:t>. E</w:t>
      </w:r>
      <w:r w:rsidR="004C744E" w:rsidRPr="00E82822">
        <w:rPr>
          <w:rFonts w:ascii="Gadugi" w:hAnsi="Gadugi" w:cs="Arial"/>
          <w:bCs/>
          <w:color w:val="000000"/>
          <w:sz w:val="20"/>
          <w:szCs w:val="20"/>
        </w:rPr>
        <w:t>l calor del agua es de origen volcánico</w:t>
      </w:r>
      <w:r w:rsidR="000550ED">
        <w:rPr>
          <w:rFonts w:ascii="Gadugi" w:hAnsi="Gadugi" w:cs="Arial"/>
          <w:bCs/>
          <w:color w:val="000000"/>
          <w:sz w:val="20"/>
          <w:szCs w:val="20"/>
        </w:rPr>
        <w:t>. T</w:t>
      </w:r>
      <w:r w:rsidR="004C744E" w:rsidRPr="00E82822">
        <w:rPr>
          <w:rFonts w:ascii="Gadugi" w:hAnsi="Gadugi" w:cs="Arial"/>
          <w:bCs/>
          <w:color w:val="000000"/>
          <w:sz w:val="20"/>
          <w:szCs w:val="20"/>
        </w:rPr>
        <w:t>iene propiedades terapéuticas y medicinales.</w:t>
      </w:r>
    </w:p>
    <w:p w14:paraId="1CF6991B" w14:textId="4B1DF9AE" w:rsidR="004C744E" w:rsidRPr="000550ED" w:rsidRDefault="004C744E" w:rsidP="000550ED">
      <w:pPr>
        <w:autoSpaceDE w:val="0"/>
        <w:autoSpaceDN w:val="0"/>
        <w:adjustRightInd w:val="0"/>
        <w:jc w:val="both"/>
        <w:rPr>
          <w:rFonts w:ascii="Gadugi" w:eastAsia="Calibri" w:hAnsi="Gadugi"/>
          <w:sz w:val="20"/>
          <w:szCs w:val="20"/>
        </w:rPr>
      </w:pPr>
      <w:r w:rsidRPr="00E82822">
        <w:rPr>
          <w:rFonts w:ascii="Gadugi" w:hAnsi="Gadugi" w:cs="Arial"/>
          <w:bCs/>
          <w:color w:val="000000"/>
          <w:sz w:val="20"/>
          <w:szCs w:val="20"/>
        </w:rPr>
        <w:t>En la actualidad los Baños del Inca es uno de los lugares turísticos más visitados de Cajamarca</w:t>
      </w:r>
      <w:r w:rsidR="000550ED">
        <w:rPr>
          <w:rFonts w:ascii="Gadugi" w:hAnsi="Gadugi" w:cs="Arial"/>
          <w:bCs/>
          <w:color w:val="000000"/>
          <w:sz w:val="20"/>
          <w:szCs w:val="20"/>
        </w:rPr>
        <w:t>.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 xml:space="preserve"> </w:t>
      </w:r>
      <w:r w:rsidR="000550ED">
        <w:rPr>
          <w:rFonts w:ascii="Gadugi" w:hAnsi="Gadugi" w:cs="Arial"/>
          <w:bCs/>
          <w:color w:val="000000"/>
          <w:sz w:val="20"/>
          <w:szCs w:val="20"/>
        </w:rPr>
        <w:t>A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 xml:space="preserve">quí encontraras pozas con aguas termales cerradas y de uso privado, piscinas al aire libre y otros servicios de tratamiento terapéutico. </w:t>
      </w:r>
      <w:r w:rsidR="000550ED" w:rsidRPr="00E82822">
        <w:rPr>
          <w:rFonts w:ascii="Gadugi" w:hAnsi="Gadugi" w:cs="Arial"/>
          <w:bCs/>
          <w:color w:val="000000"/>
          <w:sz w:val="20"/>
          <w:szCs w:val="20"/>
        </w:rPr>
        <w:t>Además,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 xml:space="preserve"> podrás observar los famosos Perolitos (pozas en las que las temperaturas superan los 70° C)</w:t>
      </w:r>
      <w:r w:rsidR="000550ED">
        <w:rPr>
          <w:rFonts w:ascii="Gadugi" w:hAnsi="Gadugi" w:cs="Arial"/>
          <w:bCs/>
          <w:color w:val="000000"/>
          <w:sz w:val="20"/>
          <w:szCs w:val="20"/>
        </w:rPr>
        <w:t>,</w:t>
      </w:r>
      <w:r w:rsidRPr="00E82822">
        <w:rPr>
          <w:rFonts w:ascii="Gadugi" w:hAnsi="Gadugi" w:cs="Arial"/>
          <w:bCs/>
          <w:color w:val="000000"/>
          <w:sz w:val="20"/>
          <w:szCs w:val="20"/>
        </w:rPr>
        <w:t xml:space="preserve"> y también disfrutar de un relajante baño termal</w:t>
      </w:r>
      <w:r w:rsidR="000550ED">
        <w:rPr>
          <w:rFonts w:ascii="Gadugi" w:eastAsia="Calibri" w:hAnsi="Gadugi"/>
          <w:sz w:val="20"/>
          <w:szCs w:val="20"/>
        </w:rPr>
        <w:t xml:space="preserve"> </w:t>
      </w:r>
      <w:r>
        <w:rPr>
          <w:rFonts w:ascii="Gadugi" w:eastAsia="Calibri" w:hAnsi="Gadugi" w:cs="Tahoma,Bold"/>
          <w:bCs/>
          <w:sz w:val="20"/>
          <w:szCs w:val="20"/>
        </w:rPr>
        <w:t>(</w:t>
      </w:r>
      <w:r w:rsidR="000550ED">
        <w:rPr>
          <w:rFonts w:ascii="Gadugi" w:eastAsia="Calibri" w:hAnsi="Gadugi" w:cs="Tahoma,Bold"/>
          <w:bCs/>
          <w:sz w:val="20"/>
          <w:szCs w:val="20"/>
        </w:rPr>
        <w:t>a</w:t>
      </w:r>
      <w:r>
        <w:rPr>
          <w:rFonts w:ascii="Gadugi" w:eastAsia="Calibri" w:hAnsi="Gadugi" w:cs="Tahoma,Bold"/>
          <w:bCs/>
          <w:sz w:val="20"/>
          <w:szCs w:val="20"/>
        </w:rPr>
        <w:t>lmuerzo por cuenta del pasajero)</w:t>
      </w:r>
      <w:r w:rsidR="000550ED">
        <w:rPr>
          <w:rFonts w:ascii="Gadugi" w:eastAsia="Calibri" w:hAnsi="Gadugi" w:cs="Tahoma,Bold"/>
          <w:bCs/>
          <w:sz w:val="20"/>
          <w:szCs w:val="20"/>
        </w:rPr>
        <w:t>.</w:t>
      </w:r>
    </w:p>
    <w:p w14:paraId="3B5C55DC" w14:textId="1C0B83E5" w:rsidR="004C744E" w:rsidRPr="00694F87" w:rsidRDefault="004C744E" w:rsidP="004C744E">
      <w:pPr>
        <w:jc w:val="both"/>
        <w:rPr>
          <w:rFonts w:ascii="Gadugi" w:eastAsia="Calibri" w:hAnsi="Gadugi"/>
          <w:sz w:val="20"/>
          <w:szCs w:val="20"/>
        </w:rPr>
      </w:pPr>
      <w:r>
        <w:rPr>
          <w:rFonts w:ascii="Gadugi" w:eastAsia="Calibri" w:hAnsi="Gadugi" w:cs="Tahoma,Bold"/>
          <w:bCs/>
          <w:sz w:val="20"/>
          <w:szCs w:val="20"/>
        </w:rPr>
        <w:t xml:space="preserve">Continuamos 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 xml:space="preserve">15:30 </w:t>
      </w:r>
      <w:r w:rsidR="000550ED">
        <w:rPr>
          <w:rFonts w:ascii="Gadugi" w:eastAsia="Calibri" w:hAnsi="Gadugi" w:cs="Tahoma,Bold"/>
          <w:b/>
          <w:bCs/>
          <w:sz w:val="20"/>
          <w:szCs w:val="20"/>
        </w:rPr>
        <w:t>h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>.</w:t>
      </w:r>
      <w:r>
        <w:rPr>
          <w:rFonts w:ascii="Gadugi" w:eastAsia="Calibri" w:hAnsi="Gadugi" w:cs="Tahoma,Bold"/>
          <w:bCs/>
          <w:sz w:val="20"/>
          <w:szCs w:val="20"/>
        </w:rPr>
        <w:t xml:space="preserve"> 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Visita a la ex </w:t>
      </w:r>
      <w:r w:rsidRPr="00CC7DFA">
        <w:rPr>
          <w:rFonts w:ascii="Gadugi" w:eastAsia="Calibri" w:hAnsi="Gadugi" w:cs="Tahoma,Bold"/>
          <w:b/>
          <w:bCs/>
          <w:sz w:val="20"/>
          <w:szCs w:val="20"/>
        </w:rPr>
        <w:t>Hacienda Collpa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para observar el llamado de las vacas por su nombre, sus instalaciones como la casa ex hacienda, establos, capilla en honor a </w:t>
      </w:r>
      <w:r w:rsidRPr="000550ED">
        <w:rPr>
          <w:rFonts w:ascii="Gadugi" w:eastAsia="Calibri" w:hAnsi="Gadugi" w:cs="Tahoma,Bold"/>
          <w:b/>
          <w:sz w:val="20"/>
          <w:szCs w:val="20"/>
        </w:rPr>
        <w:t xml:space="preserve">la </w:t>
      </w:r>
      <w:r w:rsidR="000550ED" w:rsidRPr="000550ED">
        <w:rPr>
          <w:rFonts w:ascii="Gadugi" w:eastAsia="Calibri" w:hAnsi="Gadugi" w:cs="Tahoma,Bold"/>
          <w:b/>
          <w:sz w:val="20"/>
          <w:szCs w:val="20"/>
        </w:rPr>
        <w:t>V</w:t>
      </w:r>
      <w:r w:rsidRPr="000550ED">
        <w:rPr>
          <w:rFonts w:ascii="Gadugi" w:eastAsia="Calibri" w:hAnsi="Gadugi" w:cs="Tahoma,Bold"/>
          <w:b/>
          <w:sz w:val="20"/>
          <w:szCs w:val="20"/>
        </w:rPr>
        <w:t>irgen del Carmen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, laguna artificial y degustación de productos lácteos. La siguiente parada es </w:t>
      </w:r>
      <w:r w:rsidRPr="000550ED">
        <w:rPr>
          <w:rFonts w:ascii="Gadugi" w:eastAsia="Calibri" w:hAnsi="Gadugi" w:cs="Tahoma,Bold"/>
          <w:b/>
          <w:sz w:val="20"/>
          <w:szCs w:val="20"/>
        </w:rPr>
        <w:t>Llacanora</w:t>
      </w:r>
      <w:r w:rsidRPr="00694F87">
        <w:rPr>
          <w:rFonts w:ascii="Gadugi" w:eastAsia="Calibri" w:hAnsi="Gadugi" w:cs="Tahoma,Bold"/>
          <w:bCs/>
          <w:sz w:val="20"/>
          <w:szCs w:val="20"/>
        </w:rPr>
        <w:t>, pequeño pueblito</w:t>
      </w:r>
      <w:r w:rsidR="000550ED">
        <w:rPr>
          <w:rFonts w:ascii="Gadugi" w:eastAsia="Calibri" w:hAnsi="Gadugi" w:cs="Tahoma,Bold"/>
          <w:bCs/>
          <w:sz w:val="20"/>
          <w:szCs w:val="20"/>
        </w:rPr>
        <w:t>,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desde donde se llega caminando hasta una encantadora cascada del mismo nombre (la cual se visitará en temporada de lluvias) o alfareros de Mollepampa (en temporada de sequía)</w:t>
      </w:r>
      <w:r w:rsidR="00353525">
        <w:rPr>
          <w:rFonts w:ascii="Gadugi" w:eastAsia="Calibri" w:hAnsi="Gadugi" w:cs="Tahoma,Bold"/>
          <w:bCs/>
          <w:sz w:val="20"/>
          <w:szCs w:val="20"/>
        </w:rPr>
        <w:t xml:space="preserve">. </w:t>
      </w:r>
      <w:r w:rsidR="00353525"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6056A379" w14:textId="77777777" w:rsidR="004C744E" w:rsidRPr="001352E7" w:rsidRDefault="004C744E" w:rsidP="004C744E">
      <w:pPr>
        <w:jc w:val="both"/>
        <w:rPr>
          <w:rFonts w:ascii="Gadugi" w:eastAsia="Calibri" w:hAnsi="Gadugi" w:cs="Tahoma,Bold"/>
          <w:bCs/>
          <w:sz w:val="20"/>
          <w:szCs w:val="20"/>
        </w:rPr>
      </w:pPr>
      <w:r>
        <w:rPr>
          <w:rFonts w:ascii="Gadugi" w:eastAsia="Calibri" w:hAnsi="Gadugi" w:cs="Tahoma,Bold"/>
          <w:bCs/>
          <w:sz w:val="20"/>
          <w:szCs w:val="20"/>
        </w:rPr>
        <w:t>Noche de alojamiento.</w:t>
      </w:r>
    </w:p>
    <w:p w14:paraId="44E2EABF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</w:p>
    <w:p w14:paraId="505482B8" w14:textId="463774B8" w:rsidR="00AD7092" w:rsidRPr="00AD7092" w:rsidRDefault="00BD31A2" w:rsidP="00AD7092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 xml:space="preserve">DÍA 3: </w:t>
      </w:r>
      <w:r w:rsidR="004C744E">
        <w:rPr>
          <w:rFonts w:ascii="Gadugi" w:hAnsi="Gadugi" w:cs="Calibri"/>
          <w:b/>
          <w:sz w:val="20"/>
          <w:szCs w:val="20"/>
        </w:rPr>
        <w:t>CUMBE MAYO</w:t>
      </w:r>
      <w:r w:rsidR="00AD7092" w:rsidRPr="00AD7092">
        <w:rPr>
          <w:rFonts w:ascii="Gadugi" w:hAnsi="Gadugi" w:cs="Calibri"/>
          <w:b/>
          <w:sz w:val="20"/>
          <w:szCs w:val="20"/>
        </w:rPr>
        <w:t xml:space="preserve"> </w:t>
      </w:r>
    </w:p>
    <w:p w14:paraId="5527A4CF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Desayuno.</w:t>
      </w:r>
    </w:p>
    <w:p w14:paraId="6CEA7C7A" w14:textId="71ED947E" w:rsidR="00AD7092" w:rsidRPr="002856FA" w:rsidRDefault="00CC7DFA" w:rsidP="00AD7092">
      <w:pPr>
        <w:jc w:val="both"/>
        <w:rPr>
          <w:rFonts w:ascii="Gadugi" w:eastAsia="Calibri" w:hAnsi="Gadugi" w:cs="Tahoma,Bold"/>
          <w:bCs/>
          <w:sz w:val="20"/>
          <w:szCs w:val="20"/>
        </w:rPr>
      </w:pPr>
      <w:r>
        <w:rPr>
          <w:rFonts w:ascii="Gadugi" w:eastAsia="Calibri" w:hAnsi="Gadugi" w:cs="Tahoma,Bold"/>
          <w:b/>
          <w:bCs/>
          <w:sz w:val="20"/>
          <w:szCs w:val="20"/>
        </w:rPr>
        <w:t>A</w:t>
      </w:r>
      <w:r w:rsidR="000550ED">
        <w:rPr>
          <w:rFonts w:ascii="Gadugi" w:eastAsia="Calibri" w:hAnsi="Gadugi" w:cs="Tahoma,Bold"/>
          <w:b/>
          <w:bCs/>
          <w:sz w:val="20"/>
          <w:szCs w:val="20"/>
        </w:rPr>
        <w:t>m.</w:t>
      </w:r>
      <w:r>
        <w:rPr>
          <w:rFonts w:ascii="Gadugi" w:eastAsia="Calibri" w:hAnsi="Gadugi" w:cs="Tahoma,Bold"/>
          <w:b/>
          <w:bCs/>
          <w:sz w:val="20"/>
          <w:szCs w:val="20"/>
        </w:rPr>
        <w:t xml:space="preserve"> </w:t>
      </w:r>
      <w:r w:rsidR="004C744E" w:rsidRPr="001352E7">
        <w:rPr>
          <w:rFonts w:ascii="Gadugi" w:eastAsia="Calibri" w:hAnsi="Gadugi" w:cs="Tahoma,Bold"/>
          <w:bCs/>
          <w:sz w:val="20"/>
          <w:szCs w:val="20"/>
        </w:rPr>
        <w:t xml:space="preserve">Ubicado a 20 Km. </w:t>
      </w:r>
      <w:r w:rsidR="000550ED">
        <w:rPr>
          <w:rFonts w:ascii="Gadugi" w:eastAsia="Calibri" w:hAnsi="Gadugi" w:cs="Tahoma,Bold"/>
          <w:bCs/>
          <w:sz w:val="20"/>
          <w:szCs w:val="20"/>
        </w:rPr>
        <w:t>d</w:t>
      </w:r>
      <w:r w:rsidR="004C744E" w:rsidRPr="001352E7">
        <w:rPr>
          <w:rFonts w:ascii="Gadugi" w:eastAsia="Calibri" w:hAnsi="Gadugi" w:cs="Tahoma,Bold"/>
          <w:bCs/>
          <w:sz w:val="20"/>
          <w:szCs w:val="20"/>
        </w:rPr>
        <w:t>e la ciudad de Cajamarca</w:t>
      </w:r>
      <w:r w:rsidR="000550ED">
        <w:rPr>
          <w:rFonts w:ascii="Gadugi" w:eastAsia="Calibri" w:hAnsi="Gadugi" w:cs="Tahoma,Bold"/>
          <w:bCs/>
          <w:sz w:val="20"/>
          <w:szCs w:val="20"/>
        </w:rPr>
        <w:t>.</w:t>
      </w:r>
      <w:r w:rsidR="004C744E" w:rsidRPr="001352E7">
        <w:rPr>
          <w:rFonts w:ascii="Gadugi" w:eastAsia="Calibri" w:hAnsi="Gadugi" w:cs="Tahoma,Bold"/>
          <w:bCs/>
          <w:sz w:val="20"/>
          <w:szCs w:val="20"/>
        </w:rPr>
        <w:t xml:space="preserve"> en el recorrido visitaremos el </w:t>
      </w:r>
      <w:r w:rsidR="000550ED" w:rsidRPr="000550ED">
        <w:rPr>
          <w:rFonts w:ascii="Gadugi" w:eastAsia="Calibri" w:hAnsi="Gadugi" w:cs="Tahoma,Bold"/>
          <w:b/>
          <w:sz w:val="20"/>
          <w:szCs w:val="20"/>
        </w:rPr>
        <w:t>m</w:t>
      </w:r>
      <w:r w:rsidR="004C744E" w:rsidRPr="000550ED">
        <w:rPr>
          <w:rFonts w:ascii="Gadugi" w:eastAsia="Calibri" w:hAnsi="Gadugi" w:cs="Tahoma,Bold"/>
          <w:b/>
          <w:sz w:val="20"/>
          <w:szCs w:val="20"/>
        </w:rPr>
        <w:t>irador de Bellavista</w:t>
      </w:r>
      <w:r w:rsidR="000550ED" w:rsidRPr="000550ED">
        <w:rPr>
          <w:rFonts w:ascii="Gadugi" w:eastAsia="Calibri" w:hAnsi="Gadugi" w:cs="Tahoma,Bold"/>
          <w:b/>
          <w:sz w:val="20"/>
          <w:szCs w:val="20"/>
        </w:rPr>
        <w:t>,</w:t>
      </w:r>
      <w:r w:rsidR="000550ED">
        <w:rPr>
          <w:rFonts w:ascii="Gadugi" w:eastAsia="Calibri" w:hAnsi="Gadugi" w:cs="Tahoma,Bold"/>
          <w:bCs/>
          <w:sz w:val="20"/>
          <w:szCs w:val="20"/>
        </w:rPr>
        <w:t xml:space="preserve"> que nos ofrece </w:t>
      </w:r>
      <w:r w:rsidR="004C744E" w:rsidRPr="001352E7">
        <w:rPr>
          <w:rFonts w:ascii="Gadugi" w:eastAsia="Calibri" w:hAnsi="Gadugi" w:cs="Tahoma,Bold"/>
          <w:bCs/>
          <w:sz w:val="20"/>
          <w:szCs w:val="20"/>
        </w:rPr>
        <w:t xml:space="preserve">una vista panorámica del valle de Cajamarca, </w:t>
      </w:r>
      <w:r w:rsidR="004C744E" w:rsidRPr="000550ED">
        <w:rPr>
          <w:rFonts w:ascii="Gadugi" w:eastAsia="Calibri" w:hAnsi="Gadugi" w:cs="Tahoma,Bold"/>
          <w:b/>
          <w:sz w:val="20"/>
          <w:szCs w:val="20"/>
        </w:rPr>
        <w:t>templo pre-inca de Layzón, bosque de Piedras</w:t>
      </w:r>
      <w:r w:rsidR="004C744E" w:rsidRPr="001352E7">
        <w:rPr>
          <w:rFonts w:ascii="Gadugi" w:eastAsia="Calibri" w:hAnsi="Gadugi" w:cs="Tahoma,Bold"/>
          <w:bCs/>
          <w:sz w:val="20"/>
          <w:szCs w:val="20"/>
        </w:rPr>
        <w:t xml:space="preserve"> con sus formas misteriosas y caprichosas de frailones (se asemeja a un grupo de frailes encapuchados)</w:t>
      </w:r>
      <w:r w:rsidR="000550ED">
        <w:rPr>
          <w:rFonts w:ascii="Gadugi" w:eastAsia="Calibri" w:hAnsi="Gadugi" w:cs="Tahoma,Bold"/>
          <w:bCs/>
          <w:sz w:val="20"/>
          <w:szCs w:val="20"/>
        </w:rPr>
        <w:t>.</w:t>
      </w:r>
      <w:r w:rsidR="004C744E" w:rsidRPr="001352E7">
        <w:rPr>
          <w:rFonts w:ascii="Gadugi" w:eastAsia="Calibri" w:hAnsi="Gadugi" w:cs="Tahoma,Bold"/>
          <w:bCs/>
          <w:sz w:val="20"/>
          <w:szCs w:val="20"/>
        </w:rPr>
        <w:t xml:space="preserve"> Continuaremos nuestra visita conociendo el santuario con inscripciones de petroglifos, el túnel, altares ceremoniales, piedra de sacrificio, y el canal de </w:t>
      </w:r>
      <w:r w:rsidR="004C744E" w:rsidRPr="00CC7DFA">
        <w:rPr>
          <w:rFonts w:ascii="Gadugi" w:eastAsia="Calibri" w:hAnsi="Gadugi" w:cs="Tahoma,Bold"/>
          <w:b/>
          <w:bCs/>
          <w:sz w:val="20"/>
          <w:szCs w:val="20"/>
        </w:rPr>
        <w:lastRenderedPageBreak/>
        <w:t>Cumbe Mayo</w:t>
      </w:r>
      <w:r w:rsidR="004C744E" w:rsidRPr="001352E7">
        <w:rPr>
          <w:rFonts w:ascii="Gadugi" w:eastAsia="Calibri" w:hAnsi="Gadugi" w:cs="Tahoma,Bold"/>
          <w:bCs/>
          <w:sz w:val="20"/>
          <w:szCs w:val="20"/>
        </w:rPr>
        <w:t xml:space="preserve"> (obra de ingeniería hidráulica de América Precolombina, hecha por la cultura Cajamarca)</w:t>
      </w:r>
      <w:r w:rsidR="00353525">
        <w:rPr>
          <w:rFonts w:ascii="Gadugi" w:eastAsia="Calibri" w:hAnsi="Gadugi" w:cs="Tahoma,Bold"/>
          <w:bCs/>
          <w:sz w:val="20"/>
          <w:szCs w:val="20"/>
        </w:rPr>
        <w:t>.</w:t>
      </w:r>
      <w:r w:rsidR="00353525" w:rsidRPr="00353525">
        <w:rPr>
          <w:rFonts w:ascii="Gadugi" w:hAnsi="Gadugi"/>
          <w:color w:val="000000"/>
          <w:sz w:val="20"/>
          <w:szCs w:val="20"/>
        </w:rPr>
        <w:t xml:space="preserve"> </w:t>
      </w:r>
      <w:r w:rsidR="00353525"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7AB64802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3DF55FF3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</w:p>
    <w:p w14:paraId="096EC46C" w14:textId="77777777" w:rsidR="00AD7092" w:rsidRPr="00AD7092" w:rsidRDefault="00AD7092" w:rsidP="00AD7092">
      <w:pPr>
        <w:jc w:val="both"/>
        <w:rPr>
          <w:rFonts w:ascii="Gadugi" w:hAnsi="Gadugi" w:cs="Calibri"/>
          <w:b/>
          <w:sz w:val="20"/>
          <w:szCs w:val="20"/>
        </w:rPr>
      </w:pPr>
      <w:r w:rsidRPr="00AD7092">
        <w:rPr>
          <w:rFonts w:ascii="Gadugi" w:hAnsi="Gadugi" w:cs="Calibri"/>
          <w:b/>
          <w:sz w:val="20"/>
          <w:szCs w:val="20"/>
        </w:rPr>
        <w:t>DÍA 4:  CAJAMARCA OUT</w:t>
      </w:r>
    </w:p>
    <w:p w14:paraId="79722039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Desayuno.</w:t>
      </w:r>
    </w:p>
    <w:p w14:paraId="1FE547F7" w14:textId="730E5213" w:rsid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Hora oportuna traslado de salida.</w:t>
      </w:r>
    </w:p>
    <w:p w14:paraId="076F8BBB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</w:p>
    <w:p w14:paraId="7C0724B8" w14:textId="470CCDEF" w:rsidR="0051153F" w:rsidRDefault="00AD7092" w:rsidP="00AD7092">
      <w:pPr>
        <w:jc w:val="both"/>
        <w:rPr>
          <w:rFonts w:ascii="Gadugi" w:hAnsi="Gadugi"/>
          <w:b/>
          <w:sz w:val="20"/>
          <w:szCs w:val="20"/>
        </w:rPr>
      </w:pPr>
      <w:r w:rsidRPr="00AD7092">
        <w:rPr>
          <w:rFonts w:ascii="Gadugi" w:hAnsi="Gadugi"/>
          <w:b/>
          <w:sz w:val="20"/>
          <w:szCs w:val="20"/>
        </w:rPr>
        <w:t>FIN DE LOS SERVICIOS</w:t>
      </w:r>
    </w:p>
    <w:p w14:paraId="009BE286" w14:textId="77777777" w:rsidR="0051153F" w:rsidRDefault="0051153F" w:rsidP="0051153F">
      <w:pPr>
        <w:rPr>
          <w:sz w:val="20"/>
          <w:szCs w:val="20"/>
        </w:rPr>
      </w:pPr>
    </w:p>
    <w:p w14:paraId="101C035A" w14:textId="77777777" w:rsidR="00A42E3C" w:rsidRPr="004D5CCC" w:rsidRDefault="0051153F" w:rsidP="00A42E3C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Gadugi" w:hAnsi="Gadugi"/>
          <w:color w:val="000000" w:themeColor="text1"/>
          <w:sz w:val="20"/>
          <w:szCs w:val="20"/>
        </w:rPr>
      </w:pPr>
      <w:r w:rsidRPr="004D5CCC">
        <w:rPr>
          <w:rFonts w:ascii="Gadugi" w:hAnsi="Gadugi"/>
          <w:b/>
          <w:bCs/>
          <w:color w:val="000000" w:themeColor="text1"/>
          <w:sz w:val="20"/>
          <w:szCs w:val="20"/>
        </w:rPr>
        <w:t>Nota:</w:t>
      </w:r>
      <w:r w:rsidRPr="004D5CCC">
        <w:rPr>
          <w:rFonts w:ascii="Gadugi" w:hAnsi="Gadugi"/>
          <w:b/>
          <w:color w:val="000000" w:themeColor="text1"/>
          <w:sz w:val="20"/>
          <w:szCs w:val="20"/>
        </w:rPr>
        <w:t xml:space="preserve"> </w:t>
      </w:r>
      <w:r w:rsidR="00A42E3C">
        <w:rPr>
          <w:rFonts w:ascii="Gadugi" w:hAnsi="Gadugi"/>
          <w:color w:val="000000" w:themeColor="text1"/>
          <w:sz w:val="20"/>
          <w:szCs w:val="20"/>
        </w:rPr>
        <w:t>Se coordinará con el guía el punto de encuentro para iniciar los tours. A</w:t>
      </w:r>
      <w:r w:rsidR="00A42E3C" w:rsidRPr="004D5CCC">
        <w:rPr>
          <w:rFonts w:ascii="Gadugi" w:hAnsi="Gadugi"/>
          <w:color w:val="000000" w:themeColor="text1"/>
          <w:sz w:val="20"/>
          <w:szCs w:val="20"/>
        </w:rPr>
        <w:t>l finalizar los tours</w:t>
      </w:r>
      <w:r w:rsidR="00A42E3C" w:rsidRPr="004D5CCC">
        <w:rPr>
          <w:color w:val="000000" w:themeColor="text1"/>
        </w:rPr>
        <w:t xml:space="preserve"> </w:t>
      </w:r>
      <w:r w:rsidR="00A42E3C" w:rsidRPr="004D5CCC">
        <w:rPr>
          <w:rFonts w:ascii="Gadugi" w:hAnsi="Gadugi"/>
          <w:color w:val="000000" w:themeColor="text1"/>
          <w:sz w:val="20"/>
          <w:szCs w:val="20"/>
        </w:rPr>
        <w:t xml:space="preserve">los dejamos en su hotel o en la </w:t>
      </w:r>
      <w:r w:rsidR="00A42E3C">
        <w:rPr>
          <w:rFonts w:ascii="Gadugi" w:hAnsi="Gadugi"/>
          <w:color w:val="000000" w:themeColor="text1"/>
          <w:sz w:val="20"/>
          <w:szCs w:val="20"/>
        </w:rPr>
        <w:t>p</w:t>
      </w:r>
      <w:r w:rsidR="00A42E3C" w:rsidRPr="004D5CCC">
        <w:rPr>
          <w:rFonts w:ascii="Gadugi" w:hAnsi="Gadugi"/>
          <w:color w:val="000000" w:themeColor="text1"/>
          <w:sz w:val="20"/>
          <w:szCs w:val="20"/>
        </w:rPr>
        <w:t xml:space="preserve">laza de </w:t>
      </w:r>
      <w:r w:rsidR="00A42E3C">
        <w:rPr>
          <w:rFonts w:ascii="Gadugi" w:hAnsi="Gadugi"/>
          <w:color w:val="000000" w:themeColor="text1"/>
          <w:sz w:val="20"/>
          <w:szCs w:val="20"/>
        </w:rPr>
        <w:t>a</w:t>
      </w:r>
      <w:r w:rsidR="00A42E3C" w:rsidRPr="004D5CCC">
        <w:rPr>
          <w:rFonts w:ascii="Gadugi" w:hAnsi="Gadugi"/>
          <w:color w:val="000000" w:themeColor="text1"/>
          <w:sz w:val="20"/>
          <w:szCs w:val="20"/>
        </w:rPr>
        <w:t>rmas.</w:t>
      </w:r>
    </w:p>
    <w:p w14:paraId="774DCD53" w14:textId="1DB95E2D" w:rsidR="0051153F" w:rsidRPr="004D5CCC" w:rsidRDefault="0051153F" w:rsidP="0051153F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Gadugi" w:hAnsi="Gadugi"/>
          <w:color w:val="000000" w:themeColor="text1"/>
          <w:sz w:val="20"/>
          <w:szCs w:val="20"/>
        </w:rPr>
      </w:pPr>
    </w:p>
    <w:p w14:paraId="009F76C4" w14:textId="77777777" w:rsidR="0051153F" w:rsidRPr="00AD7092" w:rsidRDefault="0051153F" w:rsidP="00AD7092">
      <w:pPr>
        <w:jc w:val="both"/>
        <w:rPr>
          <w:sz w:val="20"/>
          <w:szCs w:val="20"/>
        </w:rPr>
      </w:pPr>
    </w:p>
    <w:sectPr w:rsidR="0051153F" w:rsidRPr="00AD7092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13AB" w14:textId="77777777" w:rsidR="007447A5" w:rsidRDefault="007447A5">
      <w:r>
        <w:separator/>
      </w:r>
    </w:p>
  </w:endnote>
  <w:endnote w:type="continuationSeparator" w:id="0">
    <w:p w14:paraId="2ECF7B62" w14:textId="77777777" w:rsidR="007447A5" w:rsidRDefault="0074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DA68" w14:textId="77777777" w:rsidR="007447A5" w:rsidRDefault="007447A5">
      <w:r>
        <w:separator/>
      </w:r>
    </w:p>
  </w:footnote>
  <w:footnote w:type="continuationSeparator" w:id="0">
    <w:p w14:paraId="1D497EBE" w14:textId="77777777" w:rsidR="007447A5" w:rsidRDefault="00744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7447A5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7447A5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8422B"/>
    <w:multiLevelType w:val="hybridMultilevel"/>
    <w:tmpl w:val="3D1E14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46A0386"/>
    <w:multiLevelType w:val="hybridMultilevel"/>
    <w:tmpl w:val="C1186C08"/>
    <w:lvl w:ilvl="0" w:tplc="739220CE">
      <w:start w:val="1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40D0E"/>
    <w:multiLevelType w:val="hybridMultilevel"/>
    <w:tmpl w:val="E9F2A6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84FCB"/>
    <w:multiLevelType w:val="hybridMultilevel"/>
    <w:tmpl w:val="ADAE6C5E"/>
    <w:lvl w:ilvl="0" w:tplc="A860D81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8"/>
  </w:num>
  <w:num w:numId="5">
    <w:abstractNumId w:val="29"/>
  </w:num>
  <w:num w:numId="6">
    <w:abstractNumId w:val="9"/>
  </w:num>
  <w:num w:numId="7">
    <w:abstractNumId w:val="25"/>
  </w:num>
  <w:num w:numId="8">
    <w:abstractNumId w:val="20"/>
  </w:num>
  <w:num w:numId="9">
    <w:abstractNumId w:val="7"/>
  </w:num>
  <w:num w:numId="10">
    <w:abstractNumId w:val="6"/>
  </w:num>
  <w:num w:numId="11">
    <w:abstractNumId w:val="30"/>
  </w:num>
  <w:num w:numId="12">
    <w:abstractNumId w:val="4"/>
  </w:num>
  <w:num w:numId="13">
    <w:abstractNumId w:val="0"/>
  </w:num>
  <w:num w:numId="14">
    <w:abstractNumId w:val="23"/>
  </w:num>
  <w:num w:numId="15">
    <w:abstractNumId w:val="12"/>
  </w:num>
  <w:num w:numId="16">
    <w:abstractNumId w:val="18"/>
  </w:num>
  <w:num w:numId="17">
    <w:abstractNumId w:val="16"/>
  </w:num>
  <w:num w:numId="18">
    <w:abstractNumId w:val="17"/>
  </w:num>
  <w:num w:numId="19">
    <w:abstractNumId w:val="15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7"/>
  </w:num>
  <w:num w:numId="23">
    <w:abstractNumId w:val="21"/>
  </w:num>
  <w:num w:numId="24">
    <w:abstractNumId w:val="14"/>
  </w:num>
  <w:num w:numId="25">
    <w:abstractNumId w:val="5"/>
  </w:num>
  <w:num w:numId="26">
    <w:abstractNumId w:val="19"/>
  </w:num>
  <w:num w:numId="27">
    <w:abstractNumId w:val="22"/>
  </w:num>
  <w:num w:numId="28">
    <w:abstractNumId w:val="24"/>
  </w:num>
  <w:num w:numId="29">
    <w:abstractNumId w:val="10"/>
  </w:num>
  <w:num w:numId="30">
    <w:abstractNumId w:val="2"/>
  </w:num>
  <w:num w:numId="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0ED"/>
    <w:rsid w:val="00055121"/>
    <w:rsid w:val="00055C17"/>
    <w:rsid w:val="00056717"/>
    <w:rsid w:val="00064382"/>
    <w:rsid w:val="00072AC3"/>
    <w:rsid w:val="000740C0"/>
    <w:rsid w:val="00084455"/>
    <w:rsid w:val="00084C9B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0F60B8"/>
    <w:rsid w:val="0010352A"/>
    <w:rsid w:val="0010714F"/>
    <w:rsid w:val="00112521"/>
    <w:rsid w:val="001254EB"/>
    <w:rsid w:val="00135D0A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F04D9"/>
    <w:rsid w:val="001F34E7"/>
    <w:rsid w:val="00200241"/>
    <w:rsid w:val="00203E59"/>
    <w:rsid w:val="00205D0D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4422"/>
    <w:rsid w:val="00285585"/>
    <w:rsid w:val="002856FA"/>
    <w:rsid w:val="00292EAB"/>
    <w:rsid w:val="002931C0"/>
    <w:rsid w:val="002A51D4"/>
    <w:rsid w:val="002A74AE"/>
    <w:rsid w:val="002B62B3"/>
    <w:rsid w:val="002C4232"/>
    <w:rsid w:val="002C6DA9"/>
    <w:rsid w:val="002D387A"/>
    <w:rsid w:val="002E5D14"/>
    <w:rsid w:val="002E65FA"/>
    <w:rsid w:val="002F3357"/>
    <w:rsid w:val="002F4E8E"/>
    <w:rsid w:val="003112CB"/>
    <w:rsid w:val="00314CB5"/>
    <w:rsid w:val="00326D05"/>
    <w:rsid w:val="00327B38"/>
    <w:rsid w:val="003332E3"/>
    <w:rsid w:val="00335CF2"/>
    <w:rsid w:val="00345D9C"/>
    <w:rsid w:val="00353525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0437"/>
    <w:rsid w:val="00411633"/>
    <w:rsid w:val="00431FCF"/>
    <w:rsid w:val="0043250D"/>
    <w:rsid w:val="00443200"/>
    <w:rsid w:val="00474759"/>
    <w:rsid w:val="004754C5"/>
    <w:rsid w:val="00476416"/>
    <w:rsid w:val="004800D8"/>
    <w:rsid w:val="004856B1"/>
    <w:rsid w:val="00490A80"/>
    <w:rsid w:val="004A2D20"/>
    <w:rsid w:val="004C6429"/>
    <w:rsid w:val="004C744E"/>
    <w:rsid w:val="004D00B4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153F"/>
    <w:rsid w:val="00516A77"/>
    <w:rsid w:val="0052130E"/>
    <w:rsid w:val="00526B05"/>
    <w:rsid w:val="00530CBE"/>
    <w:rsid w:val="0053156D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6682F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D6061"/>
    <w:rsid w:val="005E0311"/>
    <w:rsid w:val="005E1910"/>
    <w:rsid w:val="005E4835"/>
    <w:rsid w:val="005F224F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2563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447A5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E1842"/>
    <w:rsid w:val="008E3164"/>
    <w:rsid w:val="008E5831"/>
    <w:rsid w:val="008E77C6"/>
    <w:rsid w:val="009024D9"/>
    <w:rsid w:val="00904F81"/>
    <w:rsid w:val="009113F7"/>
    <w:rsid w:val="0092057C"/>
    <w:rsid w:val="00922C4F"/>
    <w:rsid w:val="00941F2D"/>
    <w:rsid w:val="0094439B"/>
    <w:rsid w:val="00944499"/>
    <w:rsid w:val="00945A97"/>
    <w:rsid w:val="00954F41"/>
    <w:rsid w:val="0099166D"/>
    <w:rsid w:val="00996EAD"/>
    <w:rsid w:val="009A042C"/>
    <w:rsid w:val="009A06B1"/>
    <w:rsid w:val="009B239F"/>
    <w:rsid w:val="009B28E7"/>
    <w:rsid w:val="009C37CC"/>
    <w:rsid w:val="009C6057"/>
    <w:rsid w:val="009C65A4"/>
    <w:rsid w:val="009D1A31"/>
    <w:rsid w:val="009D610C"/>
    <w:rsid w:val="009E6FCF"/>
    <w:rsid w:val="009E7B45"/>
    <w:rsid w:val="009F2096"/>
    <w:rsid w:val="009F64B8"/>
    <w:rsid w:val="009F6859"/>
    <w:rsid w:val="00A03B5B"/>
    <w:rsid w:val="00A158EC"/>
    <w:rsid w:val="00A25F91"/>
    <w:rsid w:val="00A271AA"/>
    <w:rsid w:val="00A32106"/>
    <w:rsid w:val="00A351F7"/>
    <w:rsid w:val="00A42E3C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4125"/>
    <w:rsid w:val="00AC64FB"/>
    <w:rsid w:val="00AC6764"/>
    <w:rsid w:val="00AD0BBA"/>
    <w:rsid w:val="00AD1312"/>
    <w:rsid w:val="00AD7092"/>
    <w:rsid w:val="00AE231D"/>
    <w:rsid w:val="00AE25F3"/>
    <w:rsid w:val="00AF0099"/>
    <w:rsid w:val="00AF4FB8"/>
    <w:rsid w:val="00B03A43"/>
    <w:rsid w:val="00B06340"/>
    <w:rsid w:val="00B06964"/>
    <w:rsid w:val="00B07DD5"/>
    <w:rsid w:val="00B118CB"/>
    <w:rsid w:val="00B11D4D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8D0"/>
    <w:rsid w:val="00BC4B21"/>
    <w:rsid w:val="00BC60DF"/>
    <w:rsid w:val="00BD24A8"/>
    <w:rsid w:val="00BD2593"/>
    <w:rsid w:val="00BD31A2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67D86"/>
    <w:rsid w:val="00C77D29"/>
    <w:rsid w:val="00C862ED"/>
    <w:rsid w:val="00CA0598"/>
    <w:rsid w:val="00CA55BC"/>
    <w:rsid w:val="00CA59D7"/>
    <w:rsid w:val="00CB6EA0"/>
    <w:rsid w:val="00CC7DFA"/>
    <w:rsid w:val="00CD747D"/>
    <w:rsid w:val="00CE5E70"/>
    <w:rsid w:val="00CF079C"/>
    <w:rsid w:val="00D03D1C"/>
    <w:rsid w:val="00D112BB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7908"/>
    <w:rsid w:val="00D8470B"/>
    <w:rsid w:val="00D94398"/>
    <w:rsid w:val="00DA2BAD"/>
    <w:rsid w:val="00DA44B0"/>
    <w:rsid w:val="00DA4748"/>
    <w:rsid w:val="00DA62A3"/>
    <w:rsid w:val="00DB1598"/>
    <w:rsid w:val="00DB1D48"/>
    <w:rsid w:val="00DB2C5B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77441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3311"/>
    <w:rsid w:val="00ED52AE"/>
    <w:rsid w:val="00EE0BC0"/>
    <w:rsid w:val="00EE3AF3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26E02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customStyle="1" w:styleId="ecmsonormal">
    <w:name w:val="ec_msonormal"/>
    <w:basedOn w:val="Normal"/>
    <w:rsid w:val="005115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B6843-CB54-4006-A497-F0FB9787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731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70</cp:revision>
  <cp:lastPrinted>2025-07-15T22:50:00Z</cp:lastPrinted>
  <dcterms:created xsi:type="dcterms:W3CDTF">2025-06-11T21:34:00Z</dcterms:created>
  <dcterms:modified xsi:type="dcterms:W3CDTF">2026-07-24T20:39:00Z</dcterms:modified>
</cp:coreProperties>
</file>