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002060" w:val="clear"/>
        <w:jc w:val="center"/>
        <w:rPr>
          <w:rFonts w:ascii="Gadugi" w:cs="Gadugi" w:eastAsia="Gadugi" w:hAnsi="Gadugi"/>
          <w:b w:val="1"/>
          <w:bCs w:val="1"/>
          <w:sz w:val="28"/>
          <w:szCs w:val="28"/>
        </w:rPr>
      </w:pPr>
      <w:r w:rsidDel="00000000" w:rsidR="00000000" w:rsidRPr="00000000">
        <w:rPr>
          <w:rFonts w:ascii="Gadugi" w:cs="Gadugi" w:eastAsia="Gadugi" w:hAnsi="Gadugi"/>
          <w:b w:val="1"/>
          <w:bCs w:val="1"/>
          <w:sz w:val="28"/>
          <w:szCs w:val="28"/>
          <w:rtl w:val="0"/>
        </w:rPr>
        <w:t xml:space="preserve">ECO MÁGICO  </w:t>
      </w:r>
    </w:p>
    <w:p w:rsidR="00000000" w:rsidDel="00000000" w:rsidP="00000000" w:rsidRDefault="00000000" w:rsidRPr="00000000" w14:paraId="00000002">
      <w:pPr>
        <w:shd w:fill="002060" w:val="clear"/>
        <w:jc w:val="center"/>
        <w:rPr>
          <w:rFonts w:ascii="Gadugi" w:cs="Gadugi" w:eastAsia="Gadugi" w:hAnsi="Gadugi"/>
          <w:b w:val="1"/>
          <w:bCs w:val="1"/>
          <w:sz w:val="28"/>
          <w:szCs w:val="28"/>
        </w:rPr>
      </w:pPr>
      <w:r w:rsidDel="00000000" w:rsidR="00000000" w:rsidRPr="00000000">
        <w:rPr>
          <w:rFonts w:ascii="Gadugi" w:cs="Gadugi" w:eastAsia="Gadugi" w:hAnsi="Gadugi"/>
          <w:b w:val="1"/>
          <w:bCs w:val="1"/>
          <w:sz w:val="28"/>
          <w:szCs w:val="28"/>
          <w:rtl w:val="0"/>
        </w:rPr>
        <w:t xml:space="preserve">03 DÍAS - 02 NOCHES</w:t>
      </w:r>
    </w:p>
    <w:p w:rsidR="00000000" w:rsidDel="00000000" w:rsidP="00000000" w:rsidRDefault="00000000" w:rsidRPr="00000000" w14:paraId="00000003">
      <w:pPr>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04">
      <w:pP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INCLUYE:</w:t>
      </w:r>
    </w:p>
    <w:p w:rsidR="00000000" w:rsidDel="00000000" w:rsidP="00000000" w:rsidRDefault="00000000" w:rsidRPr="00000000" w14:paraId="00000005">
      <w:pPr>
        <w:numPr>
          <w:ilvl w:val="0"/>
          <w:numId w:val="5"/>
        </w:numPr>
        <w:ind w:left="720" w:hanging="360"/>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Traslados Aeropuerto/Albergue/Aeropuerto</w:t>
      </w:r>
    </w:p>
    <w:p w:rsidR="00000000" w:rsidDel="00000000" w:rsidP="00000000" w:rsidRDefault="00000000" w:rsidRPr="00000000" w14:paraId="00000006">
      <w:pPr>
        <w:numPr>
          <w:ilvl w:val="0"/>
          <w:numId w:val="5"/>
        </w:numPr>
        <w:ind w:left="720" w:hanging="360"/>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02 Noches de alojamiento</w:t>
      </w:r>
    </w:p>
    <w:p w:rsidR="00000000" w:rsidDel="00000000" w:rsidP="00000000" w:rsidRDefault="00000000" w:rsidRPr="00000000" w14:paraId="00000007">
      <w:pPr>
        <w:numPr>
          <w:ilvl w:val="0"/>
          <w:numId w:val="5"/>
        </w:numPr>
        <w:ind w:left="720" w:hanging="360"/>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Alimentación completa</w:t>
      </w:r>
    </w:p>
    <w:p w:rsidR="00000000" w:rsidDel="00000000" w:rsidP="00000000" w:rsidRDefault="00000000" w:rsidRPr="00000000" w14:paraId="00000008">
      <w:pPr>
        <w:numPr>
          <w:ilvl w:val="0"/>
          <w:numId w:val="5"/>
        </w:numPr>
        <w:ind w:left="720" w:hanging="360"/>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Alojamiento en típicos bungalows</w:t>
      </w:r>
    </w:p>
    <w:p w:rsidR="00000000" w:rsidDel="00000000" w:rsidP="00000000" w:rsidRDefault="00000000" w:rsidRPr="00000000" w14:paraId="00000009">
      <w:pPr>
        <w:numPr>
          <w:ilvl w:val="0"/>
          <w:numId w:val="5"/>
        </w:numPr>
        <w:ind w:left="720" w:hanging="360"/>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Excursiones con guías especializados</w:t>
      </w:r>
    </w:p>
    <w:p w:rsidR="00000000" w:rsidDel="00000000" w:rsidP="00000000" w:rsidRDefault="00000000" w:rsidRPr="00000000" w14:paraId="0000000A">
      <w:pPr>
        <w:rPr>
          <w:rFonts w:ascii="Gadugi" w:cs="Gadugi" w:eastAsia="Gadugi" w:hAnsi="Gadugi"/>
          <w:sz w:val="20"/>
          <w:szCs w:val="20"/>
        </w:rPr>
      </w:pPr>
      <w:r w:rsidDel="00000000" w:rsidR="00000000" w:rsidRPr="00000000">
        <w:rPr>
          <w:rtl w:val="0"/>
        </w:rPr>
      </w:r>
    </w:p>
    <w:tbl>
      <w:tblPr>
        <w:tblStyle w:val="Table1"/>
        <w:tblW w:w="84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89"/>
        <w:gridCol w:w="3260"/>
        <w:gridCol w:w="2545"/>
        <w:tblGridChange w:id="0">
          <w:tblGrid>
            <w:gridCol w:w="2689"/>
            <w:gridCol w:w="3260"/>
            <w:gridCol w:w="2545"/>
          </w:tblGrid>
        </w:tblGridChange>
      </w:tblGrid>
      <w:tr>
        <w:trPr>
          <w:cantSplit w:val="0"/>
          <w:tblHeader w:val="0"/>
        </w:trPr>
        <w:tc>
          <w:tcPr>
            <w:shd w:fill="ffc000" w:val="clear"/>
          </w:tcPr>
          <w:p w:rsidR="00000000" w:rsidDel="00000000" w:rsidP="00000000" w:rsidRDefault="00000000" w:rsidRPr="00000000" w14:paraId="0000000B">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SWB</w:t>
            </w:r>
          </w:p>
        </w:tc>
        <w:tc>
          <w:tcPr>
            <w:shd w:fill="ffc000" w:val="clear"/>
          </w:tcPr>
          <w:p w:rsidR="00000000" w:rsidDel="00000000" w:rsidP="00000000" w:rsidRDefault="00000000" w:rsidRPr="00000000" w14:paraId="0000000C">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DWB/TPL</w:t>
            </w:r>
          </w:p>
        </w:tc>
        <w:tc>
          <w:tcPr>
            <w:shd w:fill="ffc000" w:val="clear"/>
          </w:tcPr>
          <w:p w:rsidR="00000000" w:rsidDel="00000000" w:rsidP="00000000" w:rsidRDefault="00000000" w:rsidRPr="00000000" w14:paraId="0000000D">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CHD</w:t>
            </w:r>
          </w:p>
        </w:tc>
      </w:tr>
      <w:tr>
        <w:trPr>
          <w:cantSplit w:val="0"/>
          <w:tblHeader w:val="0"/>
        </w:trPr>
        <w:tc>
          <w:tcPr/>
          <w:p w:rsidR="00000000" w:rsidDel="00000000" w:rsidP="00000000" w:rsidRDefault="00000000" w:rsidRPr="00000000" w14:paraId="0000000E">
            <w:pPr>
              <w:jc w:val="center"/>
              <w:rPr>
                <w:rFonts w:ascii="Gadugi" w:cs="Gadugi" w:eastAsia="Gadugi" w:hAnsi="Gadugi"/>
                <w:b w:val="1"/>
                <w:bCs w:val="1"/>
                <w:sz w:val="20"/>
                <w:szCs w:val="20"/>
              </w:rPr>
            </w:pPr>
            <w:bookmarkStart w:colFirst="0" w:colLast="0" w:name="_heading=h.te4zqgkrdwsu" w:id="0"/>
            <w:bookmarkEnd w:id="0"/>
            <w:r w:rsidDel="00000000" w:rsidR="00000000" w:rsidRPr="00000000">
              <w:rPr>
                <w:rFonts w:ascii="Gadugi" w:cs="Gadugi" w:eastAsia="Gadugi" w:hAnsi="Gadugi"/>
                <w:b w:val="1"/>
                <w:bCs w:val="1"/>
                <w:sz w:val="20"/>
                <w:szCs w:val="20"/>
                <w:rtl w:val="0"/>
              </w:rPr>
              <w:t xml:space="preserve">442</w:t>
            </w:r>
          </w:p>
        </w:tc>
        <w:tc>
          <w:tcPr/>
          <w:p w:rsidR="00000000" w:rsidDel="00000000" w:rsidP="00000000" w:rsidRDefault="00000000" w:rsidRPr="00000000" w14:paraId="0000000F">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329</w:t>
            </w:r>
          </w:p>
        </w:tc>
        <w:tc>
          <w:tcPr/>
          <w:p w:rsidR="00000000" w:rsidDel="00000000" w:rsidP="00000000" w:rsidRDefault="00000000" w:rsidRPr="00000000" w14:paraId="00000010">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253</w:t>
            </w:r>
          </w:p>
        </w:tc>
      </w:tr>
    </w:tbl>
    <w:p w:rsidR="00000000" w:rsidDel="00000000" w:rsidP="00000000" w:rsidRDefault="00000000" w:rsidRPr="00000000" w14:paraId="00000011">
      <w:pPr>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12">
      <w:pPr>
        <w:rPr>
          <w:rFonts w:ascii="Gadugi" w:cs="Gadugi" w:eastAsia="Gadugi" w:hAnsi="Gadugi"/>
          <w:b w:val="1"/>
          <w:bCs w:val="1"/>
          <w:sz w:val="20"/>
          <w:szCs w:val="20"/>
          <w:u w:val="single"/>
        </w:rPr>
      </w:pPr>
      <w:r w:rsidDel="00000000" w:rsidR="00000000" w:rsidRPr="00000000">
        <w:rPr>
          <w:rFonts w:ascii="Gadugi" w:cs="Gadugi" w:eastAsia="Gadugi" w:hAnsi="Gadugi"/>
          <w:b w:val="1"/>
          <w:bCs w:val="1"/>
          <w:sz w:val="20"/>
          <w:szCs w:val="20"/>
          <w:u w:val="single"/>
          <w:rtl w:val="0"/>
        </w:rPr>
        <w:t xml:space="preserve">NOTAS IMPORTANTES:</w:t>
      </w:r>
    </w:p>
    <w:p w:rsidR="00000000" w:rsidDel="00000000" w:rsidP="00000000" w:rsidRDefault="00000000" w:rsidRPr="00000000" w14:paraId="00000013">
      <w:pPr>
        <w:numPr>
          <w:ilvl w:val="0"/>
          <w:numId w:val="1"/>
        </w:numPr>
        <w:ind w:left="720" w:hanging="360"/>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PRECIOS POR PERSONA / EXPRESADOS EN DÓLARES AMERICANOS</w:t>
      </w:r>
    </w:p>
    <w:p w:rsidR="00000000" w:rsidDel="00000000" w:rsidP="00000000" w:rsidRDefault="00000000" w:rsidRPr="00000000" w14:paraId="00000014">
      <w:pPr>
        <w:numPr>
          <w:ilvl w:val="0"/>
          <w:numId w:val="1"/>
        </w:numPr>
        <w:ind w:left="720" w:hanging="360"/>
        <w:rPr>
          <w:rFonts w:ascii="Gadugi" w:cs="Gadugi" w:eastAsia="Gadugi" w:hAnsi="Gadugi"/>
          <w:b w:val="1"/>
          <w:bCs w:val="1"/>
          <w:sz w:val="20"/>
          <w:szCs w:val="20"/>
        </w:rPr>
      </w:pPr>
      <w:r w:rsidDel="00000000" w:rsidR="00000000" w:rsidRPr="00000000">
        <w:rPr>
          <w:rFonts w:ascii="Gadugi" w:cs="Gadugi" w:eastAsia="Gadugi" w:hAnsi="Gadugi"/>
          <w:b w:val="1"/>
          <w:bCs w:val="1"/>
          <w:color w:val="ff0000"/>
          <w:sz w:val="20"/>
          <w:szCs w:val="20"/>
          <w:rtl w:val="0"/>
        </w:rPr>
        <w:t xml:space="preserve">POLITICA DE NIÑOS: </w:t>
      </w:r>
      <w:r w:rsidDel="00000000" w:rsidR="00000000" w:rsidRPr="00000000">
        <w:rPr>
          <w:rFonts w:ascii="Gadugi" w:cs="Gadugi" w:eastAsia="Gadugi" w:hAnsi="Gadugi"/>
          <w:b w:val="1"/>
          <w:bCs w:val="1"/>
          <w:sz w:val="20"/>
          <w:szCs w:val="20"/>
          <w:rtl w:val="0"/>
        </w:rPr>
        <w:t xml:space="preserve">APLICA A PARTIR DE 2 HASTA 10 AÑOS </w:t>
      </w:r>
    </w:p>
    <w:p w:rsidR="00000000" w:rsidDel="00000000" w:rsidP="00000000" w:rsidRDefault="00000000" w:rsidRPr="00000000" w14:paraId="00000015">
      <w:pPr>
        <w:numPr>
          <w:ilvl w:val="0"/>
          <w:numId w:val="1"/>
        </w:numPr>
        <w:ind w:left="720" w:hanging="360"/>
        <w:rPr>
          <w:rFonts w:ascii="Gadugi" w:cs="Gadugi" w:eastAsia="Gadugi" w:hAnsi="Gadugi"/>
          <w:b w:val="1"/>
          <w:bCs w:val="1"/>
          <w:sz w:val="20"/>
          <w:szCs w:val="20"/>
        </w:rPr>
      </w:pPr>
      <w:r w:rsidDel="00000000" w:rsidR="00000000" w:rsidRPr="00000000">
        <w:rPr>
          <w:rFonts w:ascii="Gadugi" w:cs="Gadugi" w:eastAsia="Gadugi" w:hAnsi="Gadugi"/>
          <w:b w:val="1"/>
          <w:bCs w:val="1"/>
          <w:color w:val="ff0000"/>
          <w:sz w:val="20"/>
          <w:szCs w:val="20"/>
          <w:rtl w:val="0"/>
        </w:rPr>
        <w:t xml:space="preserve">TARIFA REGULAR 2026</w:t>
        <w:tab/>
      </w:r>
      <w:r w:rsidDel="00000000" w:rsidR="00000000" w:rsidRPr="00000000">
        <w:rPr>
          <w:rtl w:val="0"/>
        </w:rPr>
      </w:r>
    </w:p>
    <w:p w:rsidR="00000000" w:rsidDel="00000000" w:rsidP="00000000" w:rsidRDefault="00000000" w:rsidRPr="00000000" w14:paraId="00000016">
      <w:pPr>
        <w:numPr>
          <w:ilvl w:val="0"/>
          <w:numId w:val="1"/>
        </w:numPr>
        <w:ind w:left="720" w:hanging="360"/>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TARIFA NO APLICA EN SEMANA SANTA / FIESTAS PATRIAS / AÑO NUEVO / FIN DE SEMANA LARGO / DIAS FESTIVOS</w:t>
      </w:r>
    </w:p>
    <w:p w:rsidR="00000000" w:rsidDel="00000000" w:rsidP="00000000" w:rsidRDefault="00000000" w:rsidRPr="00000000" w14:paraId="00000017">
      <w:pPr>
        <w:numPr>
          <w:ilvl w:val="0"/>
          <w:numId w:val="1"/>
        </w:numPr>
        <w:ind w:left="720" w:hanging="360"/>
        <w:jc w:val="both"/>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ESTAS TARIFAS SON SUJETAS A CAMBIO SIN PREVIO AVISO</w:t>
      </w:r>
    </w:p>
    <w:p w:rsidR="00000000" w:rsidDel="00000000" w:rsidP="00000000" w:rsidRDefault="00000000" w:rsidRPr="00000000" w14:paraId="00000018">
      <w:pPr>
        <w:numPr>
          <w:ilvl w:val="0"/>
          <w:numId w:val="1"/>
        </w:numPr>
        <w:ind w:left="720" w:hanging="360"/>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TARIFAS NO REEMBOLSABLES</w:t>
      </w:r>
    </w:p>
    <w:p w:rsidR="00000000" w:rsidDel="00000000" w:rsidP="00000000" w:rsidRDefault="00000000" w:rsidRPr="00000000" w14:paraId="00000019">
      <w:pPr>
        <w:numPr>
          <w:ilvl w:val="0"/>
          <w:numId w:val="1"/>
        </w:numPr>
        <w:ind w:left="720" w:hanging="360"/>
        <w:rPr>
          <w:rFonts w:ascii="Gadugi" w:cs="Gadugi" w:eastAsia="Gadugi" w:hAnsi="Gadugi"/>
          <w:b w:val="1"/>
          <w:bCs w:val="1"/>
          <w:sz w:val="20"/>
          <w:szCs w:val="20"/>
          <w:u w:val="single"/>
        </w:rPr>
      </w:pPr>
      <w:r w:rsidDel="00000000" w:rsidR="00000000" w:rsidRPr="00000000">
        <w:rPr>
          <w:rFonts w:ascii="Gadugi" w:cs="Gadugi" w:eastAsia="Gadugi" w:hAnsi="Gadugi"/>
          <w:b w:val="1"/>
          <w:bCs w:val="1"/>
          <w:sz w:val="20"/>
          <w:szCs w:val="20"/>
          <w:rtl w:val="0"/>
        </w:rPr>
        <w:t xml:space="preserve">CONSULTAR TIPO DE CAMBIO</w:t>
      </w:r>
      <w:r w:rsidDel="00000000" w:rsidR="00000000" w:rsidRPr="00000000">
        <w:rPr>
          <w:rtl w:val="0"/>
        </w:rPr>
      </w:r>
    </w:p>
    <w:p w:rsidR="00000000" w:rsidDel="00000000" w:rsidP="00000000" w:rsidRDefault="00000000" w:rsidRPr="00000000" w14:paraId="0000001A">
      <w:pPr>
        <w:numPr>
          <w:ilvl w:val="0"/>
          <w:numId w:val="1"/>
        </w:numPr>
        <w:ind w:left="720" w:hanging="360"/>
        <w:rPr>
          <w:rFonts w:ascii="Gadugi" w:cs="Gadugi" w:eastAsia="Gadugi" w:hAnsi="Gadugi"/>
          <w:b w:val="1"/>
          <w:bCs w:val="1"/>
          <w:sz w:val="20"/>
          <w:szCs w:val="20"/>
          <w:u w:val="single"/>
        </w:rPr>
      </w:pPr>
      <w:r w:rsidDel="00000000" w:rsidR="00000000" w:rsidRPr="00000000">
        <w:rPr>
          <w:rFonts w:ascii="Gadugi" w:cs="Gadugi" w:eastAsia="Gadugi" w:hAnsi="Gadugi"/>
          <w:b w:val="1"/>
          <w:bCs w:val="1"/>
          <w:sz w:val="20"/>
          <w:szCs w:val="20"/>
          <w:rtl w:val="0"/>
        </w:rPr>
        <w:t xml:space="preserve">CARGO DE TARJETA DE CREDITO 4%</w:t>
      </w:r>
      <w:r w:rsidDel="00000000" w:rsidR="00000000" w:rsidRPr="00000000">
        <w:rPr>
          <w:rtl w:val="0"/>
        </w:rPr>
      </w:r>
    </w:p>
    <w:p w:rsidR="00000000" w:rsidDel="00000000" w:rsidP="00000000" w:rsidRDefault="00000000" w:rsidRPr="00000000" w14:paraId="0000001B">
      <w:pPr>
        <w:ind w:left="360" w:firstLine="0"/>
        <w:rPr>
          <w:rFonts w:ascii="Gadugi" w:cs="Gadugi" w:eastAsia="Gadugi" w:hAnsi="Gadugi"/>
          <w:b w:val="1"/>
          <w:bCs w:val="1"/>
          <w:color w:val="ff0000"/>
          <w:sz w:val="20"/>
          <w:szCs w:val="20"/>
        </w:rPr>
      </w:pPr>
      <w:r w:rsidDel="00000000" w:rsidR="00000000" w:rsidRPr="00000000">
        <w:rPr>
          <w:rtl w:val="0"/>
        </w:rPr>
      </w:r>
    </w:p>
    <w:p w:rsidR="00000000" w:rsidDel="00000000" w:rsidP="00000000" w:rsidRDefault="00000000" w:rsidRPr="00000000" w14:paraId="0000001C">
      <w:pPr>
        <w:ind w:left="360" w:firstLine="0"/>
        <w:rPr>
          <w:rFonts w:ascii="Gadugi" w:cs="Gadugi" w:eastAsia="Gadugi" w:hAnsi="Gadugi"/>
          <w:b w:val="1"/>
          <w:bCs w:val="1"/>
          <w:sz w:val="20"/>
          <w:szCs w:val="20"/>
        </w:rPr>
      </w:pPr>
      <w:r w:rsidDel="00000000" w:rsidR="00000000" w:rsidRPr="00000000">
        <w:rPr>
          <w:rFonts w:ascii="Gadugi" w:cs="Gadugi" w:eastAsia="Gadugi" w:hAnsi="Gadugi"/>
          <w:b w:val="1"/>
          <w:bCs w:val="1"/>
          <w:color w:val="ff0000"/>
          <w:sz w:val="20"/>
          <w:szCs w:val="20"/>
          <w:rtl w:val="0"/>
        </w:rPr>
        <w:t xml:space="preserve">PRECIOS NO INCLUYEN IGV. POR ESTAR EXONERADOS SEGÚN LA LEY DE PROMOCIÓN DE LA INVERSIÓN EN LA AMAZONÍA N° 27037</w:t>
      </w:r>
      <w:r w:rsidDel="00000000" w:rsidR="00000000" w:rsidRPr="00000000">
        <w:rPr>
          <w:rtl w:val="0"/>
        </w:rPr>
      </w:r>
    </w:p>
    <w:p w:rsidR="00000000" w:rsidDel="00000000" w:rsidP="00000000" w:rsidRDefault="00000000" w:rsidRPr="00000000" w14:paraId="0000001D">
      <w:pPr>
        <w:rPr>
          <w:rFonts w:ascii="Gadugi" w:cs="Gadugi" w:eastAsia="Gadugi" w:hAnsi="Gadugi"/>
          <w:b w:val="1"/>
          <w:bCs w:val="1"/>
          <w:color w:val="c00000"/>
          <w:sz w:val="20"/>
          <w:szCs w:val="20"/>
        </w:rPr>
      </w:pPr>
      <w:r w:rsidDel="00000000" w:rsidR="00000000" w:rsidRPr="00000000">
        <w:rPr>
          <w:rtl w:val="0"/>
        </w:rPr>
      </w:r>
    </w:p>
    <w:p w:rsidR="00000000" w:rsidDel="00000000" w:rsidP="00000000" w:rsidRDefault="00000000" w:rsidRPr="00000000" w14:paraId="0000001E">
      <w:pPr>
        <w:ind w:firstLine="360"/>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IMPORTANTE: </w:t>
      </w:r>
    </w:p>
    <w:p w:rsidR="00000000" w:rsidDel="00000000" w:rsidP="00000000" w:rsidRDefault="00000000" w:rsidRPr="00000000" w14:paraId="0000001F">
      <w:pPr>
        <w:ind w:firstLine="708"/>
        <w:rPr>
          <w:rFonts w:ascii="Gadugi" w:cs="Gadugi" w:eastAsia="Gadugi" w:hAnsi="Gadugi"/>
          <w:b w:val="1"/>
          <w:bCs w:val="1"/>
          <w:color w:val="c00000"/>
          <w:sz w:val="20"/>
          <w:szCs w:val="20"/>
        </w:rPr>
      </w:pPr>
      <w:r w:rsidDel="00000000" w:rsidR="00000000" w:rsidRPr="00000000">
        <w:rPr>
          <w:rFonts w:ascii="Gadugi" w:cs="Gadugi" w:eastAsia="Gadugi" w:hAnsi="Gadugi"/>
          <w:b w:val="1"/>
          <w:bCs w:val="1"/>
          <w:color w:val="c00000"/>
          <w:sz w:val="20"/>
          <w:szCs w:val="20"/>
          <w:rtl w:val="0"/>
        </w:rPr>
        <w:t xml:space="preserve">LEER INFORMACIÓN EN LA PARTE FINAL DEL PROGRAMA.</w:t>
      </w:r>
    </w:p>
    <w:p w:rsidR="00000000" w:rsidDel="00000000" w:rsidP="00000000" w:rsidRDefault="00000000" w:rsidRPr="00000000" w14:paraId="00000020">
      <w:pPr>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21">
      <w:pPr>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22">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ITINERARIO:</w:t>
      </w:r>
    </w:p>
    <w:p w:rsidR="00000000" w:rsidDel="00000000" w:rsidP="00000000" w:rsidRDefault="00000000" w:rsidRPr="00000000" w14:paraId="00000023">
      <w:pPr>
        <w:jc w:val="both"/>
        <w:rPr>
          <w:rFonts w:ascii="Gadugi" w:cs="Gadugi" w:eastAsia="Gadugi" w:hAnsi="Gadugi"/>
          <w:color w:val="000000"/>
          <w:sz w:val="20"/>
          <w:szCs w:val="20"/>
        </w:rPr>
      </w:pPr>
      <w:r w:rsidDel="00000000" w:rsidR="00000000" w:rsidRPr="00000000">
        <w:rPr>
          <w:rtl w:val="0"/>
        </w:rPr>
      </w:r>
    </w:p>
    <w:p w:rsidR="00000000" w:rsidDel="00000000" w:rsidP="00000000" w:rsidRDefault="00000000" w:rsidRPr="00000000" w14:paraId="00000024">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DÍA 01:</w:t>
      </w:r>
    </w:p>
    <w:p w:rsidR="00000000" w:rsidDel="00000000" w:rsidP="00000000" w:rsidRDefault="00000000" w:rsidRPr="00000000" w14:paraId="00000025">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A su llegada a Puerto Maldonado, la Capital de la Biodiversidad del Perú, le recibiremos en el aeropuerto. Luego iniciaremos nuestro programa, con una visita en bus, por la ciudad. Después nos dirigiremos al Puerto Capitanía, donde lo esperará nuestra embarcación en la que navegaremos por el Río Bajo Madre de Dios (Rio Serpenteante), hasta llegar a nuestro albergue, ubicado a treinta kilómetros de la ciudad de Puerto Maldonado. En el trayecto, podrá observar predios rurales destinados a actividades agrícolas y ganaderas cerca de la ciudad. Si el tiempo es propicio, avistará coloridas plantas como las heliconias de flores gigantes, y la posibilidad de observar animales, como ronsocos, caimanes, tortugas acuáticas, garzas, cormoranes, aves de carroña y de presa. Al llegar a nuestro albergue, será recibido con un delicioso néctar de frutas tropicales amazónicas y conducido a su cómoda habitación (bungalow), reservado para la ocasión. Una vez instalado, un suculento almuerzo lo esperará en nuestro acogedor comedor de diseño rústico.</w:t>
      </w:r>
    </w:p>
    <w:p w:rsidR="00000000" w:rsidDel="00000000" w:rsidP="00000000" w:rsidRDefault="00000000" w:rsidRPr="00000000" w14:paraId="00000026">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COCHA CAIMÁN</w:t>
      </w:r>
    </w:p>
    <w:p w:rsidR="00000000" w:rsidDel="00000000" w:rsidP="00000000" w:rsidRDefault="00000000" w:rsidRPr="00000000" w14:paraId="00000027">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Por la tarde, será conducido por nuestro guía especializado a través de una trocha interpretativa convenientemente señalizada hacia la Cocha Caimán, una pequeña laguna donde tendrá la posibilidad de observar al caimán negro y caimán blanco, eficientes depredadores ubicados en la cúspide de la cadena alimenticia, que viven de la abundante fauna hídrica de la cocha,</w:t>
      </w:r>
    </w:p>
    <w:p w:rsidR="00000000" w:rsidDel="00000000" w:rsidP="00000000" w:rsidRDefault="00000000" w:rsidRPr="00000000" w14:paraId="00000028">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representada por especies de peces. Al retornar al albergue, lo esperará una deliciosa cena y tendrá tiempo libre para compartir momentos inolvidables en nuestro bar, equipado con una excelente sala de juegos de mesa y provisto de todas las bebidas que usted pueda imaginar. La fauna nocturna se encargará de arrullarlo con la melodía de una infinidad de cantos y voces de diversas aves.</w:t>
      </w:r>
    </w:p>
    <w:p w:rsidR="00000000" w:rsidDel="00000000" w:rsidP="00000000" w:rsidRDefault="00000000" w:rsidRPr="00000000" w14:paraId="00000029">
      <w:pPr>
        <w:jc w:val="both"/>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2A">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DÍA 02:</w:t>
      </w:r>
    </w:p>
    <w:p w:rsidR="00000000" w:rsidDel="00000000" w:rsidP="00000000" w:rsidRDefault="00000000" w:rsidRPr="00000000" w14:paraId="0000002B">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La magia empieza con los cantos de aves del paraíso amazónico, al despertar con el canto del mono aullador. Un suculento desayuno lo proveerá de la energía necesaria para una mañana llena de experiencias nuevas.</w:t>
      </w:r>
      <w:r w:rsidDel="00000000" w:rsidR="00000000" w:rsidRPr="00000000">
        <w:rPr>
          <w:rFonts w:ascii="Gadugi" w:cs="Gadugi" w:eastAsia="Gadugi" w:hAnsi="Gadugi"/>
          <w:b w:val="1"/>
          <w:bCs w:val="1"/>
          <w:color w:val="000000"/>
          <w:sz w:val="20"/>
          <w:szCs w:val="20"/>
          <w:rtl w:val="0"/>
        </w:rPr>
        <w:t xml:space="preserve"> </w:t>
      </w:r>
      <w:r w:rsidDel="00000000" w:rsidR="00000000" w:rsidRPr="00000000">
        <w:rPr>
          <w:rtl w:val="0"/>
        </w:rPr>
      </w:r>
    </w:p>
    <w:p w:rsidR="00000000" w:rsidDel="00000000" w:rsidP="00000000" w:rsidRDefault="00000000" w:rsidRPr="00000000" w14:paraId="0000002C">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LAGO APU VÍCTOR</w:t>
      </w:r>
    </w:p>
    <w:p w:rsidR="00000000" w:rsidDel="00000000" w:rsidP="00000000" w:rsidRDefault="00000000" w:rsidRPr="00000000" w14:paraId="0000002D">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Luego del desayuno, iniciaremos una caminata hacia el bosque profundo, siguiendo trochas preparadas, convenientemente conservado y señalizado. En el trayecto, atravesaremos el bosque ribereño hacia bosques más elevados, y luego descenderemos a bosques inundables, para subir nuevamente a bosques de colina. Durante el trayecto, seremos testigos de la más variada gama de especies de flora y fauna en estado silvestre. En el trayecto, identificará especies de árboles frutales, forestales y medicinales que sustentan a las poblaciones animales y humanas en los bosques amazónicos. Entre estas destacan el aguaje, la caoba, la castaña, la catahua, el cedro, el cético, la copaiba, el shihuahuaco. Con suerte y en silencio, podrá avistar mamíferos mayores, como la sachavaca y la huangana; roedores como la nutria gigante, el ronsoco, el majaz y el armadillo; primates como el coto o mono aullador y el frailecillo leoncillio, martín negro o capuchino; reptiles como la iguana y el jergón; anfibios como el sapo y aves como la pava de monte, la perdiz, el periquito dorado y el guacamayo azul, amarillo y rojo. En la selva lluviosa apreciará insectos como mariposas (Lepidópteros), escarabajos (Coleópteros), grillos, chicharras, hormigas, ciempiés y milpiés de diversas especies. Llegamos al majestuoso Lago Apu Víctor rodeado de inmensos pantanos y arboles gigantescos. Mirador amazónico (enorme plataforma de observación), desde el cual disfrutará una vista panorámica sobre el lago, observando Loros, Guacamayos, Tucanes, Camungos, Shanshos, Garzas y otros animales como Caimanes, Tortugas, etc. Variedades de peces, ingresan al lago Apu Víctor con las inundaciones de la temporada de lluvias (creciente). Además, existen otras especies de fauna asociada al lago, como el motelo, la matamata, la charapita de aguajal, el fraile, la chozna, el venado colorado, el añuje y las nutrias gigantes de la Selva Amazónica. De regreso al albergue, lo esperará un reparador almuerzo. </w:t>
      </w:r>
    </w:p>
    <w:p w:rsidR="00000000" w:rsidDel="00000000" w:rsidP="00000000" w:rsidRDefault="00000000" w:rsidRPr="00000000" w14:paraId="0000002E">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ISLA DE LOS MONOS</w:t>
      </w:r>
    </w:p>
    <w:p w:rsidR="00000000" w:rsidDel="00000000" w:rsidP="00000000" w:rsidRDefault="00000000" w:rsidRPr="00000000" w14:paraId="0000002F">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Por la tarde, acompañados de nuestro guía especializado, visitaremos la Isla de los Monos, ubicada a escasos minutos del albergue en el corazón del río Madre de Dios. Esta isla muestra una enorme variedad de flora exuberante y alberga numerosos especímenes de primates, como el maquisapa, el capuchino y el frailecillo y leoncillo. Además de otras especies de mamíferos pequeños como el coatí (Nasua), la ardilla y una enorme variedad de coloridas aves. Finalmente completaremos nuestra visita de la isla, disfrutando la puesta del Sol, con el más impresionante ocaso en la selva. De vuelta en el albergue, podrá degustar de una exquisita cena de despedida</w:t>
      </w:r>
    </w:p>
    <w:p w:rsidR="00000000" w:rsidDel="00000000" w:rsidP="00000000" w:rsidRDefault="00000000" w:rsidRPr="00000000" w14:paraId="00000030">
      <w:pPr>
        <w:jc w:val="both"/>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31">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DÍA 03: </w:t>
      </w:r>
    </w:p>
    <w:p w:rsidR="00000000" w:rsidDel="00000000" w:rsidP="00000000" w:rsidRDefault="00000000" w:rsidRPr="00000000" w14:paraId="00000032">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Tras una reparadora noche de descanso, nuevamente las poderosas vocalizaciones producidas por el mono aullador le recordarán que aún se encuentra en sus dominios y que llegó el momento de partir. En nuestro comedor lo espera nuestro desayuno, antes de emprender el retorno a Puerto Maldonado.</w:t>
      </w:r>
    </w:p>
    <w:p w:rsidR="00000000" w:rsidDel="00000000" w:rsidP="00000000" w:rsidRDefault="00000000" w:rsidRPr="00000000" w14:paraId="00000033">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FIN DE LOS SERVICIOS </w:t>
      </w:r>
    </w:p>
    <w:p w:rsidR="00000000" w:rsidDel="00000000" w:rsidP="00000000" w:rsidRDefault="00000000" w:rsidRPr="00000000" w14:paraId="00000034">
      <w:pPr>
        <w:jc w:val="both"/>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35">
      <w:pPr>
        <w:jc w:val="both"/>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36">
      <w:pPr>
        <w:shd w:fill="002060" w:val="clear"/>
        <w:jc w:val="center"/>
        <w:rPr>
          <w:rFonts w:ascii="Gadugi" w:cs="Gadugi" w:eastAsia="Gadugi" w:hAnsi="Gadugi"/>
          <w:b w:val="1"/>
          <w:bCs w:val="1"/>
        </w:rPr>
      </w:pPr>
      <w:r w:rsidDel="00000000" w:rsidR="00000000" w:rsidRPr="00000000">
        <w:rPr>
          <w:rFonts w:ascii="Gadugi" w:cs="Gadugi" w:eastAsia="Gadugi" w:hAnsi="Gadugi"/>
          <w:b w:val="1"/>
          <w:bCs w:val="1"/>
          <w:rtl w:val="0"/>
        </w:rPr>
        <w:t xml:space="preserve">INFORMACION IMPORTANTE</w:t>
      </w:r>
    </w:p>
    <w:p w:rsidR="00000000" w:rsidDel="00000000" w:rsidP="00000000" w:rsidRDefault="00000000" w:rsidRPr="00000000" w14:paraId="00000037">
      <w:pPr>
        <w:rPr>
          <w:rFonts w:ascii="Gadugi" w:cs="Gadugi" w:eastAsia="Gadugi" w:hAnsi="Gadugi"/>
          <w:b w:val="1"/>
          <w:bCs w:val="1"/>
          <w:color w:val="ff0000"/>
          <w:sz w:val="20"/>
          <w:szCs w:val="20"/>
        </w:rPr>
      </w:pPr>
      <w:r w:rsidDel="00000000" w:rsidR="00000000" w:rsidRPr="00000000">
        <w:rPr>
          <w:rtl w:val="0"/>
        </w:rPr>
      </w:r>
    </w:p>
    <w:p w:rsidR="00000000" w:rsidDel="00000000" w:rsidP="00000000" w:rsidRDefault="00000000" w:rsidRPr="00000000" w14:paraId="00000038">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En la selva la lluvia es abundante y fuerte entre los meses de noviembre y abril, lo cual afecta el clima y la humedad, y hacen que el clima sea caliente y húmedo, con temperaturas que oscilan entre 25 y 40º C y con humedad de 99%.</w:t>
      </w:r>
    </w:p>
    <w:p w:rsidR="00000000" w:rsidDel="00000000" w:rsidP="00000000" w:rsidRDefault="00000000" w:rsidRPr="00000000" w14:paraId="00000039">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Durante los meses Junio a noviembre se presenta un fenómeno atmosférico conocido localmente como “El Friaje” o las bajas de temperatura, donde el clima cambia repentinamente y en pocos minutos la temperatura puede bajar a 5ºC. con duraciones hasta de 24 horas.</w:t>
      </w:r>
    </w:p>
    <w:p w:rsidR="00000000" w:rsidDel="00000000" w:rsidP="00000000" w:rsidRDefault="00000000" w:rsidRPr="00000000" w14:paraId="0000003A">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Eco Amazonia Lodge le ofrece un contacto directo con la naturaleza, una zona ecológica exclusiva a la biodiversidad;  le ofrecemos una sorprendente aventura.</w:t>
      </w:r>
    </w:p>
    <w:p w:rsidR="00000000" w:rsidDel="00000000" w:rsidP="00000000" w:rsidRDefault="00000000" w:rsidRPr="00000000" w14:paraId="0000003B">
      <w:pPr>
        <w:jc w:val="both"/>
        <w:rPr>
          <w:rFonts w:ascii="Gadugi" w:cs="Gadugi" w:eastAsia="Gadugi" w:hAnsi="Gadugi"/>
          <w:color w:val="000000"/>
          <w:sz w:val="20"/>
          <w:szCs w:val="20"/>
        </w:rPr>
      </w:pPr>
      <w:r w:rsidDel="00000000" w:rsidR="00000000" w:rsidRPr="00000000">
        <w:rPr>
          <w:rtl w:val="0"/>
        </w:rPr>
      </w:r>
    </w:p>
    <w:p w:rsidR="00000000" w:rsidDel="00000000" w:rsidP="00000000" w:rsidRDefault="00000000" w:rsidRPr="00000000" w14:paraId="0000003C">
      <w:pP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NUESTROS SERVICIOS:</w:t>
      </w:r>
    </w:p>
    <w:p w:rsidR="00000000" w:rsidDel="00000000" w:rsidP="00000000" w:rsidRDefault="00000000" w:rsidRPr="00000000" w14:paraId="0000003D">
      <w:pPr>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3E">
      <w:pP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Transporte:</w:t>
      </w:r>
    </w:p>
    <w:p w:rsidR="00000000" w:rsidDel="00000000" w:rsidP="00000000" w:rsidRDefault="00000000" w:rsidRPr="00000000" w14:paraId="0000003F">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Para su información existen vuelos diarios hacia y desde Puerto Maldonado.</w:t>
      </w:r>
    </w:p>
    <w:p w:rsidR="00000000" w:rsidDel="00000000" w:rsidP="00000000" w:rsidRDefault="00000000" w:rsidRPr="00000000" w14:paraId="00000040">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Para la llegada debe tomar vuelo que llegando a PEM máximo medio día, y el retorno vuelos después de las 12:00 Hrs.</w:t>
      </w:r>
    </w:p>
    <w:p w:rsidR="00000000" w:rsidDel="00000000" w:rsidP="00000000" w:rsidRDefault="00000000" w:rsidRPr="00000000" w14:paraId="00000041">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Hora de salida: Desde Puerto Maldonado al albergue a partir del mediodía.</w:t>
      </w:r>
    </w:p>
    <w:p w:rsidR="00000000" w:rsidDel="00000000" w:rsidP="00000000" w:rsidRDefault="00000000" w:rsidRPr="00000000" w14:paraId="00000042">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Hora de salida: Retorno a Puerto Maldonado a las 07:30 Hrs.</w:t>
      </w:r>
    </w:p>
    <w:p w:rsidR="00000000" w:rsidDel="00000000" w:rsidP="00000000" w:rsidRDefault="00000000" w:rsidRPr="00000000" w14:paraId="00000043">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Viaje en bote: Por su seguridad y por la seguridad de los demás pasajeros le pedimos cordialmente que durante su viaje en bote mantenga su sitio asignado, no está permitido caminar de un lado a otro y además está totalmente prohibido fumar durante el viaje.</w:t>
      </w:r>
    </w:p>
    <w:p w:rsidR="00000000" w:rsidDel="00000000" w:rsidP="00000000" w:rsidRDefault="00000000" w:rsidRPr="00000000" w14:paraId="00000044">
      <w:pPr>
        <w:rPr>
          <w:rFonts w:ascii="Gadugi" w:cs="Gadugi" w:eastAsia="Gadugi" w:hAnsi="Gadugi"/>
          <w:color w:val="000000"/>
          <w:sz w:val="20"/>
          <w:szCs w:val="20"/>
        </w:rPr>
      </w:pPr>
      <w:r w:rsidDel="00000000" w:rsidR="00000000" w:rsidRPr="00000000">
        <w:rPr>
          <w:rtl w:val="0"/>
        </w:rPr>
      </w:r>
    </w:p>
    <w:p w:rsidR="00000000" w:rsidDel="00000000" w:rsidP="00000000" w:rsidRDefault="00000000" w:rsidRPr="00000000" w14:paraId="00000045">
      <w:pP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Instalaciones:</w:t>
      </w:r>
    </w:p>
    <w:p w:rsidR="00000000" w:rsidDel="00000000" w:rsidP="00000000" w:rsidRDefault="00000000" w:rsidRPr="00000000" w14:paraId="00000046">
      <w:pPr>
        <w:numPr>
          <w:ilvl w:val="0"/>
          <w:numId w:val="2"/>
        </w:numPr>
        <w:ind w:left="720" w:hanging="360"/>
        <w:rPr>
          <w:rFonts w:ascii="Gadugi" w:cs="Gadugi" w:eastAsia="Gadugi" w:hAnsi="Gadugi"/>
          <w:b w:val="1"/>
          <w:bCs w:val="1"/>
          <w:color w:val="000000"/>
          <w:sz w:val="20"/>
          <w:szCs w:val="20"/>
        </w:rPr>
      </w:pPr>
      <w:r w:rsidDel="00000000" w:rsidR="00000000" w:rsidRPr="00000000">
        <w:rPr>
          <w:rFonts w:ascii="Gadugi" w:cs="Gadugi" w:eastAsia="Gadugi" w:hAnsi="Gadugi"/>
          <w:color w:val="000000"/>
          <w:sz w:val="20"/>
          <w:szCs w:val="20"/>
          <w:rtl w:val="0"/>
        </w:rPr>
        <w:t xml:space="preserve">Recepción</w:t>
      </w:r>
      <w:r w:rsidDel="00000000" w:rsidR="00000000" w:rsidRPr="00000000">
        <w:rPr>
          <w:rtl w:val="0"/>
        </w:rPr>
      </w:r>
    </w:p>
    <w:p w:rsidR="00000000" w:rsidDel="00000000" w:rsidP="00000000" w:rsidRDefault="00000000" w:rsidRPr="00000000" w14:paraId="00000047">
      <w:pPr>
        <w:numPr>
          <w:ilvl w:val="0"/>
          <w:numId w:val="2"/>
        </w:numPr>
        <w:ind w:left="720" w:hanging="360"/>
        <w:rPr>
          <w:rFonts w:ascii="Gadugi" w:cs="Gadugi" w:eastAsia="Gadugi" w:hAnsi="Gadugi"/>
          <w:b w:val="1"/>
          <w:bCs w:val="1"/>
          <w:color w:val="000000"/>
          <w:sz w:val="20"/>
          <w:szCs w:val="20"/>
        </w:rPr>
      </w:pPr>
      <w:r w:rsidDel="00000000" w:rsidR="00000000" w:rsidRPr="00000000">
        <w:rPr>
          <w:rFonts w:ascii="Gadugi" w:cs="Gadugi" w:eastAsia="Gadugi" w:hAnsi="Gadugi"/>
          <w:color w:val="000000"/>
          <w:sz w:val="20"/>
          <w:szCs w:val="20"/>
          <w:rtl w:val="0"/>
        </w:rPr>
        <w:t xml:space="preserve">Comedor</w:t>
      </w:r>
      <w:r w:rsidDel="00000000" w:rsidR="00000000" w:rsidRPr="00000000">
        <w:rPr>
          <w:rtl w:val="0"/>
        </w:rPr>
      </w:r>
    </w:p>
    <w:p w:rsidR="00000000" w:rsidDel="00000000" w:rsidP="00000000" w:rsidRDefault="00000000" w:rsidRPr="00000000" w14:paraId="00000048">
      <w:pPr>
        <w:numPr>
          <w:ilvl w:val="0"/>
          <w:numId w:val="2"/>
        </w:numPr>
        <w:ind w:left="720" w:hanging="360"/>
        <w:rPr>
          <w:rFonts w:ascii="Gadugi" w:cs="Gadugi" w:eastAsia="Gadugi" w:hAnsi="Gadugi"/>
          <w:b w:val="1"/>
          <w:bCs w:val="1"/>
          <w:color w:val="000000"/>
          <w:sz w:val="20"/>
          <w:szCs w:val="20"/>
        </w:rPr>
      </w:pPr>
      <w:r w:rsidDel="00000000" w:rsidR="00000000" w:rsidRPr="00000000">
        <w:rPr>
          <w:rFonts w:ascii="Gadugi" w:cs="Gadugi" w:eastAsia="Gadugi" w:hAnsi="Gadugi"/>
          <w:color w:val="000000"/>
          <w:sz w:val="20"/>
          <w:szCs w:val="20"/>
          <w:rtl w:val="0"/>
        </w:rPr>
        <w:t xml:space="preserve">Bar</w:t>
      </w:r>
      <w:r w:rsidDel="00000000" w:rsidR="00000000" w:rsidRPr="00000000">
        <w:rPr>
          <w:rtl w:val="0"/>
        </w:rPr>
      </w:r>
    </w:p>
    <w:p w:rsidR="00000000" w:rsidDel="00000000" w:rsidP="00000000" w:rsidRDefault="00000000" w:rsidRPr="00000000" w14:paraId="00000049">
      <w:pPr>
        <w:numPr>
          <w:ilvl w:val="0"/>
          <w:numId w:val="2"/>
        </w:numPr>
        <w:ind w:left="720" w:hanging="360"/>
        <w:rPr>
          <w:rFonts w:ascii="Gadugi" w:cs="Gadugi" w:eastAsia="Gadugi" w:hAnsi="Gadugi"/>
          <w:b w:val="1"/>
          <w:bCs w:val="1"/>
          <w:color w:val="000000"/>
          <w:sz w:val="20"/>
          <w:szCs w:val="20"/>
        </w:rPr>
      </w:pPr>
      <w:r w:rsidDel="00000000" w:rsidR="00000000" w:rsidRPr="00000000">
        <w:rPr>
          <w:rFonts w:ascii="Gadugi" w:cs="Gadugi" w:eastAsia="Gadugi" w:hAnsi="Gadugi"/>
          <w:color w:val="000000"/>
          <w:sz w:val="20"/>
          <w:szCs w:val="20"/>
          <w:rtl w:val="0"/>
        </w:rPr>
        <w:t xml:space="preserve">Souvenir</w:t>
      </w:r>
      <w:r w:rsidDel="00000000" w:rsidR="00000000" w:rsidRPr="00000000">
        <w:rPr>
          <w:rtl w:val="0"/>
        </w:rPr>
      </w:r>
    </w:p>
    <w:p w:rsidR="00000000" w:rsidDel="00000000" w:rsidP="00000000" w:rsidRDefault="00000000" w:rsidRPr="00000000" w14:paraId="0000004A">
      <w:pPr>
        <w:numPr>
          <w:ilvl w:val="0"/>
          <w:numId w:val="2"/>
        </w:numPr>
        <w:ind w:left="720" w:hanging="360"/>
        <w:rPr>
          <w:rFonts w:ascii="Gadugi" w:cs="Gadugi" w:eastAsia="Gadugi" w:hAnsi="Gadugi"/>
          <w:b w:val="1"/>
          <w:bCs w:val="1"/>
          <w:color w:val="000000"/>
          <w:sz w:val="20"/>
          <w:szCs w:val="20"/>
        </w:rPr>
      </w:pPr>
      <w:r w:rsidDel="00000000" w:rsidR="00000000" w:rsidRPr="00000000">
        <w:rPr>
          <w:rFonts w:ascii="Gadugi" w:cs="Gadugi" w:eastAsia="Gadugi" w:hAnsi="Gadugi"/>
          <w:color w:val="000000"/>
          <w:sz w:val="20"/>
          <w:szCs w:val="20"/>
          <w:rtl w:val="0"/>
        </w:rPr>
        <w:t xml:space="preserve">Piscina Ecológica</w:t>
      </w:r>
      <w:r w:rsidDel="00000000" w:rsidR="00000000" w:rsidRPr="00000000">
        <w:rPr>
          <w:rtl w:val="0"/>
        </w:rPr>
      </w:r>
    </w:p>
    <w:p w:rsidR="00000000" w:rsidDel="00000000" w:rsidP="00000000" w:rsidRDefault="00000000" w:rsidRPr="00000000" w14:paraId="0000004B">
      <w:pPr>
        <w:numPr>
          <w:ilvl w:val="0"/>
          <w:numId w:val="2"/>
        </w:numPr>
        <w:ind w:left="720" w:hanging="360"/>
        <w:rPr>
          <w:rFonts w:ascii="Gadugi" w:cs="Gadugi" w:eastAsia="Gadugi" w:hAnsi="Gadugi"/>
          <w:b w:val="1"/>
          <w:bCs w:val="1"/>
          <w:color w:val="000000"/>
          <w:sz w:val="20"/>
          <w:szCs w:val="20"/>
        </w:rPr>
      </w:pPr>
      <w:r w:rsidDel="00000000" w:rsidR="00000000" w:rsidRPr="00000000">
        <w:rPr>
          <w:rFonts w:ascii="Gadugi" w:cs="Gadugi" w:eastAsia="Gadugi" w:hAnsi="Gadugi"/>
          <w:color w:val="000000"/>
          <w:sz w:val="20"/>
          <w:szCs w:val="20"/>
          <w:rtl w:val="0"/>
        </w:rPr>
        <w:t xml:space="preserve">Sala de Hamacas</w:t>
      </w:r>
      <w:r w:rsidDel="00000000" w:rsidR="00000000" w:rsidRPr="00000000">
        <w:rPr>
          <w:rtl w:val="0"/>
        </w:rPr>
      </w:r>
    </w:p>
    <w:p w:rsidR="00000000" w:rsidDel="00000000" w:rsidP="00000000" w:rsidRDefault="00000000" w:rsidRPr="00000000" w14:paraId="0000004C">
      <w:pPr>
        <w:numPr>
          <w:ilvl w:val="0"/>
          <w:numId w:val="2"/>
        </w:numPr>
        <w:ind w:left="720" w:hanging="360"/>
        <w:rPr>
          <w:rFonts w:ascii="Gadugi" w:cs="Gadugi" w:eastAsia="Gadugi" w:hAnsi="Gadugi"/>
          <w:b w:val="1"/>
          <w:bCs w:val="1"/>
          <w:color w:val="000000"/>
          <w:sz w:val="20"/>
          <w:szCs w:val="20"/>
        </w:rPr>
      </w:pPr>
      <w:r w:rsidDel="00000000" w:rsidR="00000000" w:rsidRPr="00000000">
        <w:rPr>
          <w:rFonts w:ascii="Gadugi" w:cs="Gadugi" w:eastAsia="Gadugi" w:hAnsi="Gadugi"/>
          <w:color w:val="000000"/>
          <w:sz w:val="20"/>
          <w:szCs w:val="20"/>
          <w:rtl w:val="0"/>
        </w:rPr>
        <w:t xml:space="preserve">Salón de misterio para sesiones Ayahuasca.</w:t>
      </w:r>
      <w:r w:rsidDel="00000000" w:rsidR="00000000" w:rsidRPr="00000000">
        <w:rPr>
          <w:rtl w:val="0"/>
        </w:rPr>
      </w:r>
    </w:p>
    <w:p w:rsidR="00000000" w:rsidDel="00000000" w:rsidP="00000000" w:rsidRDefault="00000000" w:rsidRPr="00000000" w14:paraId="0000004D">
      <w:pPr>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4E">
      <w:pP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Bungalows:</w:t>
      </w:r>
    </w:p>
    <w:p w:rsidR="00000000" w:rsidDel="00000000" w:rsidP="00000000" w:rsidRDefault="00000000" w:rsidRPr="00000000" w14:paraId="0000004F">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Eco Amazonia Lodge cuenta con Bungalows diseñados y construidos con materiales propios de la zona y enmallados para evitar ingreso de insectos, para así brindarle confort a la altura de sus expectativas y un descanso seguro durante su estancia.</w:t>
      </w:r>
    </w:p>
    <w:p w:rsidR="00000000" w:rsidDel="00000000" w:rsidP="00000000" w:rsidRDefault="00000000" w:rsidRPr="00000000" w14:paraId="00000050">
      <w:pPr>
        <w:jc w:val="both"/>
        <w:rPr>
          <w:rFonts w:ascii="Gadugi" w:cs="Gadugi" w:eastAsia="Gadugi" w:hAnsi="Gadugi"/>
          <w:color w:val="000000"/>
          <w:sz w:val="20"/>
          <w:szCs w:val="20"/>
        </w:rPr>
      </w:pPr>
      <w:r w:rsidDel="00000000" w:rsidR="00000000" w:rsidRPr="00000000">
        <w:rPr>
          <w:rtl w:val="0"/>
        </w:rPr>
      </w:r>
    </w:p>
    <w:p w:rsidR="00000000" w:rsidDel="00000000" w:rsidP="00000000" w:rsidRDefault="00000000" w:rsidRPr="00000000" w14:paraId="00000051">
      <w:pP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Alimentación:</w:t>
      </w:r>
    </w:p>
    <w:p w:rsidR="00000000" w:rsidDel="00000000" w:rsidP="00000000" w:rsidRDefault="00000000" w:rsidRPr="00000000" w14:paraId="00000052">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Incluido: desayuno, almuerzo y cena.</w:t>
      </w:r>
    </w:p>
    <w:p w:rsidR="00000000" w:rsidDel="00000000" w:rsidP="00000000" w:rsidRDefault="00000000" w:rsidRPr="00000000" w14:paraId="00000053">
      <w:pPr>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54">
      <w:pP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Bar:</w:t>
      </w:r>
    </w:p>
    <w:p w:rsidR="00000000" w:rsidDel="00000000" w:rsidP="00000000" w:rsidRDefault="00000000" w:rsidRPr="00000000" w14:paraId="00000055">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Atención hasta las 22:00 Hrs.</w:t>
      </w:r>
    </w:p>
    <w:p w:rsidR="00000000" w:rsidDel="00000000" w:rsidP="00000000" w:rsidRDefault="00000000" w:rsidRPr="00000000" w14:paraId="00000056">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Ofrecemos bebidas exóticas para satisfacer todos los gustos.</w:t>
      </w:r>
    </w:p>
    <w:p w:rsidR="00000000" w:rsidDel="00000000" w:rsidP="00000000" w:rsidRDefault="00000000" w:rsidRPr="00000000" w14:paraId="00000057">
      <w:pPr>
        <w:jc w:val="both"/>
        <w:rPr>
          <w:rFonts w:ascii="Gadugi" w:cs="Gadugi" w:eastAsia="Gadugi" w:hAnsi="Gadugi"/>
          <w:b w:val="1"/>
          <w:bCs w:val="1"/>
          <w:color w:val="c00000"/>
          <w:sz w:val="20"/>
          <w:szCs w:val="20"/>
        </w:rPr>
      </w:pPr>
      <w:r w:rsidDel="00000000" w:rsidR="00000000" w:rsidRPr="00000000">
        <w:rPr>
          <w:rFonts w:ascii="Gadugi" w:cs="Gadugi" w:eastAsia="Gadugi" w:hAnsi="Gadugi"/>
          <w:b w:val="1"/>
          <w:bCs w:val="1"/>
          <w:color w:val="c00000"/>
          <w:sz w:val="20"/>
          <w:szCs w:val="20"/>
          <w:rtl w:val="0"/>
        </w:rPr>
        <w:t xml:space="preserve">*Por su seguridad y la de los demás turistas: No está permitido consumir alcohol ni festejos en las habitaciones después de la hora de cierre del BAR (22:00 Hrs.).</w:t>
      </w:r>
    </w:p>
    <w:p w:rsidR="00000000" w:rsidDel="00000000" w:rsidP="00000000" w:rsidRDefault="00000000" w:rsidRPr="00000000" w14:paraId="00000058">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*Será expulsado sin derecho a reclamo si no se cumple esta política.</w:t>
      </w:r>
    </w:p>
    <w:p w:rsidR="00000000" w:rsidDel="00000000" w:rsidP="00000000" w:rsidRDefault="00000000" w:rsidRPr="00000000" w14:paraId="00000059">
      <w:pPr>
        <w:jc w:val="both"/>
        <w:rPr>
          <w:rFonts w:ascii="Gadugi" w:cs="Gadugi" w:eastAsia="Gadugi" w:hAnsi="Gadugi"/>
          <w:color w:val="000000"/>
          <w:sz w:val="20"/>
          <w:szCs w:val="20"/>
        </w:rPr>
      </w:pPr>
      <w:r w:rsidDel="00000000" w:rsidR="00000000" w:rsidRPr="00000000">
        <w:rPr>
          <w:rtl w:val="0"/>
        </w:rPr>
      </w:r>
    </w:p>
    <w:p w:rsidR="00000000" w:rsidDel="00000000" w:rsidP="00000000" w:rsidRDefault="00000000" w:rsidRPr="00000000" w14:paraId="0000005A">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Comedor:</w:t>
      </w:r>
    </w:p>
    <w:p w:rsidR="00000000" w:rsidDel="00000000" w:rsidP="00000000" w:rsidRDefault="00000000" w:rsidRPr="00000000" w14:paraId="0000005B">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Desayuno: 05:00 Hrs. a 07:00 Hrs.</w:t>
      </w:r>
    </w:p>
    <w:p w:rsidR="00000000" w:rsidDel="00000000" w:rsidP="00000000" w:rsidRDefault="00000000" w:rsidRPr="00000000" w14:paraId="0000005C">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Almuerzo: 13:00 Hrs. a 14:00 Hrs.</w:t>
      </w:r>
    </w:p>
    <w:p w:rsidR="00000000" w:rsidDel="00000000" w:rsidP="00000000" w:rsidRDefault="00000000" w:rsidRPr="00000000" w14:paraId="0000005D">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Cena: 19:00 Hrs. a 20:00 Hrs.</w:t>
      </w:r>
    </w:p>
    <w:p w:rsidR="00000000" w:rsidDel="00000000" w:rsidP="00000000" w:rsidRDefault="00000000" w:rsidRPr="00000000" w14:paraId="0000005E">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Si es vegetariano por favor comuníquelo al sistema de reservas o al momento de hacer su reserva.</w:t>
      </w:r>
    </w:p>
    <w:p w:rsidR="00000000" w:rsidDel="00000000" w:rsidP="00000000" w:rsidRDefault="00000000" w:rsidRPr="00000000" w14:paraId="0000005F">
      <w:pPr>
        <w:jc w:val="both"/>
        <w:rPr>
          <w:rFonts w:ascii="Gadugi" w:cs="Gadugi" w:eastAsia="Gadugi" w:hAnsi="Gadugi"/>
          <w:color w:val="000000"/>
          <w:sz w:val="20"/>
          <w:szCs w:val="20"/>
        </w:rPr>
      </w:pPr>
      <w:r w:rsidDel="00000000" w:rsidR="00000000" w:rsidRPr="00000000">
        <w:rPr>
          <w:rtl w:val="0"/>
        </w:rPr>
      </w:r>
    </w:p>
    <w:p w:rsidR="00000000" w:rsidDel="00000000" w:rsidP="00000000" w:rsidRDefault="00000000" w:rsidRPr="00000000" w14:paraId="00000060">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Fumar:</w:t>
      </w:r>
    </w:p>
    <w:p w:rsidR="00000000" w:rsidDel="00000000" w:rsidP="00000000" w:rsidRDefault="00000000" w:rsidRPr="00000000" w14:paraId="00000061">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Nuestras habitaciones (bungalows) han sido construidas con maderas propias de la zona bajo estándares de responsabilidad ambiental y social, y es por esta razón que está </w:t>
      </w:r>
      <w:r w:rsidDel="00000000" w:rsidR="00000000" w:rsidRPr="00000000">
        <w:rPr>
          <w:rFonts w:ascii="Gadugi" w:cs="Gadugi" w:eastAsia="Gadugi" w:hAnsi="Gadugi"/>
          <w:b w:val="1"/>
          <w:bCs w:val="1"/>
          <w:color w:val="c00000"/>
          <w:sz w:val="20"/>
          <w:szCs w:val="20"/>
          <w:rtl w:val="0"/>
        </w:rPr>
        <w:t xml:space="preserve">prohibido fumar</w:t>
      </w:r>
      <w:r w:rsidDel="00000000" w:rsidR="00000000" w:rsidRPr="00000000">
        <w:rPr>
          <w:rFonts w:ascii="Gadugi" w:cs="Gadugi" w:eastAsia="Gadugi" w:hAnsi="Gadugi"/>
          <w:color w:val="000000"/>
          <w:sz w:val="20"/>
          <w:szCs w:val="20"/>
          <w:rtl w:val="0"/>
        </w:rPr>
        <w:t xml:space="preserve"> dentro de las habitaciones o encender cualquier tipo de fuego o combustión.</w:t>
      </w:r>
    </w:p>
    <w:p w:rsidR="00000000" w:rsidDel="00000000" w:rsidP="00000000" w:rsidRDefault="00000000" w:rsidRPr="00000000" w14:paraId="00000062">
      <w:pPr>
        <w:jc w:val="both"/>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63">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Energía Eléctrica:</w:t>
      </w:r>
    </w:p>
    <w:p w:rsidR="00000000" w:rsidDel="00000000" w:rsidP="00000000" w:rsidRDefault="00000000" w:rsidRPr="00000000" w14:paraId="00000064">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El albergue esta alimentado por una planta eléctrica limitada que solo ofrece servicio eléctrico desde las 17:00 Hrs. a 22:00 Hrs.</w:t>
      </w:r>
    </w:p>
    <w:p w:rsidR="00000000" w:rsidDel="00000000" w:rsidP="00000000" w:rsidRDefault="00000000" w:rsidRPr="00000000" w14:paraId="00000065">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Durante este periodo podrá recargar baterías y hacer uso de los ventiladores que se ofrecen en las instalaciones y habitaciones (bungalows).</w:t>
      </w:r>
    </w:p>
    <w:p w:rsidR="00000000" w:rsidDel="00000000" w:rsidP="00000000" w:rsidRDefault="00000000" w:rsidRPr="00000000" w14:paraId="00000066">
      <w:pPr>
        <w:jc w:val="both"/>
        <w:rPr>
          <w:rFonts w:ascii="Gadugi" w:cs="Gadugi" w:eastAsia="Gadugi" w:hAnsi="Gadugi"/>
          <w:color w:val="000000"/>
          <w:sz w:val="20"/>
          <w:szCs w:val="20"/>
        </w:rPr>
      </w:pPr>
      <w:r w:rsidDel="00000000" w:rsidR="00000000" w:rsidRPr="00000000">
        <w:rPr>
          <w:rtl w:val="0"/>
        </w:rPr>
      </w:r>
    </w:p>
    <w:p w:rsidR="00000000" w:rsidDel="00000000" w:rsidP="00000000" w:rsidRDefault="00000000" w:rsidRPr="00000000" w14:paraId="00000067">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Lavandería:</w:t>
      </w:r>
    </w:p>
    <w:p w:rsidR="00000000" w:rsidDel="00000000" w:rsidP="00000000" w:rsidRDefault="00000000" w:rsidRPr="00000000" w14:paraId="00000068">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Por tener electricidad limitada, EcoAmazonia Lodge no ofrece servicio de lavandería, si es necesario, se envía a Puerto Maldonado.</w:t>
      </w:r>
    </w:p>
    <w:p w:rsidR="00000000" w:rsidDel="00000000" w:rsidP="00000000" w:rsidRDefault="00000000" w:rsidRPr="00000000" w14:paraId="00000069">
      <w:pPr>
        <w:jc w:val="both"/>
        <w:rPr>
          <w:rFonts w:ascii="Gadugi" w:cs="Gadugi" w:eastAsia="Gadugi" w:hAnsi="Gadugi"/>
          <w:color w:val="000000"/>
          <w:sz w:val="20"/>
          <w:szCs w:val="20"/>
        </w:rPr>
      </w:pPr>
      <w:r w:rsidDel="00000000" w:rsidR="00000000" w:rsidRPr="00000000">
        <w:rPr>
          <w:rtl w:val="0"/>
        </w:rPr>
      </w:r>
    </w:p>
    <w:p w:rsidR="00000000" w:rsidDel="00000000" w:rsidP="00000000" w:rsidRDefault="00000000" w:rsidRPr="00000000" w14:paraId="0000006A">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Caja fuerte:</w:t>
      </w:r>
    </w:p>
    <w:p w:rsidR="00000000" w:rsidDel="00000000" w:rsidP="00000000" w:rsidRDefault="00000000" w:rsidRPr="00000000" w14:paraId="0000006B">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Por favor entregar en recepción si cuenta y carga con artículos de valor para ser puestos en nuestra caja de seguridad.</w:t>
      </w:r>
    </w:p>
    <w:p w:rsidR="00000000" w:rsidDel="00000000" w:rsidP="00000000" w:rsidRDefault="00000000" w:rsidRPr="00000000" w14:paraId="0000006C">
      <w:pPr>
        <w:jc w:val="both"/>
        <w:rPr>
          <w:rFonts w:ascii="Gadugi" w:cs="Gadugi" w:eastAsia="Gadugi" w:hAnsi="Gadugi"/>
          <w:color w:val="000000"/>
          <w:sz w:val="20"/>
          <w:szCs w:val="20"/>
        </w:rPr>
      </w:pPr>
      <w:r w:rsidDel="00000000" w:rsidR="00000000" w:rsidRPr="00000000">
        <w:rPr>
          <w:rtl w:val="0"/>
        </w:rPr>
      </w:r>
    </w:p>
    <w:p w:rsidR="00000000" w:rsidDel="00000000" w:rsidP="00000000" w:rsidRDefault="00000000" w:rsidRPr="00000000" w14:paraId="0000006D">
      <w:pPr>
        <w:jc w:val="both"/>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6E">
      <w:pPr>
        <w:jc w:val="both"/>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6F">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Ruido:</w:t>
      </w:r>
    </w:p>
    <w:p w:rsidR="00000000" w:rsidDel="00000000" w:rsidP="00000000" w:rsidRDefault="00000000" w:rsidRPr="00000000" w14:paraId="00000070">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Por su seguridad y tranquilidad le solicitamos de mantener bajo su nivel de ruido y conversaciones después de las 22.00 Hrs. para así permitir un descanso relajado y un valioso tiempo para poder disfrutar de los sonidos profundos de la selva amazónica.</w:t>
      </w:r>
    </w:p>
    <w:p w:rsidR="00000000" w:rsidDel="00000000" w:rsidP="00000000" w:rsidRDefault="00000000" w:rsidRPr="00000000" w14:paraId="00000071">
      <w:pPr>
        <w:jc w:val="both"/>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72">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Aseo y Limpieza:</w:t>
      </w:r>
    </w:p>
    <w:p w:rsidR="00000000" w:rsidDel="00000000" w:rsidP="00000000" w:rsidRDefault="00000000" w:rsidRPr="00000000" w14:paraId="00000073">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Está prohibido ingresar a las bungalows con calzado o botas que estén con barro, además se les pide cordialmente de no utilizar sus toallas de aseo para este propósito, es su responsabilidad de cuidar de su bungalow, de lo contrario se le hará un cobro por estos daños o cualquier daño al Lodge.</w:t>
      </w:r>
    </w:p>
    <w:p w:rsidR="00000000" w:rsidDel="00000000" w:rsidP="00000000" w:rsidRDefault="00000000" w:rsidRPr="00000000" w14:paraId="00000074">
      <w:pPr>
        <w:jc w:val="both"/>
        <w:rPr>
          <w:rFonts w:ascii="Gadugi" w:cs="Gadugi" w:eastAsia="Gadugi" w:hAnsi="Gadugi"/>
          <w:color w:val="000000"/>
          <w:sz w:val="20"/>
          <w:szCs w:val="20"/>
        </w:rPr>
      </w:pPr>
      <w:r w:rsidDel="00000000" w:rsidR="00000000" w:rsidRPr="00000000">
        <w:rPr>
          <w:rtl w:val="0"/>
        </w:rPr>
      </w:r>
    </w:p>
    <w:p w:rsidR="00000000" w:rsidDel="00000000" w:rsidP="00000000" w:rsidRDefault="00000000" w:rsidRPr="00000000" w14:paraId="00000075">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Agua:</w:t>
      </w:r>
    </w:p>
    <w:p w:rsidR="00000000" w:rsidDel="00000000" w:rsidP="00000000" w:rsidRDefault="00000000" w:rsidRPr="00000000" w14:paraId="00000076">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Para su aseo personal, ofrecemos agua natural proveniente del rio y clarifica las 24Hrs del día. Por favor ayúdenos a conservar y cuidar del agua y cierre el flujo en los grifos mientras no se esté utilizando.</w:t>
      </w:r>
    </w:p>
    <w:p w:rsidR="00000000" w:rsidDel="00000000" w:rsidP="00000000" w:rsidRDefault="00000000" w:rsidRPr="00000000" w14:paraId="00000077">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El comedor ofrece también agua purificada y tratada con ozono. Puede abastecerse sin ningún costo durante el horario de atención.</w:t>
      </w:r>
    </w:p>
    <w:p w:rsidR="00000000" w:rsidDel="00000000" w:rsidP="00000000" w:rsidRDefault="00000000" w:rsidRPr="00000000" w14:paraId="00000078">
      <w:pPr>
        <w:jc w:val="both"/>
        <w:rPr>
          <w:rFonts w:ascii="Gadugi" w:cs="Gadugi" w:eastAsia="Gadugi" w:hAnsi="Gadugi"/>
          <w:color w:val="000000"/>
          <w:sz w:val="20"/>
          <w:szCs w:val="20"/>
        </w:rPr>
      </w:pPr>
      <w:r w:rsidDel="00000000" w:rsidR="00000000" w:rsidRPr="00000000">
        <w:rPr>
          <w:rtl w:val="0"/>
        </w:rPr>
      </w:r>
    </w:p>
    <w:p w:rsidR="00000000" w:rsidDel="00000000" w:rsidP="00000000" w:rsidRDefault="00000000" w:rsidRPr="00000000" w14:paraId="00000079">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Internet:</w:t>
      </w:r>
    </w:p>
    <w:p w:rsidR="00000000" w:rsidDel="00000000" w:rsidP="00000000" w:rsidRDefault="00000000" w:rsidRPr="00000000" w14:paraId="0000007A">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Eco Amazonia Lodge lo invita a desconectarse del mundo exterior, ruidoso y cibernético. Es una de las grandes ventajas de no ofrecer teléfono, internet y TV. En caso de emergencia tenemos radios de frecuencia las 24hr.</w:t>
      </w:r>
    </w:p>
    <w:p w:rsidR="00000000" w:rsidDel="00000000" w:rsidP="00000000" w:rsidRDefault="00000000" w:rsidRPr="00000000" w14:paraId="0000007B">
      <w:pPr>
        <w:jc w:val="both"/>
        <w:rPr>
          <w:rFonts w:ascii="Gadugi" w:cs="Gadugi" w:eastAsia="Gadugi" w:hAnsi="Gadugi"/>
          <w:color w:val="000000"/>
          <w:sz w:val="20"/>
          <w:szCs w:val="20"/>
        </w:rPr>
      </w:pPr>
      <w:r w:rsidDel="00000000" w:rsidR="00000000" w:rsidRPr="00000000">
        <w:rPr>
          <w:rtl w:val="0"/>
        </w:rPr>
      </w:r>
    </w:p>
    <w:p w:rsidR="00000000" w:rsidDel="00000000" w:rsidP="00000000" w:rsidRDefault="00000000" w:rsidRPr="00000000" w14:paraId="0000007C">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Primeros auxilios y emergencias:</w:t>
      </w:r>
    </w:p>
    <w:p w:rsidR="00000000" w:rsidDel="00000000" w:rsidP="00000000" w:rsidRDefault="00000000" w:rsidRPr="00000000" w14:paraId="0000007D">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En caso de emergencia contamos con un botiquín de primeros auxilios que está equipado para hacer frente a cualquier situación de bajo riesgo. Si la situación es de gravedad inmediatamente será trasladado a Puerto Maldonado.</w:t>
      </w:r>
    </w:p>
    <w:p w:rsidR="00000000" w:rsidDel="00000000" w:rsidP="00000000" w:rsidRDefault="00000000" w:rsidRPr="00000000" w14:paraId="0000007E">
      <w:pPr>
        <w:jc w:val="both"/>
        <w:rPr>
          <w:rFonts w:ascii="Gadugi" w:cs="Gadugi" w:eastAsia="Gadugi" w:hAnsi="Gadugi"/>
          <w:color w:val="000000"/>
          <w:sz w:val="20"/>
          <w:szCs w:val="20"/>
        </w:rPr>
      </w:pPr>
      <w:r w:rsidDel="00000000" w:rsidR="00000000" w:rsidRPr="00000000">
        <w:rPr>
          <w:rtl w:val="0"/>
        </w:rPr>
      </w:r>
    </w:p>
    <w:p w:rsidR="00000000" w:rsidDel="00000000" w:rsidP="00000000" w:rsidRDefault="00000000" w:rsidRPr="00000000" w14:paraId="0000007F">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Vacunas:</w:t>
      </w:r>
    </w:p>
    <w:p w:rsidR="00000000" w:rsidDel="00000000" w:rsidP="00000000" w:rsidRDefault="00000000" w:rsidRPr="00000000" w14:paraId="00000080">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Aunque son muy raros los casos en la zona, se recomienda vacunarse contra la Fiebre Amarilla y la Malaria días antes de viajar.</w:t>
      </w:r>
    </w:p>
    <w:p w:rsidR="00000000" w:rsidDel="00000000" w:rsidP="00000000" w:rsidRDefault="00000000" w:rsidRPr="00000000" w14:paraId="00000081">
      <w:pPr>
        <w:jc w:val="both"/>
        <w:rPr>
          <w:rFonts w:ascii="Gadugi" w:cs="Gadugi" w:eastAsia="Gadugi" w:hAnsi="Gadugi"/>
          <w:color w:val="000000"/>
          <w:sz w:val="20"/>
          <w:szCs w:val="20"/>
        </w:rPr>
      </w:pPr>
      <w:r w:rsidDel="00000000" w:rsidR="00000000" w:rsidRPr="00000000">
        <w:rPr>
          <w:rtl w:val="0"/>
        </w:rPr>
      </w:r>
    </w:p>
    <w:p w:rsidR="00000000" w:rsidDel="00000000" w:rsidP="00000000" w:rsidRDefault="00000000" w:rsidRPr="00000000" w14:paraId="00000082">
      <w:pPr>
        <w:jc w:val="both"/>
        <w:rPr>
          <w:rFonts w:ascii="Gadugi" w:cs="Gadugi" w:eastAsia="Gadugi" w:hAnsi="Gadugi"/>
          <w:b w:val="1"/>
          <w:bCs w:val="1"/>
          <w:color w:val="c00000"/>
          <w:sz w:val="20"/>
          <w:szCs w:val="20"/>
        </w:rPr>
      </w:pPr>
      <w:r w:rsidDel="00000000" w:rsidR="00000000" w:rsidRPr="00000000">
        <w:rPr>
          <w:rFonts w:ascii="Gadugi" w:cs="Gadugi" w:eastAsia="Gadugi" w:hAnsi="Gadugi"/>
          <w:b w:val="1"/>
          <w:bCs w:val="1"/>
          <w:color w:val="c00000"/>
          <w:sz w:val="20"/>
          <w:szCs w:val="20"/>
          <w:rtl w:val="0"/>
        </w:rPr>
        <w:t xml:space="preserve">Caminatas:</w:t>
      </w:r>
    </w:p>
    <w:p w:rsidR="00000000" w:rsidDel="00000000" w:rsidP="00000000" w:rsidRDefault="00000000" w:rsidRPr="00000000" w14:paraId="00000083">
      <w:pPr>
        <w:jc w:val="both"/>
        <w:rPr>
          <w:rFonts w:ascii="Gadugi" w:cs="Gadugi" w:eastAsia="Gadugi" w:hAnsi="Gadugi"/>
          <w:color w:val="c00000"/>
          <w:sz w:val="20"/>
          <w:szCs w:val="20"/>
        </w:rPr>
      </w:pPr>
      <w:r w:rsidDel="00000000" w:rsidR="00000000" w:rsidRPr="00000000">
        <w:rPr>
          <w:rFonts w:ascii="Gadugi" w:cs="Gadugi" w:eastAsia="Gadugi" w:hAnsi="Gadugi"/>
          <w:color w:val="c00000"/>
          <w:sz w:val="20"/>
          <w:szCs w:val="20"/>
          <w:rtl w:val="0"/>
        </w:rPr>
        <w:t xml:space="preserve">Si fuma durante las caminatas por favor sea responsable ya que el bosque es altamente combustible y no botar las colillas de cigarrillo en la selva, ya que contaminan el medio ambiente.</w:t>
      </w:r>
    </w:p>
    <w:p w:rsidR="00000000" w:rsidDel="00000000" w:rsidP="00000000" w:rsidRDefault="00000000" w:rsidRPr="00000000" w14:paraId="00000084">
      <w:pPr>
        <w:jc w:val="both"/>
        <w:rPr>
          <w:rFonts w:ascii="Gadugi" w:cs="Gadugi" w:eastAsia="Gadugi" w:hAnsi="Gadugi"/>
          <w:color w:val="c00000"/>
          <w:sz w:val="20"/>
          <w:szCs w:val="20"/>
        </w:rPr>
      </w:pPr>
      <w:r w:rsidDel="00000000" w:rsidR="00000000" w:rsidRPr="00000000">
        <w:rPr>
          <w:rFonts w:ascii="Gadugi" w:cs="Gadugi" w:eastAsia="Gadugi" w:hAnsi="Gadugi"/>
          <w:color w:val="c00000"/>
          <w:sz w:val="20"/>
          <w:szCs w:val="20"/>
          <w:rtl w:val="0"/>
        </w:rPr>
        <w:t xml:space="preserve">Recuerde no botar basura en la selva, solicite una bolsa en albergue y ayúdenos a cuidar y controlar la contaminación.</w:t>
      </w:r>
    </w:p>
    <w:p w:rsidR="00000000" w:rsidDel="00000000" w:rsidP="00000000" w:rsidRDefault="00000000" w:rsidRPr="00000000" w14:paraId="00000085">
      <w:pPr>
        <w:jc w:val="both"/>
        <w:rPr>
          <w:rFonts w:ascii="Gadugi" w:cs="Gadugi" w:eastAsia="Gadugi" w:hAnsi="Gadugi"/>
          <w:color w:val="c00000"/>
          <w:sz w:val="20"/>
          <w:szCs w:val="20"/>
        </w:rPr>
      </w:pPr>
      <w:r w:rsidDel="00000000" w:rsidR="00000000" w:rsidRPr="00000000">
        <w:rPr>
          <w:rFonts w:ascii="Gadugi" w:cs="Gadugi" w:eastAsia="Gadugi" w:hAnsi="Gadugi"/>
          <w:color w:val="c00000"/>
          <w:sz w:val="20"/>
          <w:szCs w:val="20"/>
          <w:rtl w:val="0"/>
        </w:rPr>
        <w:t xml:space="preserve">Por su seguridad y por la seguridad de los demás mantenga su distancia, observe, no hostigue animales y no recolecte plantas.</w:t>
      </w:r>
    </w:p>
    <w:p w:rsidR="00000000" w:rsidDel="00000000" w:rsidP="00000000" w:rsidRDefault="00000000" w:rsidRPr="00000000" w14:paraId="00000086">
      <w:pPr>
        <w:jc w:val="both"/>
        <w:rPr>
          <w:rFonts w:ascii="Gadugi" w:cs="Gadugi" w:eastAsia="Gadugi" w:hAnsi="Gadugi"/>
          <w:color w:val="000000"/>
          <w:sz w:val="20"/>
          <w:szCs w:val="20"/>
        </w:rPr>
      </w:pPr>
      <w:r w:rsidDel="00000000" w:rsidR="00000000" w:rsidRPr="00000000">
        <w:rPr>
          <w:rtl w:val="0"/>
        </w:rPr>
      </w:r>
    </w:p>
    <w:p w:rsidR="00000000" w:rsidDel="00000000" w:rsidP="00000000" w:rsidRDefault="00000000" w:rsidRPr="00000000" w14:paraId="00000087">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Excursiones:</w:t>
      </w:r>
    </w:p>
    <w:p w:rsidR="00000000" w:rsidDel="00000000" w:rsidP="00000000" w:rsidRDefault="00000000" w:rsidRPr="00000000" w14:paraId="00000088">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Visita a lagunas, pantanos, aguajales y caminatas.</w:t>
      </w:r>
    </w:p>
    <w:p w:rsidR="00000000" w:rsidDel="00000000" w:rsidP="00000000" w:rsidRDefault="00000000" w:rsidRPr="00000000" w14:paraId="00000089">
      <w:pPr>
        <w:jc w:val="both"/>
        <w:rPr>
          <w:rFonts w:ascii="Gadugi" w:cs="Gadugi" w:eastAsia="Gadugi" w:hAnsi="Gadugi"/>
          <w:color w:val="000000"/>
          <w:sz w:val="20"/>
          <w:szCs w:val="20"/>
        </w:rPr>
      </w:pPr>
      <w:r w:rsidDel="00000000" w:rsidR="00000000" w:rsidRPr="00000000">
        <w:rPr>
          <w:rtl w:val="0"/>
        </w:rPr>
      </w:r>
    </w:p>
    <w:p w:rsidR="00000000" w:rsidDel="00000000" w:rsidP="00000000" w:rsidRDefault="00000000" w:rsidRPr="00000000" w14:paraId="0000008A">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Equipaje:</w:t>
      </w:r>
    </w:p>
    <w:p w:rsidR="00000000" w:rsidDel="00000000" w:rsidP="00000000" w:rsidRDefault="00000000" w:rsidRPr="00000000" w14:paraId="0000008B">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Para su comodidad solo debe llevar 1 maleta pequeña.</w:t>
      </w:r>
    </w:p>
    <w:p w:rsidR="00000000" w:rsidDel="00000000" w:rsidP="00000000" w:rsidRDefault="00000000" w:rsidRPr="00000000" w14:paraId="0000008C">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Vestimenta:</w:t>
      </w:r>
    </w:p>
    <w:p w:rsidR="00000000" w:rsidDel="00000000" w:rsidP="00000000" w:rsidRDefault="00000000" w:rsidRPr="00000000" w14:paraId="0000008D">
      <w:pPr>
        <w:numPr>
          <w:ilvl w:val="0"/>
          <w:numId w:val="3"/>
        </w:numPr>
        <w:ind w:left="720" w:hanging="360"/>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Ropa para clima cálido y húmedo</w:t>
      </w:r>
    </w:p>
    <w:p w:rsidR="00000000" w:rsidDel="00000000" w:rsidP="00000000" w:rsidRDefault="00000000" w:rsidRPr="00000000" w14:paraId="0000008E">
      <w:pPr>
        <w:numPr>
          <w:ilvl w:val="0"/>
          <w:numId w:val="3"/>
        </w:numPr>
        <w:ind w:left="720" w:hanging="360"/>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Camisa manga larga</w:t>
      </w:r>
    </w:p>
    <w:p w:rsidR="00000000" w:rsidDel="00000000" w:rsidP="00000000" w:rsidRDefault="00000000" w:rsidRPr="00000000" w14:paraId="0000008F">
      <w:pPr>
        <w:numPr>
          <w:ilvl w:val="0"/>
          <w:numId w:val="3"/>
        </w:numPr>
        <w:ind w:left="720" w:hanging="360"/>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Pantalones, sombreros, ropa de baño</w:t>
      </w:r>
    </w:p>
    <w:p w:rsidR="00000000" w:rsidDel="00000000" w:rsidP="00000000" w:rsidRDefault="00000000" w:rsidRPr="00000000" w14:paraId="00000090">
      <w:pPr>
        <w:numPr>
          <w:ilvl w:val="0"/>
          <w:numId w:val="3"/>
        </w:numPr>
        <w:ind w:left="720" w:hanging="360"/>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Zapatos de trekking, zapatillas y botas</w:t>
      </w:r>
    </w:p>
    <w:p w:rsidR="00000000" w:rsidDel="00000000" w:rsidP="00000000" w:rsidRDefault="00000000" w:rsidRPr="00000000" w14:paraId="00000091">
      <w:pPr>
        <w:numPr>
          <w:ilvl w:val="0"/>
          <w:numId w:val="3"/>
        </w:numPr>
        <w:ind w:left="720" w:hanging="360"/>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Artículos Importantes:</w:t>
      </w:r>
    </w:p>
    <w:p w:rsidR="00000000" w:rsidDel="00000000" w:rsidP="00000000" w:rsidRDefault="00000000" w:rsidRPr="00000000" w14:paraId="00000092">
      <w:pPr>
        <w:numPr>
          <w:ilvl w:val="0"/>
          <w:numId w:val="3"/>
        </w:numPr>
        <w:ind w:left="720" w:hanging="360"/>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Binoculares</w:t>
      </w:r>
    </w:p>
    <w:p w:rsidR="00000000" w:rsidDel="00000000" w:rsidP="00000000" w:rsidRDefault="00000000" w:rsidRPr="00000000" w14:paraId="00000093">
      <w:pPr>
        <w:numPr>
          <w:ilvl w:val="0"/>
          <w:numId w:val="3"/>
        </w:numPr>
        <w:ind w:left="720" w:hanging="360"/>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Linterna con baterías extras</w:t>
      </w:r>
    </w:p>
    <w:p w:rsidR="00000000" w:rsidDel="00000000" w:rsidP="00000000" w:rsidRDefault="00000000" w:rsidRPr="00000000" w14:paraId="00000094">
      <w:pPr>
        <w:numPr>
          <w:ilvl w:val="0"/>
          <w:numId w:val="3"/>
        </w:numPr>
        <w:ind w:left="720" w:hanging="360"/>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Cámara</w:t>
      </w:r>
    </w:p>
    <w:p w:rsidR="00000000" w:rsidDel="00000000" w:rsidP="00000000" w:rsidRDefault="00000000" w:rsidRPr="00000000" w14:paraId="00000095">
      <w:pPr>
        <w:numPr>
          <w:ilvl w:val="0"/>
          <w:numId w:val="3"/>
        </w:numPr>
        <w:ind w:left="720" w:hanging="360"/>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Sombrero ancho</w:t>
      </w:r>
    </w:p>
    <w:p w:rsidR="00000000" w:rsidDel="00000000" w:rsidP="00000000" w:rsidRDefault="00000000" w:rsidRPr="00000000" w14:paraId="00000096">
      <w:pPr>
        <w:numPr>
          <w:ilvl w:val="0"/>
          <w:numId w:val="3"/>
        </w:numPr>
        <w:ind w:left="720" w:hanging="360"/>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Ponchos entre los meses de noviembre y abril</w:t>
      </w:r>
    </w:p>
    <w:p w:rsidR="00000000" w:rsidDel="00000000" w:rsidP="00000000" w:rsidRDefault="00000000" w:rsidRPr="00000000" w14:paraId="00000097">
      <w:pPr>
        <w:numPr>
          <w:ilvl w:val="0"/>
          <w:numId w:val="3"/>
        </w:numPr>
        <w:ind w:left="720" w:hanging="360"/>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Medicamentos personales</w:t>
      </w:r>
    </w:p>
    <w:p w:rsidR="00000000" w:rsidDel="00000000" w:rsidP="00000000" w:rsidRDefault="00000000" w:rsidRPr="00000000" w14:paraId="00000098">
      <w:pPr>
        <w:numPr>
          <w:ilvl w:val="0"/>
          <w:numId w:val="3"/>
        </w:numPr>
        <w:ind w:left="720" w:hanging="360"/>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Bloqueador solar y repelente de insectos.</w:t>
      </w:r>
    </w:p>
    <w:p w:rsidR="00000000" w:rsidDel="00000000" w:rsidP="00000000" w:rsidRDefault="00000000" w:rsidRPr="00000000" w14:paraId="00000099">
      <w:pPr>
        <w:ind w:left="720" w:firstLine="0"/>
        <w:jc w:val="both"/>
        <w:rPr>
          <w:rFonts w:ascii="Gadugi" w:cs="Gadugi" w:eastAsia="Gadugi" w:hAnsi="Gadugi"/>
          <w:color w:val="000000"/>
          <w:sz w:val="20"/>
          <w:szCs w:val="20"/>
        </w:rPr>
      </w:pPr>
      <w:r w:rsidDel="00000000" w:rsidR="00000000" w:rsidRPr="00000000">
        <w:rPr>
          <w:rtl w:val="0"/>
        </w:rPr>
      </w:r>
    </w:p>
    <w:p w:rsidR="00000000" w:rsidDel="00000000" w:rsidP="00000000" w:rsidRDefault="00000000" w:rsidRPr="00000000" w14:paraId="0000009A">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Guías:</w:t>
      </w:r>
    </w:p>
    <w:p w:rsidR="00000000" w:rsidDel="00000000" w:rsidP="00000000" w:rsidRDefault="00000000" w:rsidRPr="00000000" w14:paraId="0000009B">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Nuestros guías están preparados para ofrecer una experiencia en su idioma de preferencia: español, inglés o francés.</w:t>
      </w:r>
    </w:p>
    <w:p w:rsidR="00000000" w:rsidDel="00000000" w:rsidP="00000000" w:rsidRDefault="00000000" w:rsidRPr="00000000" w14:paraId="0000009C">
      <w:pPr>
        <w:jc w:val="both"/>
        <w:rPr>
          <w:rFonts w:ascii="Gadugi" w:cs="Gadugi" w:eastAsia="Gadugi" w:hAnsi="Gadugi"/>
          <w:color w:val="000000"/>
          <w:sz w:val="20"/>
          <w:szCs w:val="20"/>
        </w:rPr>
      </w:pPr>
      <w:r w:rsidDel="00000000" w:rsidR="00000000" w:rsidRPr="00000000">
        <w:rPr>
          <w:rtl w:val="0"/>
        </w:rPr>
      </w:r>
    </w:p>
    <w:p w:rsidR="00000000" w:rsidDel="00000000" w:rsidP="00000000" w:rsidRDefault="00000000" w:rsidRPr="00000000" w14:paraId="0000009D">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CANCELACION DE RESERVA:</w:t>
      </w:r>
    </w:p>
    <w:p w:rsidR="00000000" w:rsidDel="00000000" w:rsidP="00000000" w:rsidRDefault="00000000" w:rsidRPr="00000000" w14:paraId="0000009E">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No somos responsables en caso de:</w:t>
      </w:r>
    </w:p>
    <w:p w:rsidR="00000000" w:rsidDel="00000000" w:rsidP="00000000" w:rsidRDefault="00000000" w:rsidRPr="00000000" w14:paraId="0000009F">
      <w:pPr>
        <w:numPr>
          <w:ilvl w:val="0"/>
          <w:numId w:val="4"/>
        </w:numPr>
        <w:ind w:left="720" w:hanging="360"/>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Cancelación de vuelos por mal tiempo.</w:t>
      </w:r>
    </w:p>
    <w:p w:rsidR="00000000" w:rsidDel="00000000" w:rsidP="00000000" w:rsidRDefault="00000000" w:rsidRPr="00000000" w14:paraId="000000A0">
      <w:pPr>
        <w:numPr>
          <w:ilvl w:val="0"/>
          <w:numId w:val="4"/>
        </w:numPr>
        <w:ind w:left="720" w:hanging="360"/>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Cambios en los itinerarios o fallas técnicas.</w:t>
      </w:r>
    </w:p>
    <w:p w:rsidR="00000000" w:rsidDel="00000000" w:rsidP="00000000" w:rsidRDefault="00000000" w:rsidRPr="00000000" w14:paraId="000000A1">
      <w:pPr>
        <w:numPr>
          <w:ilvl w:val="0"/>
          <w:numId w:val="4"/>
        </w:numPr>
        <w:ind w:left="720" w:hanging="360"/>
        <w:jc w:val="both"/>
        <w:rPr>
          <w:rFonts w:ascii="Gadugi" w:cs="Gadugi" w:eastAsia="Gadugi" w:hAnsi="Gadugi"/>
          <w:b w:val="1"/>
          <w:bCs w:val="1"/>
          <w:color w:val="000000"/>
          <w:sz w:val="20"/>
          <w:szCs w:val="20"/>
        </w:rPr>
      </w:pPr>
      <w:r w:rsidDel="00000000" w:rsidR="00000000" w:rsidRPr="00000000">
        <w:rPr>
          <w:rFonts w:ascii="Gadugi" w:cs="Gadugi" w:eastAsia="Gadugi" w:hAnsi="Gadugi"/>
          <w:color w:val="000000"/>
          <w:sz w:val="20"/>
          <w:szCs w:val="20"/>
          <w:rtl w:val="0"/>
        </w:rPr>
        <w:t xml:space="preserve">Nuestros servicios empiezan desde que arriban a Puerto Maldonado.</w:t>
      </w:r>
      <w:r w:rsidDel="00000000" w:rsidR="00000000" w:rsidRPr="00000000">
        <w:rPr>
          <w:rtl w:val="0"/>
        </w:rPr>
      </w:r>
    </w:p>
    <w:p w:rsidR="00000000" w:rsidDel="00000000" w:rsidP="00000000" w:rsidRDefault="00000000" w:rsidRPr="00000000" w14:paraId="000000A2">
      <w:pPr>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A3">
      <w:pPr>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A4">
      <w:pPr>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A5">
      <w:pPr>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A6">
      <w:pPr>
        <w:rPr>
          <w:rFonts w:ascii="Gadugi" w:cs="Gadugi" w:eastAsia="Gadugi" w:hAnsi="Gadugi"/>
        </w:rPr>
      </w:pPr>
      <w:r w:rsidDel="00000000" w:rsidR="00000000" w:rsidRPr="00000000">
        <w:rPr>
          <w:rtl w:val="0"/>
        </w:rPr>
      </w:r>
    </w:p>
    <w:p w:rsidR="00000000" w:rsidDel="00000000" w:rsidP="00000000" w:rsidRDefault="00000000" w:rsidRPr="00000000" w14:paraId="000000A7">
      <w:pPr>
        <w:jc w:val="both"/>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A8">
      <w:pPr>
        <w:jc w:val="both"/>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A9">
      <w:pPr>
        <w:jc w:val="both"/>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r>
    </w:p>
    <w:sectPr>
      <w:headerReference r:id="rId7" w:type="default"/>
      <w:headerReference r:id="rId8" w:type="first"/>
      <w:headerReference r:id="rId9" w:type="even"/>
      <w:footerReference r:id="rId10" w:type="default"/>
      <w:pgSz w:h="16838" w:w="11906" w:orient="portrait"/>
      <w:pgMar w:bottom="1417" w:top="2448" w:left="1701" w:right="1701"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Gadugi"/>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41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41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-1080134</wp:posOffset>
          </wp:positionH>
          <wp:positionV relativeFrom="paragraph">
            <wp:posOffset>0</wp:posOffset>
          </wp:positionV>
          <wp:extent cx="7589245" cy="858520"/>
          <wp:effectExtent b="0" l="0" r="0" t="0"/>
          <wp:wrapSquare wrapText="bothSides" distB="0" distT="0" distL="114300" distR="114300"/>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589245" cy="858520"/>
                  </a:xfrm>
                  <a:prstGeom prst="rect"/>
                  <a:ln/>
                </pic:spPr>
              </pic:pic>
            </a:graphicData>
          </a:graphic>
        </wp:anchor>
      </w:drawing>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41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WordPictureWatermark2" style="position:absolute;width:595.2pt;height:841.7pt;rotation:0;z-index:-503316481;mso-position-horizontal-relative:margin;mso-position-horizontal:center;mso-position-vertical-relative:margin;mso-position-vertical:center;" alt="" type="#_x0000_t75">
          <v:imagedata cropbottom="0f" cropleft="0f" cropright="0f" croptop="0f" r:id="rId1" o:title="image3.jp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0" distB="0" distT="0" distL="114300" distR="114300" hidden="0" layoutInCell="1" locked="0" relativeHeight="0" simplePos="0">
          <wp:simplePos x="0" y="0"/>
          <wp:positionH relativeFrom="page">
            <wp:align>left</wp:align>
          </wp:positionH>
          <wp:positionV relativeFrom="page">
            <wp:align>top</wp:align>
          </wp:positionV>
          <wp:extent cx="7585710" cy="1476375"/>
          <wp:effectExtent b="0" l="0" r="0" t="0"/>
          <wp:wrapSquare wrapText="bothSides" distB="0" distT="0" distL="114300" distR="114300"/>
          <wp:docPr id="1"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7585710" cy="1476375"/>
                  </a:xfrm>
                  <a:prstGeom prst="rect"/>
                  <a:ln/>
                </pic:spPr>
              </pic:pic>
            </a:graphicData>
          </a:graphic>
        </wp:anchor>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0" distB="0" distT="0" distL="114300" distR="114300" hidden="0" layoutInCell="1" locked="0" relativeHeight="0" simplePos="0">
          <wp:simplePos x="0" y="0"/>
          <wp:positionH relativeFrom="page">
            <wp:align>left</wp:align>
          </wp:positionH>
          <wp:positionV relativeFrom="page">
            <wp:align>top</wp:align>
          </wp:positionV>
          <wp:extent cx="7585710" cy="1476375"/>
          <wp:effectExtent b="0" l="0" r="0" t="0"/>
          <wp:wrapSquare wrapText="bothSides" distB="0" distT="0" distL="114300" distR="114300"/>
          <wp:docPr id="3"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7585710" cy="1476375"/>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WordPictureWatermark1" style="position:absolute;width:595.2pt;height:841.7pt;rotation:0;z-index:-503316481;mso-position-horizontal-relative:margin;mso-position-horizontal:center;mso-position-vertical-relative:margin;mso-position-vertical:center;" alt="" type="#_x0000_t75">
          <v:imagedata cropbottom="0f" cropleft="0f" cropright="0f" croptop="0f" r:id="rId1" o:title="image3.jp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Gadugi" w:cs="Gadugi" w:eastAsia="Gadugi" w:hAnsi="Gadug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b w:val="1"/>
      <w:bCs w:val="1"/>
      <w:u w:val="single"/>
    </w:rPr>
  </w:style>
  <w:style w:type="paragraph" w:styleId="Heading2">
    <w:name w:val="heading 2"/>
    <w:basedOn w:val="Normal"/>
    <w:next w:val="Normal"/>
    <w:pPr>
      <w:keepNext w:val="1"/>
      <w:spacing w:after="60" w:before="240" w:lineRule="auto"/>
    </w:pPr>
    <w:rPr>
      <w:rFonts w:ascii="Calibri" w:cs="Calibri" w:eastAsia="Calibri" w:hAnsi="Calibri"/>
      <w:b w:val="1"/>
      <w:bCs w:val="1"/>
      <w:i w:val="1"/>
      <w:iCs w:val="1"/>
      <w:sz w:val="28"/>
      <w:szCs w:val="28"/>
    </w:rPr>
  </w:style>
  <w:style w:type="paragraph" w:styleId="Heading3">
    <w:name w:val="heading 3"/>
    <w:basedOn w:val="Normal"/>
    <w:next w:val="Normal"/>
    <w:pPr>
      <w:keepNext w:val="1"/>
      <w:spacing w:after="60" w:before="240" w:lineRule="auto"/>
    </w:pPr>
    <w:rPr>
      <w:rFonts w:ascii="Calibri" w:cs="Calibri" w:eastAsia="Calibri" w:hAnsi="Calibri"/>
      <w:b w:val="1"/>
      <w:bCs w:val="1"/>
      <w:sz w:val="26"/>
      <w:szCs w:val="26"/>
    </w:rPr>
  </w:style>
  <w:style w:type="paragraph" w:styleId="Heading4">
    <w:name w:val="heading 4"/>
    <w:basedOn w:val="Normal"/>
    <w:next w:val="Normal"/>
    <w:pPr>
      <w:keepNext w:val="1"/>
      <w:spacing w:after="60" w:before="240" w:lineRule="auto"/>
      <w:ind w:left="2880" w:hanging="720"/>
    </w:pPr>
    <w:rPr>
      <w:rFonts w:ascii="Calibri" w:cs="Calibri" w:eastAsia="Calibri" w:hAnsi="Calibri"/>
      <w:b w:val="1"/>
      <w:bCs w:val="1"/>
      <w:sz w:val="28"/>
      <w:szCs w:val="28"/>
    </w:rPr>
  </w:style>
  <w:style w:type="paragraph" w:styleId="Heading5">
    <w:name w:val="heading 5"/>
    <w:basedOn w:val="Normal"/>
    <w:next w:val="Normal"/>
    <w:pPr>
      <w:spacing w:after="60" w:before="240" w:lineRule="auto"/>
      <w:ind w:left="3600" w:hanging="720"/>
    </w:pPr>
    <w:rPr>
      <w:rFonts w:ascii="Calibri" w:cs="Calibri" w:eastAsia="Calibri" w:hAnsi="Calibri"/>
      <w:b w:val="1"/>
      <w:bCs w:val="1"/>
      <w:i w:val="1"/>
      <w:iCs w:val="1"/>
      <w:sz w:val="26"/>
      <w:szCs w:val="26"/>
    </w:rPr>
  </w:style>
  <w:style w:type="paragraph" w:styleId="Heading6">
    <w:name w:val="heading 6"/>
    <w:basedOn w:val="Normal"/>
    <w:next w:val="Normal"/>
    <w:pPr>
      <w:spacing w:after="60" w:before="240" w:lineRule="auto"/>
      <w:ind w:left="4320" w:hanging="720"/>
    </w:pPr>
    <w:rPr>
      <w:b w:val="1"/>
      <w:bCs w:val="1"/>
      <w:sz w:val="22"/>
      <w:szCs w:val="22"/>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ZJ4zfph89Z6vA8p3SMLQyYhHNA==">CgMxLjAyDmgudGU0enFna3Jkd3N1OAByITFya3Jpc0ZVQml3OHBqZGItTEJmYlVucGd4VXZ5Ti1nXw==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