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CBA9D" w14:textId="77777777" w:rsidR="00EF33CC" w:rsidRDefault="00EF33CC" w:rsidP="00EF33CC">
      <w:pPr>
        <w:pStyle w:val="NormalWeb"/>
        <w:shd w:val="clear" w:color="auto" w:fill="043C77"/>
        <w:spacing w:before="0" w:beforeAutospacing="0" w:after="0" w:afterAutospacing="0"/>
        <w:jc w:val="center"/>
        <w:rPr>
          <w:rFonts w:ascii="Gadugi" w:hAnsi="Gadugi"/>
          <w:b/>
          <w:bCs/>
          <w:color w:val="FFFFFF"/>
          <w:sz w:val="28"/>
          <w:szCs w:val="28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>BONITA SELVA</w:t>
      </w:r>
    </w:p>
    <w:p w14:paraId="03BFF3A1" w14:textId="2E538141" w:rsidR="00EF33CC" w:rsidRPr="007760E2" w:rsidRDefault="00EF33CC" w:rsidP="00EF33CC">
      <w:pPr>
        <w:pStyle w:val="NormalWeb"/>
        <w:shd w:val="clear" w:color="auto" w:fill="043C77"/>
        <w:spacing w:before="0" w:beforeAutospacing="0" w:after="0" w:afterAutospacing="0"/>
        <w:jc w:val="center"/>
        <w:rPr>
          <w:rFonts w:ascii="Gadugi" w:hAnsi="Gadugi"/>
          <w:b/>
          <w:bCs/>
          <w:color w:val="FFFFFF"/>
          <w:sz w:val="28"/>
          <w:szCs w:val="28"/>
        </w:rPr>
      </w:pPr>
      <w:r w:rsidRPr="007760E2">
        <w:rPr>
          <w:rFonts w:ascii="Gadugi" w:eastAsia="Batang" w:hAnsi="Gadugi" w:cs="Calibri"/>
          <w:b/>
          <w:color w:val="FFFFFF"/>
          <w:sz w:val="28"/>
          <w:szCs w:val="28"/>
        </w:rPr>
        <w:t xml:space="preserve">PERENE </w:t>
      </w:r>
      <w:r>
        <w:rPr>
          <w:rFonts w:ascii="Gadugi" w:eastAsia="Batang" w:hAnsi="Gadugi" w:cs="Calibri"/>
          <w:b/>
          <w:color w:val="FFFFFF"/>
          <w:sz w:val="28"/>
          <w:szCs w:val="28"/>
        </w:rPr>
        <w:t>–</w:t>
      </w:r>
      <w:r w:rsidRPr="007760E2">
        <w:rPr>
          <w:rFonts w:ascii="Gadugi" w:eastAsia="Batang" w:hAnsi="Gadugi" w:cs="Calibri"/>
          <w:b/>
          <w:color w:val="FFFFFF"/>
          <w:sz w:val="28"/>
          <w:szCs w:val="28"/>
        </w:rPr>
        <w:t xml:space="preserve"> OXAPAMPA </w:t>
      </w:r>
      <w:r>
        <w:rPr>
          <w:rFonts w:ascii="Gadugi" w:eastAsia="Batang" w:hAnsi="Gadugi" w:cs="Calibri"/>
          <w:b/>
          <w:color w:val="FFFFFF"/>
          <w:sz w:val="28"/>
          <w:szCs w:val="28"/>
        </w:rPr>
        <w:t>–</w:t>
      </w:r>
      <w:r w:rsidRPr="007760E2">
        <w:rPr>
          <w:rFonts w:ascii="Gadugi" w:eastAsia="Batang" w:hAnsi="Gadugi" w:cs="Calibri"/>
          <w:b/>
          <w:color w:val="FFFFFF"/>
          <w:sz w:val="28"/>
          <w:szCs w:val="28"/>
        </w:rPr>
        <w:t xml:space="preserve"> POZUZO</w:t>
      </w:r>
    </w:p>
    <w:p w14:paraId="75F20BC0" w14:textId="77777777" w:rsidR="00EF33CC" w:rsidRDefault="00EF33CC" w:rsidP="00EF33CC">
      <w:pPr>
        <w:pStyle w:val="NormalWeb"/>
        <w:shd w:val="clear" w:color="auto" w:fill="043C77"/>
        <w:spacing w:before="0" w:beforeAutospacing="0" w:after="0" w:afterAutospacing="0"/>
        <w:jc w:val="center"/>
        <w:rPr>
          <w:color w:val="FFFFFF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>03 DÍAS - 02 NOCHES</w:t>
      </w:r>
    </w:p>
    <w:p w14:paraId="61B9C1A7" w14:textId="77777777" w:rsidR="00EF33CC" w:rsidRDefault="00EF33CC" w:rsidP="00EF33CC"/>
    <w:p w14:paraId="790D0121" w14:textId="549268D6" w:rsidR="00EF33CC" w:rsidRPr="003E3940" w:rsidRDefault="00EF33CC" w:rsidP="00EF33CC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014907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02F15557" w14:textId="77777777" w:rsidR="00EF33CC" w:rsidRPr="00EF33CC" w:rsidRDefault="00EF33CC" w:rsidP="00EF33CC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EF33CC">
        <w:rPr>
          <w:rFonts w:ascii="Gadugi" w:eastAsia="Batang" w:hAnsi="Gadugi" w:cs="Calibri"/>
          <w:color w:val="000000" w:themeColor="text1"/>
          <w:sz w:val="20"/>
          <w:szCs w:val="20"/>
        </w:rPr>
        <w:t xml:space="preserve">Traslados </w:t>
      </w:r>
      <w:r w:rsidRPr="00EF33CC">
        <w:rPr>
          <w:rFonts w:ascii="Gadugi" w:eastAsia="Batang" w:hAnsi="Gadugi" w:cs="Calibri"/>
          <w:bCs/>
          <w:color w:val="000000" w:themeColor="text1"/>
          <w:sz w:val="20"/>
          <w:szCs w:val="20"/>
        </w:rPr>
        <w:t>Terminal / Hotel / Terminal.</w:t>
      </w:r>
    </w:p>
    <w:p w14:paraId="7F6391F0" w14:textId="77777777" w:rsidR="00EF33CC" w:rsidRPr="00EF33CC" w:rsidRDefault="00EF33CC" w:rsidP="00EF33CC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EF33CC">
        <w:rPr>
          <w:rFonts w:ascii="Gadugi" w:eastAsia="Batang" w:hAnsi="Gadugi" w:cs="Calibri"/>
          <w:color w:val="000000" w:themeColor="text1"/>
          <w:sz w:val="20"/>
          <w:szCs w:val="20"/>
        </w:rPr>
        <w:t>Transporte en servicio compartido para la realización de los tours.</w:t>
      </w:r>
      <w:r w:rsidRPr="00EF33CC">
        <w:rPr>
          <w:rFonts w:ascii="Gadugi" w:eastAsia="Batang" w:hAnsi="Gadugi" w:cs="Calibri"/>
          <w:color w:val="000000" w:themeColor="text1"/>
          <w:sz w:val="20"/>
          <w:szCs w:val="20"/>
        </w:rPr>
        <w:tab/>
      </w:r>
    </w:p>
    <w:p w14:paraId="29E2B241" w14:textId="77777777" w:rsidR="00EF33CC" w:rsidRPr="00EF33CC" w:rsidRDefault="00EF33CC" w:rsidP="00EF33CC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EF33CC">
        <w:rPr>
          <w:rFonts w:ascii="Gadugi" w:eastAsia="Batang" w:hAnsi="Gadugi" w:cs="Calibri"/>
          <w:color w:val="000000" w:themeColor="text1"/>
          <w:sz w:val="20"/>
          <w:szCs w:val="20"/>
        </w:rPr>
        <w:t>01 noche de alojamiento en Chanchamayo.</w:t>
      </w:r>
    </w:p>
    <w:p w14:paraId="78DD4126" w14:textId="77777777" w:rsidR="00EF33CC" w:rsidRPr="00EF33CC" w:rsidRDefault="00EF33CC" w:rsidP="00EF33CC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EF33CC">
        <w:rPr>
          <w:rFonts w:ascii="Gadugi" w:eastAsia="Batang" w:hAnsi="Gadugi" w:cs="Calibri"/>
          <w:color w:val="000000" w:themeColor="text1"/>
          <w:sz w:val="20"/>
          <w:szCs w:val="20"/>
        </w:rPr>
        <w:t>01 noche en Oxapampa en Cabaña de Palo o similar.</w:t>
      </w:r>
    </w:p>
    <w:p w14:paraId="5B195154" w14:textId="77777777" w:rsidR="00EF33CC" w:rsidRPr="00EF33CC" w:rsidRDefault="00EF33CC" w:rsidP="00EF33CC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EF33CC">
        <w:rPr>
          <w:rFonts w:ascii="Gadugi" w:eastAsia="Batang" w:hAnsi="Gadugi" w:cs="Calibri"/>
          <w:color w:val="000000" w:themeColor="text1"/>
          <w:sz w:val="20"/>
          <w:szCs w:val="20"/>
        </w:rPr>
        <w:t>03 desayunos continentales, americanos.</w:t>
      </w:r>
    </w:p>
    <w:p w14:paraId="7551ED89" w14:textId="77777777" w:rsidR="00EF33CC" w:rsidRPr="00EF33CC" w:rsidRDefault="00EF33CC" w:rsidP="00EF33CC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EF33CC">
        <w:rPr>
          <w:rFonts w:ascii="Gadugi" w:eastAsia="Batang" w:hAnsi="Gadugi" w:cs="Calibri"/>
          <w:color w:val="000000" w:themeColor="text1"/>
          <w:sz w:val="20"/>
          <w:szCs w:val="20"/>
        </w:rPr>
        <w:t>Guía Oficial de Turismo y/u Orientador Local Especializado.</w:t>
      </w:r>
      <w:r w:rsidRPr="00EF33CC">
        <w:rPr>
          <w:rFonts w:ascii="Gadugi" w:eastAsia="Batang" w:hAnsi="Gadugi" w:cs="Calibri"/>
          <w:color w:val="000000" w:themeColor="text1"/>
          <w:sz w:val="20"/>
          <w:szCs w:val="20"/>
          <w:lang w:val="es-PE"/>
        </w:rPr>
        <w:tab/>
      </w:r>
    </w:p>
    <w:p w14:paraId="6312A1CB" w14:textId="77777777" w:rsidR="00EF33CC" w:rsidRPr="00EF33CC" w:rsidRDefault="00EF33CC" w:rsidP="00EF33CC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EF33CC">
        <w:rPr>
          <w:rFonts w:ascii="Gadugi" w:eastAsia="Batang" w:hAnsi="Gadugi" w:cs="Calibri"/>
          <w:color w:val="000000" w:themeColor="text1"/>
          <w:sz w:val="20"/>
          <w:szCs w:val="20"/>
          <w:lang w:val="es-PE"/>
        </w:rPr>
        <w:t>Boletos de ingreso a los lugares mencionados.</w:t>
      </w:r>
    </w:p>
    <w:p w14:paraId="142011EB" w14:textId="7388B6D3" w:rsidR="00EF33CC" w:rsidRPr="00DF7BC3" w:rsidRDefault="00EF33CC" w:rsidP="001D216F">
      <w:pPr>
        <w:pStyle w:val="Prrafodelista"/>
        <w:numPr>
          <w:ilvl w:val="0"/>
          <w:numId w:val="36"/>
        </w:numPr>
        <w:tabs>
          <w:tab w:val="left" w:pos="1080"/>
        </w:tabs>
        <w:rPr>
          <w:rFonts w:ascii="Gadugi" w:eastAsia="Batang" w:hAnsi="Gadugi" w:cs="Calibri"/>
          <w:bCs/>
          <w:color w:val="000000" w:themeColor="text1"/>
          <w:sz w:val="20"/>
          <w:szCs w:val="20"/>
          <w:u w:val="single"/>
        </w:rPr>
      </w:pPr>
      <w:r w:rsidRPr="00DF7BC3">
        <w:rPr>
          <w:rFonts w:ascii="Gadugi" w:eastAsia="Batang" w:hAnsi="Gadugi" w:cs="Calibri"/>
          <w:color w:val="000000" w:themeColor="text1"/>
          <w:sz w:val="20"/>
          <w:szCs w:val="20"/>
        </w:rPr>
        <w:t>Botiquín de Primeros auxilios</w:t>
      </w:r>
      <w:r w:rsidR="00DF7BC3" w:rsidRPr="00DF7BC3">
        <w:rPr>
          <w:rFonts w:ascii="Gadugi" w:eastAsia="Batang" w:hAnsi="Gadugi" w:cs="Calibri"/>
          <w:color w:val="000000" w:themeColor="text1"/>
          <w:sz w:val="20"/>
          <w:szCs w:val="20"/>
        </w:rPr>
        <w:t xml:space="preserve"> </w:t>
      </w:r>
      <w:r w:rsidR="000F255F">
        <w:rPr>
          <w:rFonts w:ascii="Gadugi" w:eastAsia="Batang" w:hAnsi="Gadugi" w:cs="Calibri"/>
          <w:color w:val="000000" w:themeColor="text1"/>
          <w:sz w:val="20"/>
          <w:szCs w:val="20"/>
        </w:rPr>
        <w:t>/</w:t>
      </w:r>
      <w:r w:rsidR="00DF7BC3">
        <w:rPr>
          <w:rFonts w:ascii="Gadugi" w:eastAsia="Batang" w:hAnsi="Gadugi" w:cs="Calibri"/>
          <w:color w:val="000000" w:themeColor="text1"/>
          <w:sz w:val="20"/>
          <w:szCs w:val="20"/>
        </w:rPr>
        <w:t xml:space="preserve"> </w:t>
      </w:r>
      <w:r w:rsidRPr="00DF7BC3">
        <w:rPr>
          <w:rFonts w:ascii="Gadugi" w:eastAsia="Batang" w:hAnsi="Gadugi" w:cs="Calibri"/>
          <w:color w:val="000000" w:themeColor="text1"/>
          <w:sz w:val="20"/>
          <w:szCs w:val="20"/>
        </w:rPr>
        <w:t>Atención permanente.</w:t>
      </w:r>
    </w:p>
    <w:p w14:paraId="44A8A17C" w14:textId="79E90312" w:rsidR="00EF33CC" w:rsidRDefault="00EF33CC" w:rsidP="00EF33CC">
      <w:pPr>
        <w:pStyle w:val="Prrafodelista"/>
        <w:tabs>
          <w:tab w:val="left" w:pos="1080"/>
        </w:tabs>
        <w:ind w:left="0"/>
        <w:rPr>
          <w:rFonts w:ascii="Calibri" w:eastAsia="Batang" w:hAnsi="Calibri" w:cs="Calibri"/>
          <w:bCs/>
          <w:color w:val="BFBFBF"/>
          <w:sz w:val="22"/>
          <w:szCs w:val="22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1"/>
        <w:gridCol w:w="505"/>
        <w:gridCol w:w="789"/>
        <w:gridCol w:w="1355"/>
        <w:gridCol w:w="1419"/>
        <w:gridCol w:w="1277"/>
        <w:gridCol w:w="1273"/>
      </w:tblGrid>
      <w:tr w:rsidR="00B13874" w:rsidRPr="00B13874" w14:paraId="76D8477C" w14:textId="77777777" w:rsidTr="00B13874">
        <w:trPr>
          <w:trHeight w:val="288"/>
        </w:trPr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0384223" w14:textId="77777777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1387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94DFA94" w14:textId="77777777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1387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F92CCA5" w14:textId="77777777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1387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313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2DC1975B" w14:textId="77777777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1387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B13874" w:rsidRPr="00B13874" w14:paraId="42D92660" w14:textId="77777777" w:rsidTr="00B13874">
        <w:trPr>
          <w:trHeight w:val="288"/>
        </w:trPr>
        <w:tc>
          <w:tcPr>
            <w:tcW w:w="1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608C" w14:textId="77777777" w:rsidR="00B13874" w:rsidRPr="00B13874" w:rsidRDefault="00B13874" w:rsidP="00B13874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C87B" w14:textId="77777777" w:rsidR="00B13874" w:rsidRPr="00B13874" w:rsidRDefault="00B13874" w:rsidP="00B1387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E68F" w14:textId="77777777" w:rsidR="00B13874" w:rsidRPr="00B13874" w:rsidRDefault="00B13874" w:rsidP="00B1387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4BFC78D" w14:textId="77777777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1387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C5750A0" w14:textId="77777777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1387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CBCF340" w14:textId="77777777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1387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7CCB218" w14:textId="062880E3" w:rsidR="00B13874" w:rsidRPr="00B13874" w:rsidRDefault="00B13874" w:rsidP="00B1387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D211D2" w:rsidRPr="00B13874" w14:paraId="5EEEF9DF" w14:textId="77777777" w:rsidTr="007901F9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FAAF" w14:textId="067BE038" w:rsidR="00D211D2" w:rsidRPr="00B13874" w:rsidRDefault="00D211D2" w:rsidP="00D211D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Geko Lodge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41ABBD4" w14:textId="3FF6788C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8CF5" w14:textId="3128B62B" w:rsidR="00D211D2" w:rsidRPr="00B13874" w:rsidRDefault="00D211D2" w:rsidP="00D211D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5DC9" w14:textId="3E8F3170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A622" w14:textId="3ECDBF41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5671" w14:textId="0262304B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230F" w14:textId="2B3C3F51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D211D2" w:rsidRPr="00B13874" w14:paraId="6939CA1B" w14:textId="77777777" w:rsidTr="007901F9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D0EF" w14:textId="14024380" w:rsidR="00D211D2" w:rsidRPr="00B13874" w:rsidRDefault="00D211D2" w:rsidP="00D211D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Maison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B000A0A" w14:textId="13671296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D15C" w14:textId="7106E076" w:rsidR="00D211D2" w:rsidRPr="00B13874" w:rsidRDefault="00D211D2" w:rsidP="00D211D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AB50" w14:textId="7539F42E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DD54" w14:textId="428D85DC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9B03" w14:textId="3E011193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7E1D" w14:textId="4A9C9CEE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</w:tr>
      <w:tr w:rsidR="00D211D2" w:rsidRPr="00B13874" w14:paraId="7E87E415" w14:textId="77777777" w:rsidTr="007901F9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4C67" w14:textId="46E5F1FB" w:rsidR="00D211D2" w:rsidRPr="00B13874" w:rsidRDefault="00D211D2" w:rsidP="00D211D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Tirol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17F04CD" w14:textId="37F9DB0A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1034" w14:textId="5F89BA13" w:rsidR="00D211D2" w:rsidRPr="00B13874" w:rsidRDefault="00D211D2" w:rsidP="00D211D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6BBD" w14:textId="3FC31066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0B20" w14:textId="21B92BE7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9FD2" w14:textId="49E0B16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02EC" w14:textId="23DC4577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</w:tr>
      <w:tr w:rsidR="00D211D2" w:rsidRPr="00B13874" w14:paraId="53538671" w14:textId="77777777" w:rsidTr="007901F9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FD5A" w14:textId="41FEA7A5" w:rsidR="00D211D2" w:rsidRPr="00B13874" w:rsidRDefault="00D211D2" w:rsidP="00D211D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Rupa Rupa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E154C20" w14:textId="794C3464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26B7" w14:textId="65B06160" w:rsidR="00D211D2" w:rsidRPr="00B13874" w:rsidRDefault="00D211D2" w:rsidP="00D211D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1213" w14:textId="72BCB1B6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2356" w14:textId="64D61AD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A28A" w14:textId="5BFBAFF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4B31" w14:textId="07CA44E1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D211D2" w:rsidRPr="00B13874" w14:paraId="7D195A4D" w14:textId="77777777" w:rsidTr="007901F9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8F9E" w14:textId="0F8653BF" w:rsidR="00D211D2" w:rsidRPr="00B13874" w:rsidRDefault="00D211D2" w:rsidP="00D211D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Fundo San Jose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4E76FD2" w14:textId="65EC9001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B9CE" w14:textId="7D3905C3" w:rsidR="00D211D2" w:rsidRPr="00B13874" w:rsidRDefault="00D211D2" w:rsidP="00D211D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A110B" w14:textId="61F26985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9A8D" w14:textId="0B1A36F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FEF9" w14:textId="435749F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5193" w14:textId="3431BCD8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</w:tr>
      <w:tr w:rsidR="00D211D2" w:rsidRPr="00B13874" w14:paraId="78088F2B" w14:textId="77777777" w:rsidTr="007901F9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3D60" w14:textId="281337D9" w:rsidR="00D211D2" w:rsidRPr="00B13874" w:rsidRDefault="00D211D2" w:rsidP="00D211D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Monte Prado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E015A07" w14:textId="61DA601C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8355" w14:textId="2727EC12" w:rsidR="00D211D2" w:rsidRPr="00B13874" w:rsidRDefault="00D211D2" w:rsidP="00D211D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FD9D" w14:textId="08F8501B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508B" w14:textId="7A3D78CF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BC89" w14:textId="66AD8A6C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BE04" w14:textId="794B9018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</w:tr>
      <w:tr w:rsidR="00D211D2" w:rsidRPr="00B13874" w14:paraId="30E2C1F3" w14:textId="77777777" w:rsidTr="007901F9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5E3A" w14:textId="5B6BA311" w:rsidR="00D211D2" w:rsidRPr="00B13874" w:rsidRDefault="00D211D2" w:rsidP="00D211D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Rio Grande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450CFC8" w14:textId="142219F3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F71B" w14:textId="6784538D" w:rsidR="00D211D2" w:rsidRPr="00B13874" w:rsidRDefault="00D211D2" w:rsidP="00D211D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C3A3" w14:textId="6B3C5EC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35BB" w14:textId="4573357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27E4" w14:textId="2E4A1B09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3151" w14:textId="3A1869D1" w:rsidR="00D211D2" w:rsidRPr="00B13874" w:rsidRDefault="00D211D2" w:rsidP="00D211D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</w:tr>
    </w:tbl>
    <w:p w14:paraId="7B27B80E" w14:textId="77777777" w:rsidR="00B13874" w:rsidRDefault="00B13874" w:rsidP="00EF33CC">
      <w:pPr>
        <w:pStyle w:val="Prrafodelista"/>
        <w:tabs>
          <w:tab w:val="left" w:pos="1080"/>
        </w:tabs>
        <w:ind w:left="0"/>
        <w:rPr>
          <w:rFonts w:ascii="Calibri" w:eastAsia="Batang" w:hAnsi="Calibri" w:cs="Calibri"/>
          <w:bCs/>
          <w:color w:val="BFBFBF"/>
          <w:sz w:val="22"/>
          <w:szCs w:val="22"/>
          <w:u w:val="single"/>
        </w:rPr>
      </w:pPr>
    </w:p>
    <w:p w14:paraId="0E5F0983" w14:textId="77777777" w:rsidR="00875529" w:rsidRDefault="00875529" w:rsidP="00875529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6E1C33E9" w14:textId="77777777" w:rsidR="00875529" w:rsidRDefault="00875529" w:rsidP="00875529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B0069C1" w14:textId="77777777" w:rsidR="00875529" w:rsidRDefault="00875529" w:rsidP="00875529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3 HASTA 10 AÑOS </w:t>
      </w:r>
    </w:p>
    <w:p w14:paraId="69E5F18B" w14:textId="77777777" w:rsidR="00875529" w:rsidRDefault="00875529" w:rsidP="00875529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357058EF" w14:textId="77777777" w:rsidR="00875529" w:rsidRDefault="00875529" w:rsidP="00875529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321090D5" w14:textId="77777777" w:rsidR="00875529" w:rsidRDefault="00875529" w:rsidP="00875529">
      <w:pPr>
        <w:numPr>
          <w:ilvl w:val="0"/>
          <w:numId w:val="1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40910436" w14:textId="77777777" w:rsidR="00875529" w:rsidRDefault="00875529" w:rsidP="00875529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165B5460" w14:textId="77777777" w:rsidR="00875529" w:rsidRDefault="00875529" w:rsidP="00875529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62D020C2" w14:textId="77777777" w:rsidR="00875529" w:rsidRPr="00875529" w:rsidRDefault="00875529" w:rsidP="00875529">
      <w:pPr>
        <w:numPr>
          <w:ilvl w:val="0"/>
          <w:numId w:val="1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029A21AD" w14:textId="77777777" w:rsidR="00875529" w:rsidRDefault="00875529" w:rsidP="00875529">
      <w:pPr>
        <w:contextualSpacing/>
        <w:rPr>
          <w:rFonts w:ascii="Gadugi" w:hAnsi="Gadugi"/>
          <w:b/>
          <w:bCs/>
          <w:sz w:val="20"/>
          <w:szCs w:val="20"/>
        </w:rPr>
      </w:pPr>
    </w:p>
    <w:p w14:paraId="318AFE4D" w14:textId="05F42773" w:rsidR="00EF33CC" w:rsidRPr="00875529" w:rsidRDefault="00EF33CC" w:rsidP="00875529">
      <w:pPr>
        <w:contextualSpacing/>
        <w:rPr>
          <w:rFonts w:ascii="Gadugi" w:hAnsi="Gadugi"/>
          <w:b/>
          <w:bCs/>
          <w:sz w:val="20"/>
          <w:szCs w:val="20"/>
          <w:u w:val="single"/>
        </w:rPr>
      </w:pPr>
      <w:r w:rsidRPr="00875529"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27037.</w:t>
      </w:r>
    </w:p>
    <w:p w14:paraId="3C4A9249" w14:textId="77777777" w:rsidR="00EF33CC" w:rsidRPr="00875529" w:rsidRDefault="00EF33CC" w:rsidP="00EF33CC">
      <w:pPr>
        <w:rPr>
          <w:rFonts w:ascii="Gadugi" w:hAnsi="Gadugi"/>
          <w:sz w:val="20"/>
          <w:szCs w:val="20"/>
        </w:rPr>
      </w:pPr>
    </w:p>
    <w:p w14:paraId="13DACAD8" w14:textId="77777777" w:rsidR="00EF33CC" w:rsidRPr="00875529" w:rsidRDefault="00EF33CC" w:rsidP="00EF33CC">
      <w:pPr>
        <w:rPr>
          <w:rFonts w:ascii="Gadugi" w:hAnsi="Gadugi"/>
          <w:b/>
          <w:sz w:val="20"/>
          <w:szCs w:val="20"/>
        </w:rPr>
      </w:pPr>
      <w:r w:rsidRPr="00875529">
        <w:rPr>
          <w:rFonts w:ascii="Gadugi" w:hAnsi="Gadugi"/>
          <w:b/>
          <w:sz w:val="20"/>
          <w:szCs w:val="20"/>
        </w:rPr>
        <w:t>ITINERARIO</w:t>
      </w:r>
    </w:p>
    <w:p w14:paraId="4BA48F85" w14:textId="77777777" w:rsidR="00EF33CC" w:rsidRPr="00875529" w:rsidRDefault="00EF33CC" w:rsidP="00EF33CC">
      <w:pPr>
        <w:rPr>
          <w:rFonts w:ascii="Gadugi" w:eastAsia="Batang" w:hAnsi="Gadugi" w:cs="Calibri"/>
          <w:b/>
          <w:bCs/>
          <w:iCs/>
          <w:sz w:val="20"/>
          <w:szCs w:val="20"/>
        </w:rPr>
      </w:pPr>
    </w:p>
    <w:p w14:paraId="0322ACFF" w14:textId="77777777" w:rsidR="00EF33CC" w:rsidRPr="00875529" w:rsidRDefault="00EF33CC" w:rsidP="00EF33CC">
      <w:pPr>
        <w:tabs>
          <w:tab w:val="left" w:pos="900"/>
          <w:tab w:val="left" w:pos="1080"/>
          <w:tab w:val="left" w:pos="1260"/>
        </w:tabs>
        <w:rPr>
          <w:rFonts w:ascii="Gadugi" w:eastAsia="Batang" w:hAnsi="Gadugi" w:cs="Calibri"/>
          <w:sz w:val="20"/>
          <w:szCs w:val="20"/>
          <w:lang w:val="es-PE"/>
        </w:rPr>
      </w:pPr>
      <w:r w:rsidRPr="00875529">
        <w:rPr>
          <w:rFonts w:ascii="Gadugi" w:eastAsia="Batang" w:hAnsi="Gadugi" w:cs="Calibri"/>
          <w:b/>
          <w:bCs/>
          <w:iCs/>
          <w:sz w:val="20"/>
          <w:szCs w:val="20"/>
        </w:rPr>
        <w:t>Día 1: VALLE DEL PERENE</w:t>
      </w:r>
      <w:r w:rsidRPr="00875529">
        <w:rPr>
          <w:rFonts w:ascii="Gadugi" w:hAnsi="Gadugi" w:cs="Calibri"/>
          <w:snapToGrid w:val="0"/>
          <w:w w:val="1"/>
          <w:sz w:val="20"/>
          <w:szCs w:val="20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14:paraId="191A4900" w14:textId="77777777" w:rsidR="00875529" w:rsidRPr="00875529" w:rsidRDefault="00875529" w:rsidP="00875529">
      <w:pPr>
        <w:jc w:val="both"/>
        <w:rPr>
          <w:rFonts w:ascii="Gadugi" w:eastAsia="Batang" w:hAnsi="Gadugi" w:cs="Calibri"/>
          <w:sz w:val="20"/>
          <w:szCs w:val="20"/>
        </w:rPr>
      </w:pPr>
      <w:r w:rsidRPr="00875529">
        <w:rPr>
          <w:rFonts w:ascii="Gadugi" w:eastAsia="Batang" w:hAnsi="Gadugi" w:cs="Calibri"/>
          <w:sz w:val="20"/>
          <w:szCs w:val="20"/>
        </w:rPr>
        <w:t xml:space="preserve">AM Llegada, recepción y traslado al alojamiento elegido. </w:t>
      </w:r>
    </w:p>
    <w:p w14:paraId="206F351B" w14:textId="77777777" w:rsidR="00875529" w:rsidRPr="00875529" w:rsidRDefault="00875529" w:rsidP="00875529">
      <w:pPr>
        <w:tabs>
          <w:tab w:val="left" w:pos="8364"/>
        </w:tabs>
        <w:ind w:right="4"/>
        <w:jc w:val="both"/>
        <w:rPr>
          <w:rFonts w:ascii="Gadugi" w:eastAsia="Batang" w:hAnsi="Gadugi" w:cs="Calibri"/>
          <w:sz w:val="20"/>
          <w:szCs w:val="20"/>
        </w:rPr>
      </w:pPr>
      <w:r w:rsidRPr="00875529">
        <w:rPr>
          <w:rFonts w:ascii="Gadugi" w:eastAsia="Batang" w:hAnsi="Gadugi" w:cs="Calibri"/>
          <w:sz w:val="20"/>
          <w:szCs w:val="20"/>
        </w:rPr>
        <w:lastRenderedPageBreak/>
        <w:t xml:space="preserve">AM Desayuno. </w:t>
      </w:r>
    </w:p>
    <w:p w14:paraId="655517CF" w14:textId="42C98A6A" w:rsidR="00875529" w:rsidRPr="00875529" w:rsidRDefault="00875529" w:rsidP="00875529">
      <w:pPr>
        <w:tabs>
          <w:tab w:val="left" w:pos="8364"/>
        </w:tabs>
        <w:ind w:right="4"/>
        <w:jc w:val="both"/>
        <w:rPr>
          <w:rFonts w:ascii="Gadugi" w:hAnsi="Gadugi" w:cs="Calibri"/>
          <w:noProof/>
          <w:sz w:val="20"/>
          <w:szCs w:val="20"/>
        </w:rPr>
      </w:pPr>
      <w:r w:rsidRPr="00875529">
        <w:rPr>
          <w:rFonts w:ascii="Gadugi" w:eastAsia="Batang" w:hAnsi="Gadugi" w:cs="Calibri"/>
          <w:sz w:val="20"/>
          <w:szCs w:val="20"/>
        </w:rPr>
        <w:t xml:space="preserve">09.45 Hrs. Comenzando con nuestro recorrido haremos una breve parada en el </w:t>
      </w:r>
      <w:r w:rsidRPr="00875529">
        <w:rPr>
          <w:rFonts w:ascii="Gadugi" w:eastAsia="Batang" w:hAnsi="Gadugi" w:cs="Calibri"/>
          <w:b/>
          <w:sz w:val="20"/>
          <w:szCs w:val="20"/>
        </w:rPr>
        <w:t>Puente Colgante Kimiri</w:t>
      </w:r>
      <w:r w:rsidRPr="00875529">
        <w:rPr>
          <w:rFonts w:ascii="Gadugi" w:eastAsia="Batang" w:hAnsi="Gadugi" w:cs="Calibri"/>
          <w:sz w:val="20"/>
          <w:szCs w:val="20"/>
        </w:rPr>
        <w:t>. Apreciaremos el Perfil</w:t>
      </w:r>
      <w:r w:rsidRPr="00875529">
        <w:rPr>
          <w:rFonts w:ascii="Gadugi" w:eastAsia="Batang" w:hAnsi="Gadugi" w:cs="Calibri"/>
          <w:b/>
          <w:sz w:val="20"/>
          <w:szCs w:val="20"/>
        </w:rPr>
        <w:t xml:space="preserve"> del Nativo Dormido</w:t>
      </w:r>
      <w:r w:rsidRPr="00875529">
        <w:rPr>
          <w:rFonts w:ascii="Gadugi" w:eastAsia="Batang" w:hAnsi="Gadugi" w:cs="Calibri"/>
          <w:sz w:val="20"/>
          <w:szCs w:val="20"/>
        </w:rPr>
        <w:t>. Conoceremos el nacimiento del Valle del Perené (</w:t>
      </w:r>
      <w:r w:rsidRPr="00875529">
        <w:rPr>
          <w:rFonts w:ascii="Gadugi" w:eastAsia="Batang" w:hAnsi="Gadugi" w:cs="Calibri"/>
          <w:b/>
          <w:sz w:val="20"/>
          <w:szCs w:val="20"/>
        </w:rPr>
        <w:t>Confluencias de ríos</w:t>
      </w:r>
      <w:r w:rsidRPr="00875529">
        <w:rPr>
          <w:rFonts w:ascii="Gadugi" w:eastAsia="Batang" w:hAnsi="Gadugi" w:cs="Calibri"/>
          <w:sz w:val="20"/>
          <w:szCs w:val="20"/>
        </w:rPr>
        <w:t>),</w:t>
      </w:r>
      <w:r w:rsidRPr="00875529">
        <w:rPr>
          <w:rFonts w:ascii="Gadugi" w:hAnsi="Gadugi" w:cs="Calibri"/>
          <w:bCs/>
          <w:sz w:val="20"/>
          <w:szCs w:val="20"/>
        </w:rPr>
        <w:t xml:space="preserve"> luego nos dirigiremos hacia </w:t>
      </w:r>
      <w:r w:rsidRPr="00875529">
        <w:rPr>
          <w:rFonts w:ascii="Gadugi" w:hAnsi="Gadugi" w:cs="Calibri"/>
          <w:b/>
          <w:bCs/>
          <w:sz w:val="20"/>
          <w:szCs w:val="20"/>
        </w:rPr>
        <w:t>Puerto Yurinaki</w:t>
      </w:r>
      <w:r w:rsidRPr="00875529">
        <w:rPr>
          <w:rFonts w:ascii="Gadugi" w:hAnsi="Gadugi" w:cs="Calibri"/>
          <w:bCs/>
          <w:sz w:val="20"/>
          <w:szCs w:val="20"/>
        </w:rPr>
        <w:t xml:space="preserve"> donde después de una breve caminata, Conoceremos la “</w:t>
      </w:r>
      <w:r w:rsidRPr="00875529">
        <w:rPr>
          <w:rFonts w:ascii="Gadugi" w:hAnsi="Gadugi" w:cs="Calibri"/>
          <w:b/>
          <w:bCs/>
          <w:sz w:val="20"/>
          <w:szCs w:val="20"/>
        </w:rPr>
        <w:t xml:space="preserve">Catarata Velo de Novia” </w:t>
      </w:r>
      <w:r w:rsidRPr="00875529">
        <w:rPr>
          <w:rFonts w:ascii="Gadugi" w:hAnsi="Gadugi" w:cs="Calibri"/>
          <w:bCs/>
          <w:sz w:val="20"/>
          <w:szCs w:val="20"/>
        </w:rPr>
        <w:t xml:space="preserve">con sus 65 metros de caída y la </w:t>
      </w:r>
      <w:r w:rsidRPr="00875529">
        <w:rPr>
          <w:rFonts w:ascii="Gadugi" w:hAnsi="Gadugi" w:cs="Calibri"/>
          <w:b/>
          <w:bCs/>
          <w:sz w:val="20"/>
          <w:szCs w:val="20"/>
        </w:rPr>
        <w:t>“Catarata</w:t>
      </w:r>
      <w:r w:rsidRPr="00875529">
        <w:rPr>
          <w:rFonts w:ascii="Gadugi" w:hAnsi="Gadugi" w:cs="Calibri"/>
          <w:bCs/>
          <w:sz w:val="20"/>
          <w:szCs w:val="20"/>
        </w:rPr>
        <w:t xml:space="preserve"> </w:t>
      </w:r>
      <w:r w:rsidRPr="00875529">
        <w:rPr>
          <w:rFonts w:ascii="Gadugi" w:hAnsi="Gadugi" w:cs="Calibri"/>
          <w:b/>
          <w:bCs/>
          <w:sz w:val="20"/>
          <w:szCs w:val="20"/>
        </w:rPr>
        <w:t xml:space="preserve">Bayoz” </w:t>
      </w:r>
      <w:r w:rsidRPr="00875529">
        <w:rPr>
          <w:rFonts w:ascii="Gadugi" w:hAnsi="Gadugi" w:cs="Calibri"/>
          <w:bCs/>
          <w:sz w:val="20"/>
          <w:szCs w:val="20"/>
        </w:rPr>
        <w:t xml:space="preserve">con sus múltiples piscinas naturales ideales para un refrescante chapuzón en sus cristalinas aguas. </w:t>
      </w:r>
      <w:r w:rsidRPr="00875529">
        <w:rPr>
          <w:rFonts w:ascii="Gadugi" w:eastAsia="Batang" w:hAnsi="Gadugi" w:cs="Calibri"/>
          <w:sz w:val="20"/>
          <w:szCs w:val="20"/>
        </w:rPr>
        <w:t xml:space="preserve">Intercambio cultural en la </w:t>
      </w:r>
      <w:r w:rsidRPr="00875529">
        <w:rPr>
          <w:rFonts w:ascii="Gadugi" w:eastAsia="Batang" w:hAnsi="Gadugi" w:cs="Calibri"/>
          <w:b/>
          <w:sz w:val="20"/>
          <w:szCs w:val="20"/>
        </w:rPr>
        <w:t>Comunidad Nativa Asháninka. Planta Procesadora de Café</w:t>
      </w:r>
      <w:r w:rsidRPr="00875529">
        <w:rPr>
          <w:rFonts w:ascii="Gadugi" w:eastAsia="Batang" w:hAnsi="Gadugi" w:cs="Calibri"/>
          <w:sz w:val="20"/>
          <w:szCs w:val="20"/>
        </w:rPr>
        <w:t xml:space="preserve"> (degustación y compra). Retorno al Hotel. Pernocte.</w:t>
      </w:r>
      <w:r w:rsidRPr="00875529">
        <w:rPr>
          <w:rFonts w:ascii="Gadugi" w:hAnsi="Gadugi" w:cs="Calibri"/>
          <w:noProof/>
          <w:sz w:val="20"/>
          <w:szCs w:val="20"/>
        </w:rPr>
        <w:t xml:space="preserve"> </w:t>
      </w:r>
    </w:p>
    <w:p w14:paraId="00AFAA11" w14:textId="77777777" w:rsidR="00EF33CC" w:rsidRPr="00875529" w:rsidRDefault="00EF33CC" w:rsidP="00EF33CC">
      <w:pPr>
        <w:rPr>
          <w:rFonts w:ascii="Gadugi" w:eastAsia="Batang" w:hAnsi="Gadugi" w:cs="Calibri"/>
          <w:b/>
          <w:bCs/>
          <w:iCs/>
          <w:sz w:val="20"/>
          <w:szCs w:val="20"/>
        </w:rPr>
      </w:pPr>
    </w:p>
    <w:p w14:paraId="6E1BEFE4" w14:textId="77777777" w:rsidR="00EF33CC" w:rsidRPr="00875529" w:rsidRDefault="00EF33CC" w:rsidP="00EF33CC">
      <w:pPr>
        <w:tabs>
          <w:tab w:val="left" w:pos="900"/>
          <w:tab w:val="left" w:pos="1080"/>
          <w:tab w:val="left" w:pos="1260"/>
        </w:tabs>
        <w:rPr>
          <w:rFonts w:ascii="Gadugi" w:eastAsia="Batang" w:hAnsi="Gadugi" w:cs="Calibri"/>
          <w:b/>
          <w:sz w:val="20"/>
          <w:szCs w:val="20"/>
        </w:rPr>
      </w:pPr>
      <w:r w:rsidRPr="00875529">
        <w:rPr>
          <w:rFonts w:ascii="Gadugi" w:eastAsia="Batang" w:hAnsi="Gadugi" w:cs="Calibri"/>
          <w:b/>
          <w:bCs/>
          <w:iCs/>
          <w:sz w:val="20"/>
          <w:szCs w:val="20"/>
        </w:rPr>
        <w:t>Día 2:</w:t>
      </w:r>
      <w:r w:rsidRPr="00875529">
        <w:rPr>
          <w:rFonts w:ascii="Gadugi" w:eastAsia="Batang" w:hAnsi="Gadugi" w:cs="Calibri"/>
          <w:b/>
          <w:sz w:val="20"/>
          <w:szCs w:val="20"/>
        </w:rPr>
        <w:t xml:space="preserve"> OXAPAMPA </w:t>
      </w:r>
    </w:p>
    <w:p w14:paraId="214EE549" w14:textId="77777777" w:rsidR="00875529" w:rsidRPr="00875529" w:rsidRDefault="00875529" w:rsidP="00875529">
      <w:pPr>
        <w:tabs>
          <w:tab w:val="left" w:pos="900"/>
        </w:tabs>
        <w:jc w:val="both"/>
        <w:rPr>
          <w:rFonts w:ascii="Gadugi" w:eastAsia="Batang" w:hAnsi="Gadugi" w:cs="Calibri"/>
          <w:sz w:val="20"/>
          <w:szCs w:val="20"/>
        </w:rPr>
      </w:pPr>
      <w:r w:rsidRPr="00875529">
        <w:rPr>
          <w:rFonts w:ascii="Gadugi" w:eastAsia="Batang" w:hAnsi="Gadugi" w:cs="Calibri"/>
          <w:sz w:val="20"/>
          <w:szCs w:val="20"/>
        </w:rPr>
        <w:t xml:space="preserve">AM Desayuno. </w:t>
      </w:r>
    </w:p>
    <w:p w14:paraId="6ABEEFBE" w14:textId="77777777" w:rsidR="00875529" w:rsidRPr="00875529" w:rsidRDefault="00875529" w:rsidP="00875529">
      <w:pPr>
        <w:tabs>
          <w:tab w:val="left" w:pos="900"/>
        </w:tabs>
        <w:jc w:val="both"/>
        <w:rPr>
          <w:rFonts w:ascii="Gadugi" w:eastAsia="Batang" w:hAnsi="Gadugi" w:cs="Calibri"/>
          <w:b/>
          <w:sz w:val="20"/>
          <w:szCs w:val="20"/>
          <w:u w:val="single"/>
        </w:rPr>
      </w:pPr>
      <w:r w:rsidRPr="00875529">
        <w:rPr>
          <w:rFonts w:ascii="Gadugi" w:eastAsia="Batang" w:hAnsi="Gadugi" w:cs="Calibri"/>
          <w:sz w:val="20"/>
          <w:szCs w:val="20"/>
        </w:rPr>
        <w:t xml:space="preserve">08.45 Hrs. Partida con destino hacia Oxapampa. En el trayecto atravesaremos el Distrito de </w:t>
      </w:r>
      <w:r w:rsidRPr="00875529">
        <w:rPr>
          <w:rFonts w:ascii="Gadugi" w:eastAsia="Batang" w:hAnsi="Gadugi" w:cs="Calibri"/>
          <w:b/>
          <w:sz w:val="20"/>
          <w:szCs w:val="20"/>
        </w:rPr>
        <w:t>San Luis de Shuaro. Puente Paucartambo</w:t>
      </w:r>
      <w:r w:rsidRPr="00875529">
        <w:rPr>
          <w:rFonts w:ascii="Gadugi" w:eastAsia="Batang" w:hAnsi="Gadugi" w:cs="Calibri"/>
          <w:sz w:val="20"/>
          <w:szCs w:val="20"/>
        </w:rPr>
        <w:t xml:space="preserve"> (límite entre Junín y Pasco). Realizaremos una brave parada para realizar Canopy (por cuenta y bajo responsabilidad del pax). C</w:t>
      </w:r>
      <w:r w:rsidRPr="00875529">
        <w:rPr>
          <w:rFonts w:ascii="Gadugi" w:hAnsi="Gadugi" w:cs="Calibri"/>
          <w:sz w:val="20"/>
          <w:szCs w:val="20"/>
        </w:rPr>
        <w:t xml:space="preserve">onoceremos el </w:t>
      </w:r>
      <w:r w:rsidRPr="00875529">
        <w:rPr>
          <w:rFonts w:ascii="Gadugi" w:hAnsi="Gadugi" w:cs="Calibri"/>
          <w:b/>
          <w:sz w:val="20"/>
          <w:szCs w:val="20"/>
        </w:rPr>
        <w:t xml:space="preserve">Manantial La Virgen </w:t>
      </w:r>
      <w:r w:rsidRPr="00875529">
        <w:rPr>
          <w:rFonts w:ascii="Gadugi" w:hAnsi="Gadugi" w:cs="Calibri"/>
          <w:sz w:val="20"/>
          <w:szCs w:val="20"/>
        </w:rPr>
        <w:t>donde podremos dar un chapuzón en sus aguas heladas</w:t>
      </w:r>
      <w:r w:rsidRPr="00875529">
        <w:rPr>
          <w:rFonts w:ascii="Gadugi" w:eastAsia="Batang" w:hAnsi="Gadugi" w:cs="Calibri"/>
          <w:sz w:val="20"/>
          <w:szCs w:val="20"/>
        </w:rPr>
        <w:t xml:space="preserve">. Ingresaremos a una apícola donde podremos apreciar el proceso de la </w:t>
      </w:r>
      <w:r w:rsidRPr="00875529">
        <w:rPr>
          <w:rFonts w:ascii="Gadugi" w:eastAsia="Batang" w:hAnsi="Gadugi" w:cs="Calibri"/>
          <w:b/>
          <w:sz w:val="20"/>
          <w:szCs w:val="20"/>
        </w:rPr>
        <w:t>miel de abeja</w:t>
      </w:r>
      <w:r w:rsidRPr="00875529">
        <w:rPr>
          <w:rFonts w:ascii="Gadugi" w:eastAsia="Batang" w:hAnsi="Gadugi" w:cs="Calibri"/>
          <w:sz w:val="20"/>
          <w:szCs w:val="20"/>
        </w:rPr>
        <w:t xml:space="preserve">. Seguiremos nuestro recorrido hacia Chontabamba para apreciar los </w:t>
      </w:r>
      <w:r w:rsidRPr="00875529">
        <w:rPr>
          <w:rFonts w:ascii="Gadugi" w:eastAsia="Batang" w:hAnsi="Gadugi" w:cs="Calibri"/>
          <w:b/>
          <w:sz w:val="20"/>
          <w:szCs w:val="20"/>
        </w:rPr>
        <w:t>bailes tiroleses</w:t>
      </w:r>
      <w:r w:rsidRPr="00875529">
        <w:rPr>
          <w:rFonts w:ascii="Gadugi" w:eastAsia="Batang" w:hAnsi="Gadugi" w:cs="Calibri"/>
          <w:sz w:val="20"/>
          <w:szCs w:val="20"/>
        </w:rPr>
        <w:t xml:space="preserve">, visitaremos una </w:t>
      </w:r>
      <w:r w:rsidRPr="00875529">
        <w:rPr>
          <w:rFonts w:ascii="Gadugi" w:eastAsia="Batang" w:hAnsi="Gadugi" w:cs="Calibri"/>
          <w:b/>
          <w:sz w:val="20"/>
          <w:szCs w:val="20"/>
        </w:rPr>
        <w:t>tienda de artesanías</w:t>
      </w:r>
      <w:r w:rsidRPr="00875529">
        <w:rPr>
          <w:rFonts w:ascii="Gadugi" w:eastAsia="Batang" w:hAnsi="Gadugi" w:cs="Calibri"/>
          <w:sz w:val="20"/>
          <w:szCs w:val="20"/>
        </w:rPr>
        <w:t xml:space="preserve"> donde tendremos la oportunidad de </w:t>
      </w:r>
      <w:r w:rsidRPr="00875529">
        <w:rPr>
          <w:rFonts w:ascii="Gadugi" w:eastAsia="Batang" w:hAnsi="Gadugi" w:cs="Calibri"/>
          <w:b/>
          <w:sz w:val="20"/>
          <w:szCs w:val="20"/>
        </w:rPr>
        <w:t>vestir los trajes típicos</w:t>
      </w:r>
      <w:r w:rsidRPr="00875529">
        <w:rPr>
          <w:rFonts w:ascii="Gadugi" w:eastAsia="Batang" w:hAnsi="Gadugi" w:cs="Calibri"/>
          <w:sz w:val="20"/>
          <w:szCs w:val="20"/>
        </w:rPr>
        <w:t xml:space="preserve"> austroalemanes. Visitaremos  la Planta Artesanal “</w:t>
      </w:r>
      <w:r w:rsidRPr="00875529">
        <w:rPr>
          <w:rFonts w:ascii="Gadugi" w:eastAsia="Batang" w:hAnsi="Gadugi" w:cs="Calibri"/>
          <w:b/>
          <w:sz w:val="20"/>
          <w:szCs w:val="20"/>
        </w:rPr>
        <w:t>El Wharapo”</w:t>
      </w:r>
      <w:r w:rsidRPr="00875529">
        <w:rPr>
          <w:rFonts w:ascii="Gadugi" w:eastAsia="Batang" w:hAnsi="Gadugi" w:cs="Calibri"/>
          <w:sz w:val="20"/>
          <w:szCs w:val="20"/>
        </w:rPr>
        <w:t xml:space="preserve"> (degustación y compra) para conocer el proceso de la caña de azuzar hasta volverse aguardiente. Conoceremos una </w:t>
      </w:r>
      <w:r w:rsidRPr="00875529">
        <w:rPr>
          <w:rFonts w:ascii="Gadugi" w:eastAsia="Batang" w:hAnsi="Gadugi" w:cs="Calibri"/>
          <w:b/>
          <w:sz w:val="20"/>
          <w:szCs w:val="20"/>
        </w:rPr>
        <w:t>cueva subterránea Tunki</w:t>
      </w:r>
      <w:r w:rsidRPr="00875529">
        <w:rPr>
          <w:rFonts w:ascii="Gadugi" w:eastAsia="Batang" w:hAnsi="Gadugi" w:cs="Calibri"/>
          <w:sz w:val="20"/>
          <w:szCs w:val="20"/>
        </w:rPr>
        <w:t xml:space="preserve"> para apreciar estalactitas y estalagmitas. Para culminar nuestro recorrido apreciaremos la </w:t>
      </w:r>
      <w:r w:rsidRPr="00875529">
        <w:rPr>
          <w:rFonts w:ascii="Gadugi" w:eastAsia="Batang" w:hAnsi="Gadugi" w:cs="Calibri"/>
          <w:b/>
          <w:sz w:val="20"/>
          <w:szCs w:val="20"/>
        </w:rPr>
        <w:t>Iglesia de Oxapampa</w:t>
      </w:r>
      <w:r w:rsidRPr="00875529">
        <w:rPr>
          <w:rFonts w:ascii="Gadugi" w:eastAsia="Batang" w:hAnsi="Gadugi" w:cs="Calibri"/>
          <w:sz w:val="20"/>
          <w:szCs w:val="20"/>
        </w:rPr>
        <w:t xml:space="preserve"> y el</w:t>
      </w:r>
      <w:r w:rsidRPr="00875529">
        <w:rPr>
          <w:rFonts w:ascii="Gadugi" w:eastAsia="Batang" w:hAnsi="Gadugi" w:cs="Calibri"/>
          <w:b/>
          <w:sz w:val="20"/>
          <w:szCs w:val="20"/>
        </w:rPr>
        <w:t xml:space="preserve"> Paseo de los Colonos</w:t>
      </w:r>
      <w:r w:rsidRPr="00875529">
        <w:rPr>
          <w:rFonts w:ascii="Gadugi" w:eastAsia="Batang" w:hAnsi="Gadugi" w:cs="Calibri"/>
          <w:sz w:val="20"/>
          <w:szCs w:val="20"/>
        </w:rPr>
        <w:t>. Instalación en el Hotel en Oxapampa. Pernocte.</w:t>
      </w:r>
    </w:p>
    <w:p w14:paraId="02C007C4" w14:textId="77777777" w:rsidR="00EF33CC" w:rsidRPr="00875529" w:rsidRDefault="00EF33CC" w:rsidP="00EF33CC">
      <w:pPr>
        <w:rPr>
          <w:rFonts w:ascii="Gadugi" w:eastAsia="BatangChe" w:hAnsi="Gadugi" w:cs="Calibri"/>
          <w:b/>
          <w:sz w:val="20"/>
          <w:szCs w:val="20"/>
          <w:lang w:val="es-PE"/>
        </w:rPr>
      </w:pPr>
    </w:p>
    <w:p w14:paraId="1BF693A4" w14:textId="77777777" w:rsidR="00EF33CC" w:rsidRPr="00875529" w:rsidRDefault="00EF33CC" w:rsidP="00EF33CC">
      <w:pPr>
        <w:tabs>
          <w:tab w:val="left" w:pos="900"/>
        </w:tabs>
        <w:jc w:val="both"/>
        <w:rPr>
          <w:rFonts w:ascii="Gadugi" w:eastAsia="Batang" w:hAnsi="Gadugi" w:cs="Calibri"/>
          <w:b/>
          <w:sz w:val="20"/>
          <w:szCs w:val="20"/>
        </w:rPr>
      </w:pPr>
      <w:r w:rsidRPr="00875529">
        <w:rPr>
          <w:rFonts w:ascii="Gadugi" w:eastAsia="Batang" w:hAnsi="Gadugi" w:cs="Calibri"/>
          <w:b/>
          <w:sz w:val="20"/>
          <w:szCs w:val="20"/>
        </w:rPr>
        <w:t xml:space="preserve">Día 3: POZUZO </w:t>
      </w:r>
    </w:p>
    <w:p w14:paraId="537F229D" w14:textId="77777777" w:rsidR="00875529" w:rsidRPr="00875529" w:rsidRDefault="00875529" w:rsidP="00875529">
      <w:pPr>
        <w:tabs>
          <w:tab w:val="left" w:pos="900"/>
        </w:tabs>
        <w:jc w:val="both"/>
        <w:rPr>
          <w:rFonts w:ascii="Gadugi" w:eastAsia="Batang" w:hAnsi="Gadugi" w:cs="Calibri"/>
          <w:sz w:val="20"/>
          <w:szCs w:val="20"/>
        </w:rPr>
      </w:pPr>
      <w:r w:rsidRPr="00875529">
        <w:rPr>
          <w:rFonts w:ascii="Gadugi" w:eastAsia="Batang" w:hAnsi="Gadugi" w:cs="Calibri"/>
          <w:sz w:val="20"/>
          <w:szCs w:val="20"/>
        </w:rPr>
        <w:t>AM Desayuno.</w:t>
      </w:r>
    </w:p>
    <w:p w14:paraId="4F5FB6AD" w14:textId="77777777" w:rsidR="00875529" w:rsidRPr="00875529" w:rsidRDefault="00875529" w:rsidP="00875529">
      <w:pPr>
        <w:jc w:val="both"/>
        <w:rPr>
          <w:rFonts w:ascii="Gadugi" w:eastAsia="Batang" w:hAnsi="Gadugi" w:cs="Calibri"/>
          <w:sz w:val="20"/>
          <w:szCs w:val="20"/>
        </w:rPr>
      </w:pPr>
      <w:r w:rsidRPr="00875529">
        <w:rPr>
          <w:rFonts w:ascii="Gadugi" w:eastAsia="Batang" w:hAnsi="Gadugi" w:cs="Calibri"/>
          <w:sz w:val="20"/>
          <w:szCs w:val="20"/>
        </w:rPr>
        <w:t>08.00 Hrs.  Salida con destino a Pozuzo. Apreciaremos de manera panorámica la</w:t>
      </w:r>
      <w:r w:rsidRPr="00875529">
        <w:rPr>
          <w:rFonts w:ascii="Gadugi" w:eastAsia="Batang" w:hAnsi="Gadugi" w:cs="Calibri"/>
          <w:b/>
          <w:sz w:val="20"/>
          <w:szCs w:val="20"/>
        </w:rPr>
        <w:t xml:space="preserve"> Catarata de Rayantambo</w:t>
      </w:r>
      <w:r w:rsidRPr="00875529">
        <w:rPr>
          <w:rFonts w:ascii="Gadugi" w:eastAsia="Batang" w:hAnsi="Gadugi" w:cs="Calibri"/>
          <w:sz w:val="20"/>
          <w:szCs w:val="20"/>
        </w:rPr>
        <w:t xml:space="preserve"> y la </w:t>
      </w:r>
      <w:r w:rsidRPr="00875529">
        <w:rPr>
          <w:rFonts w:ascii="Gadugi" w:eastAsia="Batang" w:hAnsi="Gadugi" w:cs="Calibri"/>
          <w:b/>
          <w:sz w:val="20"/>
          <w:szCs w:val="20"/>
        </w:rPr>
        <w:t>Catarata Yulitunqui</w:t>
      </w:r>
      <w:r w:rsidRPr="00875529">
        <w:rPr>
          <w:rFonts w:ascii="Gadugi" w:eastAsia="Batang" w:hAnsi="Gadugi" w:cs="Calibri"/>
          <w:sz w:val="20"/>
          <w:szCs w:val="20"/>
        </w:rPr>
        <w:t xml:space="preserve">.  Atravesaremos el </w:t>
      </w:r>
      <w:r w:rsidRPr="00875529">
        <w:rPr>
          <w:rFonts w:ascii="Gadugi" w:eastAsia="Batang" w:hAnsi="Gadugi" w:cs="Calibri"/>
          <w:b/>
          <w:sz w:val="20"/>
          <w:szCs w:val="20"/>
        </w:rPr>
        <w:t>Parque Nacional Yanachaga Chemillen.</w:t>
      </w:r>
      <w:r w:rsidRPr="00875529">
        <w:rPr>
          <w:rFonts w:ascii="Gadugi" w:eastAsia="Batang" w:hAnsi="Gadugi" w:cs="Calibri"/>
          <w:sz w:val="20"/>
          <w:szCs w:val="20"/>
        </w:rPr>
        <w:t xml:space="preserve">  Ingresando a Pozuzo visitaremos el </w:t>
      </w:r>
      <w:r w:rsidRPr="00875529">
        <w:rPr>
          <w:rFonts w:ascii="Gadugi" w:eastAsia="Batang" w:hAnsi="Gadugi" w:cs="Calibri"/>
          <w:b/>
          <w:sz w:val="20"/>
          <w:szCs w:val="20"/>
        </w:rPr>
        <w:t xml:space="preserve">Barrio de Prusia </w:t>
      </w:r>
      <w:r w:rsidRPr="00875529">
        <w:rPr>
          <w:rFonts w:ascii="Gadugi" w:hAnsi="Gadugi" w:cs="Calibri"/>
          <w:sz w:val="20"/>
          <w:szCs w:val="20"/>
        </w:rPr>
        <w:t>donde podremos</w:t>
      </w:r>
      <w:r w:rsidRPr="00875529">
        <w:rPr>
          <w:rFonts w:ascii="Gadugi" w:hAnsi="Gadugi" w:cs="Calibri"/>
          <w:b/>
          <w:sz w:val="20"/>
          <w:szCs w:val="20"/>
        </w:rPr>
        <w:t xml:space="preserve"> </w:t>
      </w:r>
      <w:r w:rsidRPr="00875529">
        <w:rPr>
          <w:rFonts w:ascii="Gadugi" w:hAnsi="Gadugi" w:cs="Calibri"/>
          <w:sz w:val="20"/>
          <w:szCs w:val="20"/>
        </w:rPr>
        <w:t>observar diversas casas típicas y su bella  plaza. Conoceremos las</w:t>
      </w:r>
      <w:r w:rsidRPr="00875529">
        <w:rPr>
          <w:rFonts w:ascii="Gadugi" w:hAnsi="Gadugi" w:cs="Calibri"/>
          <w:b/>
          <w:sz w:val="20"/>
          <w:szCs w:val="20"/>
        </w:rPr>
        <w:t xml:space="preserve"> Poza de aguas saladas </w:t>
      </w:r>
      <w:r w:rsidRPr="00875529">
        <w:rPr>
          <w:rFonts w:ascii="Gadugi" w:hAnsi="Gadugi" w:cs="Calibri"/>
          <w:sz w:val="20"/>
          <w:szCs w:val="20"/>
        </w:rPr>
        <w:t>donde tendremos tiempo de refrescarnos en sus turquesas aguas. Al retorno a la ciudad  h</w:t>
      </w:r>
      <w:r w:rsidRPr="00875529">
        <w:rPr>
          <w:rFonts w:ascii="Gadugi" w:eastAsia="Batang" w:hAnsi="Gadugi" w:cs="Calibri"/>
          <w:sz w:val="20"/>
          <w:szCs w:val="20"/>
        </w:rPr>
        <w:t xml:space="preserve">aremos un city tour por la </w:t>
      </w:r>
      <w:r w:rsidRPr="00875529">
        <w:rPr>
          <w:rFonts w:ascii="Gadugi" w:eastAsia="Batang" w:hAnsi="Gadugi" w:cs="Calibri"/>
          <w:b/>
          <w:sz w:val="20"/>
          <w:szCs w:val="20"/>
        </w:rPr>
        <w:t xml:space="preserve">Plaza Principal </w:t>
      </w:r>
      <w:r w:rsidRPr="00875529">
        <w:rPr>
          <w:rFonts w:ascii="Gadugi" w:eastAsia="Batang" w:hAnsi="Gadugi" w:cs="Calibri"/>
          <w:sz w:val="20"/>
          <w:szCs w:val="20"/>
        </w:rPr>
        <w:t>para apreciar la réplica de la</w:t>
      </w:r>
      <w:r w:rsidRPr="00875529">
        <w:rPr>
          <w:rFonts w:ascii="Gadugi" w:eastAsia="Batang" w:hAnsi="Gadugi" w:cs="Calibri"/>
          <w:b/>
          <w:sz w:val="20"/>
          <w:szCs w:val="20"/>
        </w:rPr>
        <w:t xml:space="preserve"> Embarcación Norton</w:t>
      </w:r>
      <w:r w:rsidRPr="00875529">
        <w:rPr>
          <w:rFonts w:ascii="Gadugi" w:eastAsia="Batang" w:hAnsi="Gadugi" w:cs="Calibri"/>
          <w:sz w:val="20"/>
          <w:szCs w:val="20"/>
        </w:rPr>
        <w:t xml:space="preserve">, La </w:t>
      </w:r>
      <w:r w:rsidRPr="00875529">
        <w:rPr>
          <w:rFonts w:ascii="Gadugi" w:eastAsia="Batang" w:hAnsi="Gadugi" w:cs="Calibri"/>
          <w:b/>
          <w:sz w:val="20"/>
          <w:szCs w:val="20"/>
        </w:rPr>
        <w:t>Iglesia San José</w:t>
      </w:r>
      <w:r w:rsidRPr="00875529">
        <w:rPr>
          <w:rFonts w:ascii="Gadugi" w:eastAsia="Batang" w:hAnsi="Gadugi" w:cs="Calibri"/>
          <w:sz w:val="20"/>
          <w:szCs w:val="20"/>
        </w:rPr>
        <w:t xml:space="preserve">, El </w:t>
      </w:r>
      <w:r w:rsidRPr="00875529">
        <w:rPr>
          <w:rFonts w:ascii="Gadugi" w:eastAsia="Batang" w:hAnsi="Gadugi" w:cs="Calibri"/>
          <w:b/>
          <w:sz w:val="20"/>
          <w:szCs w:val="20"/>
        </w:rPr>
        <w:t>Cementerio de los Colonos</w:t>
      </w:r>
      <w:r w:rsidRPr="00875529">
        <w:rPr>
          <w:rFonts w:ascii="Gadugi" w:eastAsia="Batang" w:hAnsi="Gadugi" w:cs="Calibri"/>
          <w:sz w:val="20"/>
          <w:szCs w:val="20"/>
        </w:rPr>
        <w:t xml:space="preserve">,  </w:t>
      </w:r>
      <w:r w:rsidRPr="00875529">
        <w:rPr>
          <w:rFonts w:ascii="Gadugi" w:eastAsia="Batang" w:hAnsi="Gadugi" w:cs="Calibri"/>
          <w:b/>
          <w:sz w:val="20"/>
          <w:szCs w:val="20"/>
        </w:rPr>
        <w:t>Puente colgante “Emperador Guillermo I”</w:t>
      </w:r>
      <w:r w:rsidRPr="00875529">
        <w:rPr>
          <w:rFonts w:ascii="Gadugi" w:eastAsia="Batang" w:hAnsi="Gadugi" w:cs="Calibri"/>
          <w:sz w:val="20"/>
          <w:szCs w:val="20"/>
        </w:rPr>
        <w:t xml:space="preserve">. Visita a la Planta de </w:t>
      </w:r>
      <w:r w:rsidRPr="00875529">
        <w:rPr>
          <w:rFonts w:ascii="Gadugi" w:eastAsia="Batang" w:hAnsi="Gadugi" w:cs="Calibri"/>
          <w:b/>
          <w:sz w:val="20"/>
          <w:szCs w:val="20"/>
        </w:rPr>
        <w:t>Cerveza Artesanal</w:t>
      </w:r>
      <w:r w:rsidRPr="00875529">
        <w:rPr>
          <w:rFonts w:ascii="Gadugi" w:eastAsia="Batang" w:hAnsi="Gadugi" w:cs="Calibri"/>
          <w:sz w:val="20"/>
          <w:szCs w:val="20"/>
        </w:rPr>
        <w:t xml:space="preserve"> (degustación y compra). Retorno a Oxapampa.</w:t>
      </w:r>
    </w:p>
    <w:p w14:paraId="25EFFC4A" w14:textId="77777777" w:rsidR="00875529" w:rsidRPr="00875529" w:rsidRDefault="00875529" w:rsidP="00875529">
      <w:pPr>
        <w:jc w:val="both"/>
        <w:rPr>
          <w:rFonts w:ascii="Gadugi" w:eastAsia="Batang" w:hAnsi="Gadugi" w:cs="Calibri"/>
          <w:sz w:val="20"/>
          <w:szCs w:val="20"/>
        </w:rPr>
      </w:pPr>
      <w:r w:rsidRPr="00875529">
        <w:rPr>
          <w:rFonts w:ascii="Gadugi" w:eastAsia="Batang" w:hAnsi="Gadugi" w:cs="Calibri"/>
          <w:sz w:val="20"/>
          <w:szCs w:val="20"/>
        </w:rPr>
        <w:t xml:space="preserve">19.30 Hrs. Traslado al </w:t>
      </w:r>
      <w:r w:rsidRPr="00875529">
        <w:rPr>
          <w:rFonts w:ascii="Gadugi" w:eastAsia="Batang" w:hAnsi="Gadugi" w:cs="Calibri"/>
          <w:b/>
          <w:sz w:val="20"/>
          <w:szCs w:val="20"/>
        </w:rPr>
        <w:t>Terminal de Oxapampa</w:t>
      </w:r>
      <w:r w:rsidRPr="00875529">
        <w:rPr>
          <w:rFonts w:ascii="Gadugi" w:eastAsia="Batang" w:hAnsi="Gadugi" w:cs="Calibri"/>
          <w:sz w:val="20"/>
          <w:szCs w:val="20"/>
        </w:rPr>
        <w:t xml:space="preserve">. Retorno a la ciudad de Lima. </w:t>
      </w:r>
    </w:p>
    <w:p w14:paraId="511C4CBD" w14:textId="77777777" w:rsidR="00EF33CC" w:rsidRDefault="00EF33CC" w:rsidP="00EF33CC">
      <w:pPr>
        <w:rPr>
          <w:rFonts w:ascii="Gadugi" w:eastAsia="BatangChe" w:hAnsi="Gadugi" w:cs="Calibri"/>
          <w:b/>
          <w:sz w:val="20"/>
          <w:szCs w:val="20"/>
          <w:lang w:val="es-PE"/>
        </w:rPr>
      </w:pPr>
    </w:p>
    <w:p w14:paraId="180FF212" w14:textId="5765D3FD" w:rsidR="00CE10F0" w:rsidRPr="00EF33CC" w:rsidRDefault="00EF33CC" w:rsidP="00EF33CC">
      <w:pPr>
        <w:pStyle w:val="Sinespaciado"/>
      </w:pPr>
      <w:r w:rsidRPr="00191CEB">
        <w:rPr>
          <w:rFonts w:ascii="Gadugi" w:hAnsi="Gadugi"/>
          <w:b/>
          <w:bCs/>
          <w:sz w:val="20"/>
          <w:szCs w:val="20"/>
        </w:rPr>
        <w:t>FIN DE LOS SERVICIOS</w:t>
      </w:r>
      <w:r w:rsidRPr="00191CEB">
        <w:rPr>
          <w:rFonts w:ascii="Gadugi" w:hAnsi="Gadugi"/>
          <w:b/>
          <w:bCs/>
          <w:color w:val="3366FF"/>
          <w:sz w:val="20"/>
          <w:szCs w:val="20"/>
        </w:rPr>
        <w:t xml:space="preserve"> </w:t>
      </w:r>
    </w:p>
    <w:sectPr w:rsidR="00CE10F0" w:rsidRPr="00EF33CC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A4B1F" w14:textId="77777777" w:rsidR="00BE5249" w:rsidRDefault="00BE5249">
      <w:r>
        <w:separator/>
      </w:r>
    </w:p>
  </w:endnote>
  <w:endnote w:type="continuationSeparator" w:id="0">
    <w:p w14:paraId="5723152C" w14:textId="77777777" w:rsidR="00BE5249" w:rsidRDefault="00BE5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6FB04" w14:textId="77777777" w:rsidR="00BE5249" w:rsidRDefault="00BE5249">
      <w:r>
        <w:separator/>
      </w:r>
    </w:p>
  </w:footnote>
  <w:footnote w:type="continuationSeparator" w:id="0">
    <w:p w14:paraId="57A0DE75" w14:textId="77777777" w:rsidR="00BE5249" w:rsidRDefault="00BE5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BE5249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BE5249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11C6"/>
    <w:multiLevelType w:val="hybridMultilevel"/>
    <w:tmpl w:val="8842F2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17295"/>
    <w:multiLevelType w:val="hybridMultilevel"/>
    <w:tmpl w:val="2702DBFC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659CE"/>
    <w:multiLevelType w:val="hybridMultilevel"/>
    <w:tmpl w:val="DA64C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E6520"/>
    <w:multiLevelType w:val="hybridMultilevel"/>
    <w:tmpl w:val="8A6822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25501"/>
    <w:multiLevelType w:val="hybridMultilevel"/>
    <w:tmpl w:val="12E64F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75F65"/>
    <w:multiLevelType w:val="hybridMultilevel"/>
    <w:tmpl w:val="DF0A2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058E3"/>
    <w:multiLevelType w:val="hybridMultilevel"/>
    <w:tmpl w:val="8FE279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44A36"/>
    <w:multiLevelType w:val="hybridMultilevel"/>
    <w:tmpl w:val="6EEE27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529DD"/>
    <w:multiLevelType w:val="hybridMultilevel"/>
    <w:tmpl w:val="6AE67F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07440"/>
    <w:multiLevelType w:val="hybridMultilevel"/>
    <w:tmpl w:val="2BBE91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8DF"/>
    <w:multiLevelType w:val="hybridMultilevel"/>
    <w:tmpl w:val="EF0060BE"/>
    <w:lvl w:ilvl="0" w:tplc="AD762C2C">
      <w:start w:val="101"/>
      <w:numFmt w:val="bullet"/>
      <w:lvlText w:val="-"/>
      <w:lvlJc w:val="left"/>
      <w:pPr>
        <w:ind w:left="720" w:hanging="360"/>
      </w:pPr>
      <w:rPr>
        <w:rFonts w:ascii="Gadugi" w:eastAsia="Times New Roman" w:hAnsi="Gadug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C121E"/>
    <w:multiLevelType w:val="hybridMultilevel"/>
    <w:tmpl w:val="5F3CFD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C799E"/>
    <w:multiLevelType w:val="hybridMultilevel"/>
    <w:tmpl w:val="AD485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F2423"/>
    <w:multiLevelType w:val="hybridMultilevel"/>
    <w:tmpl w:val="21ECE4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A7534"/>
    <w:multiLevelType w:val="hybridMultilevel"/>
    <w:tmpl w:val="5B2065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D20F3"/>
    <w:multiLevelType w:val="hybridMultilevel"/>
    <w:tmpl w:val="795C5FF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880E3F"/>
    <w:multiLevelType w:val="hybridMultilevel"/>
    <w:tmpl w:val="7FD6B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87980"/>
    <w:multiLevelType w:val="hybridMultilevel"/>
    <w:tmpl w:val="0DE68F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D41D6"/>
    <w:multiLevelType w:val="hybridMultilevel"/>
    <w:tmpl w:val="F926C1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A78A2"/>
    <w:multiLevelType w:val="hybridMultilevel"/>
    <w:tmpl w:val="7910F386"/>
    <w:lvl w:ilvl="0" w:tplc="445CCF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dugi" w:eastAsia="Times New Roman" w:hAnsi="Gadugi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F5BEB"/>
    <w:multiLevelType w:val="hybridMultilevel"/>
    <w:tmpl w:val="3F5AE8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640A6"/>
    <w:multiLevelType w:val="hybridMultilevel"/>
    <w:tmpl w:val="C1DEFE4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52780D"/>
    <w:multiLevelType w:val="hybridMultilevel"/>
    <w:tmpl w:val="CB146F64"/>
    <w:lvl w:ilvl="0" w:tplc="E15639DA">
      <w:numFmt w:val="bullet"/>
      <w:lvlText w:val="•"/>
      <w:lvlJc w:val="left"/>
      <w:pPr>
        <w:ind w:left="498" w:hanging="270"/>
      </w:pPr>
      <w:rPr>
        <w:rFonts w:ascii="Arial MT" w:eastAsia="Arial MT" w:hAnsi="Arial MT" w:cs="Arial MT" w:hint="default"/>
        <w:b w:val="0"/>
        <w:bCs w:val="0"/>
        <w:i w:val="0"/>
        <w:iCs w:val="0"/>
        <w:color w:val="7E7E7E"/>
        <w:spacing w:val="0"/>
        <w:w w:val="100"/>
        <w:sz w:val="18"/>
        <w:szCs w:val="18"/>
        <w:lang w:val="es-ES" w:eastAsia="en-US" w:bidi="ar-SA"/>
      </w:rPr>
    </w:lvl>
    <w:lvl w:ilvl="1" w:tplc="B43E660C">
      <w:numFmt w:val="bullet"/>
      <w:lvlText w:val="•"/>
      <w:lvlJc w:val="left"/>
      <w:pPr>
        <w:ind w:left="1370" w:hanging="270"/>
      </w:pPr>
      <w:rPr>
        <w:rFonts w:hint="default"/>
        <w:lang w:val="es-ES" w:eastAsia="en-US" w:bidi="ar-SA"/>
      </w:rPr>
    </w:lvl>
    <w:lvl w:ilvl="2" w:tplc="6D64F64C">
      <w:numFmt w:val="bullet"/>
      <w:lvlText w:val="•"/>
      <w:lvlJc w:val="left"/>
      <w:pPr>
        <w:ind w:left="2241" w:hanging="270"/>
      </w:pPr>
      <w:rPr>
        <w:rFonts w:hint="default"/>
        <w:lang w:val="es-ES" w:eastAsia="en-US" w:bidi="ar-SA"/>
      </w:rPr>
    </w:lvl>
    <w:lvl w:ilvl="3" w:tplc="8C16C6B6">
      <w:numFmt w:val="bullet"/>
      <w:lvlText w:val="•"/>
      <w:lvlJc w:val="left"/>
      <w:pPr>
        <w:ind w:left="3112" w:hanging="270"/>
      </w:pPr>
      <w:rPr>
        <w:rFonts w:hint="default"/>
        <w:lang w:val="es-ES" w:eastAsia="en-US" w:bidi="ar-SA"/>
      </w:rPr>
    </w:lvl>
    <w:lvl w:ilvl="4" w:tplc="AFC49AFE">
      <w:numFmt w:val="bullet"/>
      <w:lvlText w:val="•"/>
      <w:lvlJc w:val="left"/>
      <w:pPr>
        <w:ind w:left="3983" w:hanging="270"/>
      </w:pPr>
      <w:rPr>
        <w:rFonts w:hint="default"/>
        <w:lang w:val="es-ES" w:eastAsia="en-US" w:bidi="ar-SA"/>
      </w:rPr>
    </w:lvl>
    <w:lvl w:ilvl="5" w:tplc="8C92481A">
      <w:numFmt w:val="bullet"/>
      <w:lvlText w:val="•"/>
      <w:lvlJc w:val="left"/>
      <w:pPr>
        <w:ind w:left="4854" w:hanging="270"/>
      </w:pPr>
      <w:rPr>
        <w:rFonts w:hint="default"/>
        <w:lang w:val="es-ES" w:eastAsia="en-US" w:bidi="ar-SA"/>
      </w:rPr>
    </w:lvl>
    <w:lvl w:ilvl="6" w:tplc="A55C3A6E">
      <w:numFmt w:val="bullet"/>
      <w:lvlText w:val="•"/>
      <w:lvlJc w:val="left"/>
      <w:pPr>
        <w:ind w:left="5725" w:hanging="270"/>
      </w:pPr>
      <w:rPr>
        <w:rFonts w:hint="default"/>
        <w:lang w:val="es-ES" w:eastAsia="en-US" w:bidi="ar-SA"/>
      </w:rPr>
    </w:lvl>
    <w:lvl w:ilvl="7" w:tplc="06567D86">
      <w:numFmt w:val="bullet"/>
      <w:lvlText w:val="•"/>
      <w:lvlJc w:val="left"/>
      <w:pPr>
        <w:ind w:left="6596" w:hanging="270"/>
      </w:pPr>
      <w:rPr>
        <w:rFonts w:hint="default"/>
        <w:lang w:val="es-ES" w:eastAsia="en-US" w:bidi="ar-SA"/>
      </w:rPr>
    </w:lvl>
    <w:lvl w:ilvl="8" w:tplc="F8E054EC">
      <w:numFmt w:val="bullet"/>
      <w:lvlText w:val="•"/>
      <w:lvlJc w:val="left"/>
      <w:pPr>
        <w:ind w:left="7467" w:hanging="270"/>
      </w:pPr>
      <w:rPr>
        <w:rFonts w:hint="default"/>
        <w:lang w:val="es-ES" w:eastAsia="en-US" w:bidi="ar-SA"/>
      </w:rPr>
    </w:lvl>
  </w:abstractNum>
  <w:abstractNum w:abstractNumId="29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6"/>
  </w:num>
  <w:num w:numId="4">
    <w:abstractNumId w:val="6"/>
  </w:num>
  <w:num w:numId="5">
    <w:abstractNumId w:val="9"/>
  </w:num>
  <w:num w:numId="6">
    <w:abstractNumId w:val="4"/>
  </w:num>
  <w:num w:numId="7">
    <w:abstractNumId w:val="28"/>
  </w:num>
  <w:num w:numId="8">
    <w:abstractNumId w:val="17"/>
  </w:num>
  <w:num w:numId="9">
    <w:abstractNumId w:val="26"/>
  </w:num>
  <w:num w:numId="10">
    <w:abstractNumId w:val="23"/>
  </w:num>
  <w:num w:numId="11">
    <w:abstractNumId w:val="24"/>
  </w:num>
  <w:num w:numId="12">
    <w:abstractNumId w:val="2"/>
  </w:num>
  <w:num w:numId="13">
    <w:abstractNumId w:val="5"/>
  </w:num>
  <w:num w:numId="14">
    <w:abstractNumId w:val="18"/>
  </w:num>
  <w:num w:numId="15">
    <w:abstractNumId w:val="8"/>
  </w:num>
  <w:num w:numId="16">
    <w:abstractNumId w:val="7"/>
  </w:num>
  <w:num w:numId="17">
    <w:abstractNumId w:val="12"/>
  </w:num>
  <w:num w:numId="18">
    <w:abstractNumId w:val="25"/>
  </w:num>
  <w:num w:numId="19">
    <w:abstractNumId w:val="20"/>
  </w:num>
  <w:num w:numId="20">
    <w:abstractNumId w:val="5"/>
  </w:num>
  <w:num w:numId="21">
    <w:abstractNumId w:val="26"/>
  </w:num>
  <w:num w:numId="22">
    <w:abstractNumId w:val="25"/>
  </w:num>
  <w:num w:numId="23">
    <w:abstractNumId w:val="13"/>
  </w:num>
  <w:num w:numId="24">
    <w:abstractNumId w:val="15"/>
  </w:num>
  <w:num w:numId="25">
    <w:abstractNumId w:val="22"/>
  </w:num>
  <w:num w:numId="26">
    <w:abstractNumId w:val="29"/>
  </w:num>
  <w:num w:numId="27">
    <w:abstractNumId w:val="1"/>
  </w:num>
  <w:num w:numId="28">
    <w:abstractNumId w:val="10"/>
  </w:num>
  <w:num w:numId="29">
    <w:abstractNumId w:val="11"/>
  </w:num>
  <w:num w:numId="30">
    <w:abstractNumId w:val="14"/>
  </w:num>
  <w:num w:numId="31">
    <w:abstractNumId w:val="1"/>
  </w:num>
  <w:num w:numId="32">
    <w:abstractNumId w:val="22"/>
  </w:num>
  <w:num w:numId="33">
    <w:abstractNumId w:val="29"/>
  </w:num>
  <w:num w:numId="34">
    <w:abstractNumId w:val="0"/>
  </w:num>
  <w:num w:numId="35">
    <w:abstractNumId w:val="19"/>
  </w:num>
  <w:num w:numId="36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455CD"/>
    <w:rsid w:val="00055C17"/>
    <w:rsid w:val="00056717"/>
    <w:rsid w:val="00064382"/>
    <w:rsid w:val="00072AC3"/>
    <w:rsid w:val="000740C0"/>
    <w:rsid w:val="00084455"/>
    <w:rsid w:val="000B122D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E7DAB"/>
    <w:rsid w:val="000F06DC"/>
    <w:rsid w:val="000F255F"/>
    <w:rsid w:val="0010714F"/>
    <w:rsid w:val="00112521"/>
    <w:rsid w:val="00123017"/>
    <w:rsid w:val="001254EB"/>
    <w:rsid w:val="00126EC4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B2FB6"/>
    <w:rsid w:val="001C1104"/>
    <w:rsid w:val="001C331C"/>
    <w:rsid w:val="001C5EC0"/>
    <w:rsid w:val="001D0927"/>
    <w:rsid w:val="001D3E20"/>
    <w:rsid w:val="001D5024"/>
    <w:rsid w:val="001E0EDA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92EAB"/>
    <w:rsid w:val="002931C0"/>
    <w:rsid w:val="002A1267"/>
    <w:rsid w:val="002A51D4"/>
    <w:rsid w:val="002A6E07"/>
    <w:rsid w:val="002A74AE"/>
    <w:rsid w:val="002B62B3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3BF3"/>
    <w:rsid w:val="00327B38"/>
    <w:rsid w:val="003332E3"/>
    <w:rsid w:val="00335CF2"/>
    <w:rsid w:val="00343EFA"/>
    <w:rsid w:val="00345D9C"/>
    <w:rsid w:val="00362A5F"/>
    <w:rsid w:val="003638A4"/>
    <w:rsid w:val="00364045"/>
    <w:rsid w:val="003712B6"/>
    <w:rsid w:val="00373FBA"/>
    <w:rsid w:val="00375C13"/>
    <w:rsid w:val="00376377"/>
    <w:rsid w:val="00382A31"/>
    <w:rsid w:val="00383607"/>
    <w:rsid w:val="00391700"/>
    <w:rsid w:val="003A585D"/>
    <w:rsid w:val="003A6879"/>
    <w:rsid w:val="003A6B67"/>
    <w:rsid w:val="003A6E8B"/>
    <w:rsid w:val="003E21B8"/>
    <w:rsid w:val="003F44D5"/>
    <w:rsid w:val="003F6EB1"/>
    <w:rsid w:val="00400CC0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A62ED"/>
    <w:rsid w:val="004B0AF0"/>
    <w:rsid w:val="004B774F"/>
    <w:rsid w:val="004C6429"/>
    <w:rsid w:val="004D30E7"/>
    <w:rsid w:val="004D38B1"/>
    <w:rsid w:val="004D6730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1F0C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078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8737A"/>
    <w:rsid w:val="00791DAA"/>
    <w:rsid w:val="007928C2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519A"/>
    <w:rsid w:val="00846A6D"/>
    <w:rsid w:val="008471B3"/>
    <w:rsid w:val="00847C83"/>
    <w:rsid w:val="00860348"/>
    <w:rsid w:val="0086105A"/>
    <w:rsid w:val="00864002"/>
    <w:rsid w:val="008711D2"/>
    <w:rsid w:val="00873122"/>
    <w:rsid w:val="00873E8C"/>
    <w:rsid w:val="008747B7"/>
    <w:rsid w:val="0087550F"/>
    <w:rsid w:val="00875529"/>
    <w:rsid w:val="008975E5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2057C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D1A31"/>
    <w:rsid w:val="009D610C"/>
    <w:rsid w:val="009D66A5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2C51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13874"/>
    <w:rsid w:val="00B20A15"/>
    <w:rsid w:val="00B2367A"/>
    <w:rsid w:val="00B31DA0"/>
    <w:rsid w:val="00B32116"/>
    <w:rsid w:val="00B562C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E4A94"/>
    <w:rsid w:val="00BE5249"/>
    <w:rsid w:val="00BF5CB6"/>
    <w:rsid w:val="00C0442E"/>
    <w:rsid w:val="00C07830"/>
    <w:rsid w:val="00C11F7C"/>
    <w:rsid w:val="00C22A29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455C"/>
    <w:rsid w:val="00CD747D"/>
    <w:rsid w:val="00CE10F0"/>
    <w:rsid w:val="00CE5E70"/>
    <w:rsid w:val="00CF079C"/>
    <w:rsid w:val="00D03D1C"/>
    <w:rsid w:val="00D1558F"/>
    <w:rsid w:val="00D211D2"/>
    <w:rsid w:val="00D21CD8"/>
    <w:rsid w:val="00D21FE3"/>
    <w:rsid w:val="00D3221D"/>
    <w:rsid w:val="00D32DAD"/>
    <w:rsid w:val="00D42F7B"/>
    <w:rsid w:val="00D4437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DF7BC3"/>
    <w:rsid w:val="00E12B88"/>
    <w:rsid w:val="00E2020C"/>
    <w:rsid w:val="00E24C7A"/>
    <w:rsid w:val="00E27666"/>
    <w:rsid w:val="00E37A87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A45"/>
    <w:rsid w:val="00E94CBF"/>
    <w:rsid w:val="00E972E5"/>
    <w:rsid w:val="00EB1ABA"/>
    <w:rsid w:val="00EB2E07"/>
    <w:rsid w:val="00EC1FAD"/>
    <w:rsid w:val="00EC3BF6"/>
    <w:rsid w:val="00EC4193"/>
    <w:rsid w:val="00ED52AE"/>
    <w:rsid w:val="00ED7180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4B6C"/>
    <w:rsid w:val="00F16B5C"/>
    <w:rsid w:val="00F3473A"/>
    <w:rsid w:val="00F41F27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6A5BF-02E2-4A59-8750-C5F7664F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596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151</cp:revision>
  <cp:lastPrinted>2025-07-15T22:50:00Z</cp:lastPrinted>
  <dcterms:created xsi:type="dcterms:W3CDTF">2025-06-11T21:34:00Z</dcterms:created>
  <dcterms:modified xsi:type="dcterms:W3CDTF">2026-05-18T15:08:00Z</dcterms:modified>
</cp:coreProperties>
</file>