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E404B" w14:textId="77777777" w:rsidR="005F3960" w:rsidRDefault="005F3960" w:rsidP="005F3960">
      <w:pPr>
        <w:pStyle w:val="NormalWeb"/>
        <w:shd w:val="clear" w:color="auto" w:fill="043C77"/>
        <w:spacing w:before="0" w:beforeAutospacing="0" w:after="0" w:afterAutospacing="0"/>
        <w:jc w:val="center"/>
        <w:rPr>
          <w:rFonts w:ascii="Gadugi" w:hAnsi="Gadugi"/>
          <w:b/>
          <w:bCs/>
          <w:color w:val="FFFFFF"/>
          <w:sz w:val="28"/>
          <w:szCs w:val="28"/>
        </w:rPr>
      </w:pPr>
      <w:r>
        <w:rPr>
          <w:rFonts w:ascii="Gadugi" w:hAnsi="Gadugi"/>
          <w:b/>
          <w:bCs/>
          <w:color w:val="FFFFFF"/>
          <w:sz w:val="28"/>
          <w:szCs w:val="28"/>
        </w:rPr>
        <w:t>OXAPAMPA TRADICIONAL</w:t>
      </w:r>
    </w:p>
    <w:p w14:paraId="7A0561DF" w14:textId="77777777" w:rsidR="005F3960" w:rsidRPr="007760E2" w:rsidRDefault="005F3960" w:rsidP="005F3960">
      <w:pPr>
        <w:pStyle w:val="NormalWeb"/>
        <w:shd w:val="clear" w:color="auto" w:fill="043C77"/>
        <w:spacing w:before="0" w:beforeAutospacing="0" w:after="0" w:afterAutospacing="0"/>
        <w:jc w:val="center"/>
        <w:rPr>
          <w:rFonts w:ascii="Gadugi" w:hAnsi="Gadugi"/>
          <w:b/>
          <w:bCs/>
          <w:color w:val="FFFFFF"/>
          <w:sz w:val="28"/>
          <w:szCs w:val="28"/>
        </w:rPr>
      </w:pPr>
      <w:r w:rsidRPr="00134427">
        <w:rPr>
          <w:rFonts w:ascii="Gadugi" w:hAnsi="Gadugi"/>
          <w:b/>
          <w:bCs/>
          <w:color w:val="FFFFFF"/>
          <w:sz w:val="28"/>
          <w:szCs w:val="28"/>
        </w:rPr>
        <w:t>OXAPAMPA – POZUZO – VILLA RICA</w:t>
      </w:r>
    </w:p>
    <w:p w14:paraId="3B88A60B" w14:textId="77777777" w:rsidR="005F3960" w:rsidRDefault="005F3960" w:rsidP="005F3960">
      <w:pPr>
        <w:pStyle w:val="NormalWeb"/>
        <w:shd w:val="clear" w:color="auto" w:fill="043C77"/>
        <w:spacing w:before="0" w:beforeAutospacing="0" w:after="0" w:afterAutospacing="0"/>
        <w:jc w:val="center"/>
        <w:rPr>
          <w:color w:val="FFFFFF"/>
        </w:rPr>
      </w:pPr>
      <w:r>
        <w:rPr>
          <w:rFonts w:ascii="Gadugi" w:hAnsi="Gadugi"/>
          <w:b/>
          <w:bCs/>
          <w:color w:val="FFFFFF"/>
          <w:sz w:val="28"/>
          <w:szCs w:val="28"/>
        </w:rPr>
        <w:t>03 DÍAS - 02 NOCHES</w:t>
      </w:r>
    </w:p>
    <w:p w14:paraId="0456BB8E" w14:textId="77777777" w:rsidR="005F3960" w:rsidRDefault="005F3960" w:rsidP="005F3960"/>
    <w:p w14:paraId="79803A93" w14:textId="5F51391F" w:rsidR="005F3960" w:rsidRDefault="005F3960" w:rsidP="005F3960">
      <w:pPr>
        <w:rPr>
          <w:rFonts w:ascii="Calibri" w:eastAsia="Batang" w:hAnsi="Calibri" w:cs="Calibri"/>
          <w:bCs/>
          <w:color w:val="BFBFBF"/>
          <w:sz w:val="22"/>
          <w:szCs w:val="22"/>
          <w:u w:val="singl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4753FF4E" w14:textId="77777777" w:rsidR="005F3960" w:rsidRPr="005F3960" w:rsidRDefault="005F3960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Dotum" w:hAnsi="Gadugi" w:cs="Calibri"/>
          <w:bCs/>
          <w:color w:val="000000" w:themeColor="text1"/>
          <w:sz w:val="20"/>
          <w:szCs w:val="20"/>
          <w:u w:val="single"/>
        </w:rPr>
      </w:pPr>
      <w:r w:rsidRPr="005F3960">
        <w:rPr>
          <w:rFonts w:ascii="Gadugi" w:eastAsia="Dotum" w:hAnsi="Gadugi" w:cs="Calibri"/>
          <w:color w:val="000000" w:themeColor="text1"/>
          <w:sz w:val="20"/>
          <w:szCs w:val="20"/>
        </w:rPr>
        <w:t xml:space="preserve">Traslados </w:t>
      </w:r>
      <w:r w:rsidRPr="005F3960">
        <w:rPr>
          <w:rFonts w:ascii="Gadugi" w:eastAsia="Dotum" w:hAnsi="Gadugi" w:cs="Calibri"/>
          <w:bCs/>
          <w:color w:val="000000" w:themeColor="text1"/>
          <w:sz w:val="20"/>
          <w:szCs w:val="20"/>
        </w:rPr>
        <w:t>Terminal / Hotel / Terminal.</w:t>
      </w:r>
    </w:p>
    <w:p w14:paraId="7C762E5F" w14:textId="77777777" w:rsidR="005F3960" w:rsidRPr="005F3960" w:rsidRDefault="005F3960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Dotum" w:hAnsi="Gadugi" w:cs="Calibri"/>
          <w:bCs/>
          <w:color w:val="000000" w:themeColor="text1"/>
          <w:sz w:val="20"/>
          <w:szCs w:val="20"/>
          <w:u w:val="single"/>
        </w:rPr>
      </w:pPr>
      <w:r w:rsidRPr="005F3960">
        <w:rPr>
          <w:rFonts w:ascii="Gadugi" w:eastAsia="Dotum" w:hAnsi="Gadugi" w:cs="Calibri"/>
          <w:color w:val="000000" w:themeColor="text1"/>
          <w:sz w:val="20"/>
          <w:szCs w:val="20"/>
        </w:rPr>
        <w:t>Transporte en servicio regular compartido.</w:t>
      </w:r>
    </w:p>
    <w:p w14:paraId="5CDDE6F3" w14:textId="724073FB" w:rsidR="005F3960" w:rsidRPr="005F3960" w:rsidRDefault="003A55E1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Dotum" w:hAnsi="Gadugi" w:cs="Calibri"/>
          <w:bCs/>
          <w:color w:val="000000" w:themeColor="text1"/>
          <w:sz w:val="20"/>
          <w:szCs w:val="20"/>
          <w:u w:val="single"/>
        </w:rPr>
      </w:pPr>
      <w:r>
        <w:rPr>
          <w:rFonts w:ascii="Gadugi" w:eastAsia="Dotum" w:hAnsi="Gadugi" w:cs="Calibri"/>
          <w:color w:val="000000" w:themeColor="text1"/>
          <w:sz w:val="20"/>
          <w:szCs w:val="20"/>
        </w:rPr>
        <w:t>02 N</w:t>
      </w:r>
      <w:r w:rsidR="005F3960" w:rsidRPr="005F3960">
        <w:rPr>
          <w:rFonts w:ascii="Gadugi" w:eastAsia="Dotum" w:hAnsi="Gadugi" w:cs="Calibri"/>
          <w:color w:val="000000" w:themeColor="text1"/>
          <w:sz w:val="20"/>
          <w:szCs w:val="20"/>
        </w:rPr>
        <w:t xml:space="preserve">oches de alojamiento en Oxapampa.        </w:t>
      </w:r>
    </w:p>
    <w:p w14:paraId="47F1DC9B" w14:textId="152D18C0" w:rsidR="005F3960" w:rsidRPr="005F3960" w:rsidRDefault="005F3960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Malgun Gothic" w:hAnsi="Gadugi" w:cs="Calibri"/>
          <w:bCs/>
          <w:color w:val="000000" w:themeColor="text1"/>
          <w:sz w:val="20"/>
          <w:szCs w:val="20"/>
          <w:u w:val="single"/>
        </w:rPr>
      </w:pPr>
      <w:r w:rsidRPr="005F3960">
        <w:rPr>
          <w:rFonts w:ascii="Gadugi" w:eastAsia="Malgun Gothic" w:hAnsi="Gadugi" w:cs="Calibri"/>
          <w:color w:val="000000" w:themeColor="text1"/>
          <w:sz w:val="20"/>
          <w:szCs w:val="20"/>
        </w:rPr>
        <w:t xml:space="preserve">03 </w:t>
      </w:r>
      <w:r w:rsidR="003A55E1">
        <w:rPr>
          <w:rFonts w:ascii="Gadugi" w:eastAsia="Malgun Gothic" w:hAnsi="Gadugi" w:cs="Calibri"/>
          <w:color w:val="000000" w:themeColor="text1"/>
          <w:sz w:val="20"/>
          <w:szCs w:val="20"/>
        </w:rPr>
        <w:t>D</w:t>
      </w:r>
      <w:r w:rsidRPr="005F3960">
        <w:rPr>
          <w:rFonts w:ascii="Gadugi" w:eastAsia="Malgun Gothic" w:hAnsi="Gadugi" w:cs="Calibri"/>
          <w:color w:val="000000" w:themeColor="text1"/>
          <w:sz w:val="20"/>
          <w:szCs w:val="20"/>
        </w:rPr>
        <w:t>esayunos continentales, americanos.</w:t>
      </w:r>
    </w:p>
    <w:p w14:paraId="24A90877" w14:textId="77777777" w:rsidR="005F3960" w:rsidRPr="005F3960" w:rsidRDefault="005F3960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Malgun Gothic" w:hAnsi="Gadugi" w:cs="Calibri"/>
          <w:bCs/>
          <w:color w:val="000000" w:themeColor="text1"/>
          <w:sz w:val="20"/>
          <w:szCs w:val="20"/>
          <w:u w:val="single"/>
        </w:rPr>
      </w:pPr>
      <w:r w:rsidRPr="005F3960">
        <w:rPr>
          <w:rFonts w:ascii="Gadugi" w:eastAsia="Malgun Gothic" w:hAnsi="Gadugi" w:cs="Calibri"/>
          <w:color w:val="000000" w:themeColor="text1"/>
          <w:sz w:val="20"/>
          <w:szCs w:val="20"/>
        </w:rPr>
        <w:t>Guía Oficial de Turismo y/u Orientador Local Especializado.</w:t>
      </w:r>
      <w:r w:rsidRPr="005F3960">
        <w:rPr>
          <w:rFonts w:ascii="Gadugi" w:eastAsia="Dotum" w:hAnsi="Gadugi" w:cs="Calibri"/>
          <w:color w:val="000000" w:themeColor="text1"/>
          <w:sz w:val="20"/>
          <w:szCs w:val="20"/>
          <w:lang w:val="es-PE"/>
        </w:rPr>
        <w:tab/>
      </w:r>
    </w:p>
    <w:p w14:paraId="03B69520" w14:textId="77777777" w:rsidR="005F3960" w:rsidRPr="005F3960" w:rsidRDefault="005F3960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Malgun Gothic" w:hAnsi="Gadugi" w:cs="Calibri"/>
          <w:bCs/>
          <w:color w:val="000000" w:themeColor="text1"/>
          <w:sz w:val="20"/>
          <w:szCs w:val="20"/>
          <w:u w:val="single"/>
        </w:rPr>
      </w:pPr>
      <w:r w:rsidRPr="005F3960">
        <w:rPr>
          <w:rFonts w:ascii="Gadugi" w:eastAsia="Dotum" w:hAnsi="Gadugi" w:cs="Calibri"/>
          <w:color w:val="000000" w:themeColor="text1"/>
          <w:sz w:val="20"/>
          <w:szCs w:val="20"/>
          <w:lang w:val="es-PE"/>
        </w:rPr>
        <w:t>Boletos de ingresos a los lugares mencionados.</w:t>
      </w:r>
    </w:p>
    <w:p w14:paraId="0E83A294" w14:textId="77777777" w:rsidR="005F3960" w:rsidRPr="005F3960" w:rsidRDefault="005F3960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Dotum" w:hAnsi="Gadugi" w:cs="Calibri"/>
          <w:bCs/>
          <w:color w:val="000000" w:themeColor="text1"/>
          <w:sz w:val="20"/>
          <w:szCs w:val="20"/>
          <w:u w:val="single"/>
        </w:rPr>
      </w:pPr>
      <w:r w:rsidRPr="005F3960">
        <w:rPr>
          <w:rFonts w:ascii="Gadugi" w:eastAsia="Dotum" w:hAnsi="Gadugi" w:cs="Calibri"/>
          <w:color w:val="000000" w:themeColor="text1"/>
          <w:sz w:val="20"/>
          <w:szCs w:val="20"/>
        </w:rPr>
        <w:t>Botiquín de Primeros auxilios</w:t>
      </w:r>
    </w:p>
    <w:p w14:paraId="6B00B2D9" w14:textId="77777777" w:rsidR="005F3960" w:rsidRPr="005F3960" w:rsidRDefault="005F3960" w:rsidP="005F3960">
      <w:pPr>
        <w:pStyle w:val="Prrafodelista"/>
        <w:numPr>
          <w:ilvl w:val="0"/>
          <w:numId w:val="38"/>
        </w:numPr>
        <w:tabs>
          <w:tab w:val="left" w:pos="1080"/>
        </w:tabs>
        <w:rPr>
          <w:rFonts w:ascii="Gadugi" w:eastAsia="Dotum" w:hAnsi="Gadugi" w:cs="Calibri"/>
          <w:bCs/>
          <w:color w:val="000000" w:themeColor="text1"/>
          <w:sz w:val="20"/>
          <w:szCs w:val="20"/>
          <w:u w:val="single"/>
        </w:rPr>
      </w:pPr>
      <w:r w:rsidRPr="005F3960">
        <w:rPr>
          <w:rFonts w:ascii="Gadugi" w:eastAsia="Dotum" w:hAnsi="Gadugi" w:cs="Calibri"/>
          <w:color w:val="000000" w:themeColor="text1"/>
          <w:sz w:val="20"/>
          <w:szCs w:val="20"/>
        </w:rPr>
        <w:t>Atención permanente.</w:t>
      </w:r>
    </w:p>
    <w:p w14:paraId="273B7D43" w14:textId="397303E6" w:rsidR="005F3960" w:rsidRDefault="005F3960" w:rsidP="005F3960">
      <w:pPr>
        <w:pStyle w:val="Prrafodelista"/>
        <w:tabs>
          <w:tab w:val="left" w:pos="1080"/>
        </w:tabs>
        <w:ind w:left="0"/>
        <w:rPr>
          <w:rFonts w:ascii="Calibri" w:eastAsia="Batang" w:hAnsi="Calibri" w:cs="Calibri"/>
          <w:bCs/>
          <w:color w:val="BFBFBF"/>
          <w:sz w:val="22"/>
          <w:szCs w:val="22"/>
          <w:u w:val="single"/>
        </w:rPr>
      </w:pPr>
    </w:p>
    <w:tbl>
      <w:tblPr>
        <w:tblW w:w="9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80"/>
        <w:gridCol w:w="1240"/>
        <w:gridCol w:w="1293"/>
        <w:gridCol w:w="1389"/>
        <w:gridCol w:w="1030"/>
        <w:gridCol w:w="1249"/>
      </w:tblGrid>
      <w:tr w:rsidR="00D627EB" w:rsidRPr="00D627EB" w14:paraId="23097BAD" w14:textId="77777777" w:rsidTr="00D627EB">
        <w:trPr>
          <w:trHeight w:val="288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532A3D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E8857AD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9868CE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noWrap/>
            <w:vAlign w:val="center"/>
            <w:hideMark/>
          </w:tcPr>
          <w:p w14:paraId="74F98252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D627EB" w:rsidRPr="00D627EB" w14:paraId="1A0C4AFB" w14:textId="77777777" w:rsidTr="00D627EB">
        <w:trPr>
          <w:trHeight w:val="288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674D" w14:textId="77777777" w:rsidR="00D627EB" w:rsidRPr="00D627EB" w:rsidRDefault="00D627EB" w:rsidP="00D627EB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CB70" w14:textId="77777777" w:rsidR="00D627EB" w:rsidRPr="00D627EB" w:rsidRDefault="00D627EB" w:rsidP="00D627E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790E" w14:textId="77777777" w:rsidR="00D627EB" w:rsidRPr="00D627EB" w:rsidRDefault="00D627EB" w:rsidP="00D627EB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36E12E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698C69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3C64CB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F3B8FB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D627EB" w:rsidRPr="00D627EB" w14:paraId="41F5EDFC" w14:textId="77777777" w:rsidTr="00D627EB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31D5" w14:textId="77777777" w:rsidR="00D627EB" w:rsidRPr="00D627EB" w:rsidRDefault="00D627EB" w:rsidP="00D627EB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Trapiche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075B07D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8BC5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CEAB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689C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177E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091F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173</w:t>
            </w:r>
          </w:p>
        </w:tc>
      </w:tr>
      <w:tr w:rsidR="00D627EB" w:rsidRPr="00D627EB" w14:paraId="6319EB59" w14:textId="77777777" w:rsidTr="00D627EB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C2FA" w14:textId="77777777" w:rsidR="00D627EB" w:rsidRPr="00D627EB" w:rsidRDefault="00D627EB" w:rsidP="00D627EB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Cemayu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EBFAFE9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553D" w14:textId="27BD3077" w:rsidR="00D627EB" w:rsidRPr="00D627EB" w:rsidRDefault="00934CAE" w:rsidP="00D627E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C599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6083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AF1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6203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</w:tr>
      <w:tr w:rsidR="00D627EB" w:rsidRPr="00D627EB" w14:paraId="5454C62D" w14:textId="77777777" w:rsidTr="00D627EB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A280" w14:textId="77777777" w:rsidR="00D627EB" w:rsidRPr="00D627EB" w:rsidRDefault="00D627EB" w:rsidP="00D627EB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Oxablues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074FB4B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A36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3BC7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F2D2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3E99" w14:textId="608BBA4C" w:rsidR="00D627EB" w:rsidRPr="00D627EB" w:rsidRDefault="000223A8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6B64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146</w:t>
            </w:r>
          </w:p>
        </w:tc>
      </w:tr>
      <w:tr w:rsidR="00D627EB" w:rsidRPr="00D627EB" w14:paraId="421860FB" w14:textId="77777777" w:rsidTr="00D627EB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86EF" w14:textId="77777777" w:rsidR="00D627EB" w:rsidRPr="00D627EB" w:rsidRDefault="00D627EB" w:rsidP="00D627EB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Cabaña de Palo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609C6FD0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7B77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7C91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95B9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CC40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7842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155</w:t>
            </w:r>
          </w:p>
        </w:tc>
      </w:tr>
      <w:tr w:rsidR="00D627EB" w:rsidRPr="00D627EB" w14:paraId="611F8BFB" w14:textId="77777777" w:rsidTr="00D627EB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5154" w14:textId="77777777" w:rsidR="00D627EB" w:rsidRPr="00D627EB" w:rsidRDefault="00D627EB" w:rsidP="00D627EB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Tunki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7D35DCAD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DEE6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CF61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B46C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7A90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AC5E" w14:textId="77777777" w:rsidR="00D627EB" w:rsidRPr="00D627EB" w:rsidRDefault="00D627EB" w:rsidP="00D627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627EB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146</w:t>
            </w:r>
          </w:p>
        </w:tc>
      </w:tr>
    </w:tbl>
    <w:p w14:paraId="0C694E79" w14:textId="77777777" w:rsidR="008E483D" w:rsidRDefault="008E483D" w:rsidP="005F3960">
      <w:pPr>
        <w:pStyle w:val="Prrafodelista"/>
        <w:tabs>
          <w:tab w:val="left" w:pos="1080"/>
        </w:tabs>
        <w:ind w:left="0"/>
        <w:rPr>
          <w:rFonts w:ascii="Calibri" w:eastAsia="Batang" w:hAnsi="Calibri" w:cs="Calibri"/>
          <w:bCs/>
          <w:color w:val="BFBFBF"/>
          <w:sz w:val="22"/>
          <w:szCs w:val="22"/>
          <w:u w:val="single"/>
        </w:rPr>
      </w:pPr>
    </w:p>
    <w:p w14:paraId="7F7AAA47" w14:textId="77777777" w:rsidR="008E483D" w:rsidRDefault="008E483D" w:rsidP="008E483D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6FF54E97" w14:textId="77777777" w:rsidR="008E483D" w:rsidRDefault="008E483D" w:rsidP="008E483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0D4EEE4" w14:textId="77777777" w:rsidR="008E483D" w:rsidRDefault="008E483D" w:rsidP="008E483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3 HASTA 10 AÑOS </w:t>
      </w:r>
    </w:p>
    <w:p w14:paraId="73DD7A5D" w14:textId="77777777" w:rsidR="008E483D" w:rsidRDefault="008E483D" w:rsidP="008E483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12AC4450" w14:textId="77777777" w:rsidR="008E483D" w:rsidRDefault="008E483D" w:rsidP="008E483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75C574B8" w14:textId="77777777" w:rsidR="008E483D" w:rsidRDefault="008E483D" w:rsidP="008E483D">
      <w:pPr>
        <w:numPr>
          <w:ilvl w:val="0"/>
          <w:numId w:val="1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31BB7DF" w14:textId="77777777" w:rsidR="008E483D" w:rsidRDefault="008E483D" w:rsidP="008E483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4969B7C2" w14:textId="77777777" w:rsidR="008E483D" w:rsidRDefault="008E483D" w:rsidP="008E483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7BB6DD5" w14:textId="77777777" w:rsidR="008E483D" w:rsidRDefault="008E483D" w:rsidP="008E483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79C7508" w14:textId="77777777" w:rsidR="008E483D" w:rsidRDefault="008E483D" w:rsidP="008E483D">
      <w:pPr>
        <w:rPr>
          <w:rFonts w:ascii="Gadugi" w:hAnsi="Gadugi"/>
          <w:b/>
          <w:color w:val="FF0000"/>
          <w:sz w:val="20"/>
          <w:szCs w:val="20"/>
        </w:rPr>
      </w:pPr>
    </w:p>
    <w:p w14:paraId="386788E5" w14:textId="6C7174D8" w:rsidR="005F3960" w:rsidRPr="00184220" w:rsidRDefault="005F3960" w:rsidP="008E483D">
      <w:pPr>
        <w:rPr>
          <w:rFonts w:ascii="Gadugi" w:hAnsi="Gadugi"/>
          <w:b/>
          <w:color w:val="FF0000"/>
          <w:sz w:val="20"/>
          <w:szCs w:val="20"/>
        </w:rPr>
      </w:pPr>
      <w:r w:rsidRPr="00707E90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27037.</w:t>
      </w:r>
    </w:p>
    <w:p w14:paraId="2C612A49" w14:textId="77777777" w:rsidR="005F3960" w:rsidRPr="008E483D" w:rsidRDefault="005F3960" w:rsidP="005F3960">
      <w:pPr>
        <w:rPr>
          <w:rFonts w:ascii="Gadugi" w:hAnsi="Gadugi"/>
          <w:b/>
          <w:sz w:val="20"/>
          <w:szCs w:val="20"/>
        </w:rPr>
      </w:pPr>
      <w:r w:rsidRPr="008E483D">
        <w:rPr>
          <w:rFonts w:ascii="Gadugi" w:hAnsi="Gadugi"/>
          <w:b/>
          <w:sz w:val="20"/>
          <w:szCs w:val="20"/>
        </w:rPr>
        <w:t>ITINERARIO</w:t>
      </w:r>
    </w:p>
    <w:p w14:paraId="26A00910" w14:textId="77777777" w:rsidR="005F3960" w:rsidRPr="008E483D" w:rsidRDefault="005F3960" w:rsidP="005F3960">
      <w:pPr>
        <w:rPr>
          <w:rFonts w:ascii="Gadugi" w:eastAsia="Batang" w:hAnsi="Gadugi" w:cs="Calibri"/>
          <w:b/>
          <w:bCs/>
          <w:iCs/>
          <w:sz w:val="20"/>
          <w:szCs w:val="20"/>
        </w:rPr>
      </w:pPr>
    </w:p>
    <w:p w14:paraId="64887CC8" w14:textId="77777777" w:rsidR="005F3960" w:rsidRPr="008E483D" w:rsidRDefault="005F3960" w:rsidP="005F3960">
      <w:pPr>
        <w:jc w:val="both"/>
        <w:rPr>
          <w:rFonts w:ascii="Gadugi" w:eastAsia="BatangChe" w:hAnsi="Gadugi" w:cs="Calibri"/>
          <w:sz w:val="20"/>
          <w:szCs w:val="20"/>
        </w:rPr>
      </w:pPr>
      <w:r w:rsidRPr="008E483D">
        <w:rPr>
          <w:rFonts w:ascii="Gadugi" w:eastAsia="BatangChe" w:hAnsi="Gadugi" w:cs="Calibri"/>
          <w:b/>
          <w:sz w:val="20"/>
          <w:szCs w:val="20"/>
        </w:rPr>
        <w:t xml:space="preserve">Día 1: </w:t>
      </w:r>
      <w:r w:rsidRPr="008E483D">
        <w:rPr>
          <w:rFonts w:ascii="Gadugi" w:eastAsia="BatangChe" w:hAnsi="Gadugi" w:cs="Calibri"/>
          <w:b/>
          <w:bCs/>
          <w:iCs/>
          <w:sz w:val="20"/>
          <w:szCs w:val="20"/>
        </w:rPr>
        <w:t>OXAPAMPA</w:t>
      </w:r>
    </w:p>
    <w:p w14:paraId="3C955682" w14:textId="77777777" w:rsidR="008E483D" w:rsidRPr="008E483D" w:rsidRDefault="008E483D" w:rsidP="008E483D">
      <w:pPr>
        <w:jc w:val="both"/>
        <w:rPr>
          <w:rFonts w:ascii="Gadugi" w:eastAsia="BatangChe" w:hAnsi="Gadugi" w:cs="Calibri"/>
          <w:sz w:val="20"/>
          <w:szCs w:val="20"/>
        </w:rPr>
      </w:pPr>
      <w:r w:rsidRPr="008E483D">
        <w:rPr>
          <w:rFonts w:ascii="Gadugi" w:eastAsia="BatangChe" w:hAnsi="Gadugi" w:cs="Calibri"/>
          <w:sz w:val="20"/>
          <w:szCs w:val="20"/>
        </w:rPr>
        <w:t xml:space="preserve">AM Recepción y traslado al hotel. </w:t>
      </w:r>
    </w:p>
    <w:p w14:paraId="48249490" w14:textId="77777777" w:rsidR="008E483D" w:rsidRPr="008E483D" w:rsidRDefault="008E483D" w:rsidP="008E483D">
      <w:pPr>
        <w:jc w:val="both"/>
        <w:rPr>
          <w:rFonts w:ascii="Gadugi" w:eastAsia="BatangChe" w:hAnsi="Gadugi" w:cs="Calibri"/>
          <w:sz w:val="20"/>
          <w:szCs w:val="20"/>
        </w:rPr>
      </w:pPr>
      <w:r w:rsidRPr="008E483D">
        <w:rPr>
          <w:rFonts w:ascii="Gadugi" w:eastAsia="BatangChe" w:hAnsi="Gadugi" w:cs="Calibri"/>
          <w:sz w:val="20"/>
          <w:szCs w:val="20"/>
        </w:rPr>
        <w:t>AM Desayuno</w:t>
      </w:r>
    </w:p>
    <w:p w14:paraId="3E644243" w14:textId="77777777" w:rsidR="008E483D" w:rsidRPr="008E483D" w:rsidRDefault="008E483D" w:rsidP="008E483D">
      <w:pPr>
        <w:autoSpaceDE w:val="0"/>
        <w:autoSpaceDN w:val="0"/>
        <w:adjustRightInd w:val="0"/>
        <w:jc w:val="both"/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</w:pPr>
      <w:r w:rsidRPr="008E483D">
        <w:rPr>
          <w:rFonts w:ascii="Gadugi" w:eastAsia="BatangChe" w:hAnsi="Gadugi" w:cs="Calibri"/>
          <w:sz w:val="20"/>
          <w:szCs w:val="20"/>
        </w:rPr>
        <w:t xml:space="preserve">10.30 Hrs. 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 xml:space="preserve">Inicio del recorrido hacia el Distrito de Chontabamba; en este hermoso lugar visitaremos una tienda con </w:t>
      </w:r>
      <w:r w:rsidRPr="008E483D">
        <w:rPr>
          <w:rFonts w:ascii="Gadugi" w:eastAsiaTheme="minorHAnsi" w:hAnsi="Gadugi" w:cs="Calibri"/>
          <w:b/>
          <w:color w:val="1A1A1A"/>
          <w:sz w:val="20"/>
          <w:szCs w:val="20"/>
          <w:lang w:val="es-PE" w:eastAsia="en-US"/>
        </w:rPr>
        <w:t>productos de la zona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 xml:space="preserve"> y apreciaremos los </w:t>
      </w:r>
      <w:r w:rsidRPr="008E483D">
        <w:rPr>
          <w:rFonts w:ascii="Gadugi" w:eastAsiaTheme="minorHAnsi" w:hAnsi="Gadugi" w:cs="Calibri"/>
          <w:b/>
          <w:color w:val="1A1A1A"/>
          <w:sz w:val="20"/>
          <w:szCs w:val="20"/>
          <w:lang w:val="es-PE" w:eastAsia="en-US"/>
        </w:rPr>
        <w:t xml:space="preserve">bailes típicos </w:t>
      </w:r>
      <w:r w:rsidRPr="008E483D">
        <w:rPr>
          <w:rFonts w:ascii="Gadugi" w:eastAsiaTheme="minorHAnsi" w:hAnsi="Gadugi" w:cs="Calibri"/>
          <w:b/>
          <w:color w:val="1A1A1A"/>
          <w:sz w:val="20"/>
          <w:szCs w:val="20"/>
          <w:lang w:val="es-PE" w:eastAsia="en-US"/>
        </w:rPr>
        <w:lastRenderedPageBreak/>
        <w:t>austroalemanes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 xml:space="preserve">. Continuando con el recorrido subiremos al </w:t>
      </w:r>
      <w:r w:rsidRPr="008E483D">
        <w:rPr>
          <w:rFonts w:ascii="Gadugi" w:eastAsiaTheme="minorHAnsi" w:hAnsi="Gadugi" w:cs="Calibri"/>
          <w:b/>
          <w:bCs/>
          <w:color w:val="1A1A1A"/>
          <w:sz w:val="20"/>
          <w:szCs w:val="20"/>
          <w:lang w:val="es-PE" w:eastAsia="en-US"/>
        </w:rPr>
        <w:t xml:space="preserve">Mirador “LA FLORIDA”, 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>donde luego de una breve caminata, tendremos una espectacular vista panorámica de la ciudad de Oxapampa. Nuestro siguiente punto de visita será la “</w:t>
      </w:r>
      <w:r w:rsidRPr="008E483D">
        <w:rPr>
          <w:rFonts w:ascii="Gadugi" w:eastAsiaTheme="minorHAnsi" w:hAnsi="Gadugi" w:cs="Calibri"/>
          <w:b/>
          <w:bCs/>
          <w:color w:val="1A1A1A"/>
          <w:sz w:val="20"/>
          <w:szCs w:val="20"/>
          <w:lang w:val="es-PE" w:eastAsia="en-US"/>
        </w:rPr>
        <w:t>TUNQUI CUEVA”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 xml:space="preserve">, lugar que pone el toque de aventura y misticismo al recorrido, ahí podremos observar las caprichosas formaciones de estalactitas, estalagmitas y diversas figuras que pondrán a trabajar nuestra imaginación. Luego de unos minutos conoceremos el </w:t>
      </w:r>
      <w:r w:rsidRPr="008E483D">
        <w:rPr>
          <w:rFonts w:ascii="Gadugi" w:eastAsiaTheme="minorHAnsi" w:hAnsi="Gadugi" w:cs="Calibri"/>
          <w:b/>
          <w:bCs/>
          <w:color w:val="1A1A1A"/>
          <w:sz w:val="20"/>
          <w:szCs w:val="20"/>
          <w:lang w:val="es-PE" w:eastAsia="en-US"/>
        </w:rPr>
        <w:t xml:space="preserve">trapiche 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>“</w:t>
      </w:r>
      <w:r w:rsidRPr="008E483D">
        <w:rPr>
          <w:rFonts w:ascii="Gadugi" w:eastAsiaTheme="minorHAnsi" w:hAnsi="Gadugi" w:cs="Calibri"/>
          <w:b/>
          <w:bCs/>
          <w:color w:val="1A1A1A"/>
          <w:sz w:val="20"/>
          <w:szCs w:val="20"/>
          <w:lang w:val="es-PE" w:eastAsia="en-US"/>
        </w:rPr>
        <w:t xml:space="preserve">EL WHARAPO”, 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 xml:space="preserve">uno de los pocos que queda en el lugar lleno de mucha historia y tradición, observaremos todo el proceso para la producción del tradicional aguardiente de caña y de la bebida típica llamada guarapo. Siguiendo con el recorrido ingresaremos al corazón del </w:t>
      </w:r>
      <w:r w:rsidRPr="008E483D">
        <w:rPr>
          <w:rFonts w:ascii="Gadugi" w:eastAsiaTheme="minorHAnsi" w:hAnsi="Gadugi" w:cs="Calibri"/>
          <w:b/>
          <w:bCs/>
          <w:color w:val="1A1A1A"/>
          <w:sz w:val="20"/>
          <w:szCs w:val="20"/>
          <w:lang w:val="es-PE" w:eastAsia="en-US"/>
        </w:rPr>
        <w:t xml:space="preserve">Distrito de CHONTABAMBA </w:t>
      </w: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>lugar en el que conoceremos su atractivo parque, su iglesia que tiene una arquitectura muy típica germánica.</w:t>
      </w:r>
    </w:p>
    <w:p w14:paraId="274ED809" w14:textId="1F3534FD" w:rsidR="008E483D" w:rsidRPr="008E483D" w:rsidRDefault="008E483D" w:rsidP="008E483D">
      <w:pPr>
        <w:tabs>
          <w:tab w:val="left" w:pos="900"/>
        </w:tabs>
        <w:jc w:val="both"/>
        <w:rPr>
          <w:rFonts w:ascii="Gadugi" w:eastAsia="BatangChe" w:hAnsi="Gadugi" w:cs="Calibri"/>
          <w:sz w:val="20"/>
          <w:szCs w:val="20"/>
        </w:rPr>
      </w:pPr>
      <w:r w:rsidRPr="008E483D">
        <w:rPr>
          <w:rFonts w:ascii="Gadugi" w:eastAsiaTheme="minorHAnsi" w:hAnsi="Gadugi" w:cs="Calibri"/>
          <w:color w:val="1A1A1A"/>
          <w:sz w:val="20"/>
          <w:szCs w:val="20"/>
          <w:lang w:val="es-PE" w:eastAsia="en-US"/>
        </w:rPr>
        <w:t xml:space="preserve">Luego de haber visitado todos estos maravillosos lugares retornaremos a la ciudad de Oxapampa. </w:t>
      </w:r>
      <w:r w:rsidRPr="008E483D">
        <w:rPr>
          <w:rFonts w:ascii="Gadugi" w:eastAsia="BatangChe" w:hAnsi="Gadugi" w:cs="Calibri"/>
          <w:sz w:val="20"/>
          <w:szCs w:val="20"/>
        </w:rPr>
        <w:t>Pernocte en Oxapampa.</w:t>
      </w:r>
    </w:p>
    <w:p w14:paraId="0FB9F670" w14:textId="77777777" w:rsidR="005F3960" w:rsidRPr="008E483D" w:rsidRDefault="005F3960" w:rsidP="005F3960">
      <w:pPr>
        <w:rPr>
          <w:rFonts w:ascii="Gadugi" w:eastAsia="Batang" w:hAnsi="Gadugi" w:cs="Calibri"/>
          <w:b/>
          <w:bCs/>
          <w:iCs/>
          <w:sz w:val="20"/>
          <w:szCs w:val="20"/>
        </w:rPr>
      </w:pPr>
    </w:p>
    <w:p w14:paraId="6C2FDC69" w14:textId="77777777" w:rsidR="005F3960" w:rsidRPr="008E483D" w:rsidRDefault="005F3960" w:rsidP="005F3960">
      <w:pPr>
        <w:jc w:val="both"/>
        <w:rPr>
          <w:rFonts w:ascii="Gadugi" w:eastAsia="BatangChe" w:hAnsi="Gadugi" w:cs="Calibri"/>
          <w:sz w:val="20"/>
          <w:szCs w:val="20"/>
        </w:rPr>
      </w:pPr>
      <w:r w:rsidRPr="008E483D">
        <w:rPr>
          <w:rFonts w:ascii="Gadugi" w:eastAsia="BatangChe" w:hAnsi="Gadugi" w:cs="Calibri"/>
          <w:b/>
          <w:sz w:val="20"/>
          <w:szCs w:val="20"/>
        </w:rPr>
        <w:t xml:space="preserve">Día 2: POZUZO </w:t>
      </w:r>
    </w:p>
    <w:p w14:paraId="5F0EE487" w14:textId="77777777" w:rsidR="008E483D" w:rsidRPr="008E483D" w:rsidRDefault="008E483D" w:rsidP="008E483D">
      <w:pPr>
        <w:autoSpaceDE w:val="0"/>
        <w:autoSpaceDN w:val="0"/>
        <w:adjustRightInd w:val="0"/>
        <w:jc w:val="both"/>
        <w:rPr>
          <w:rFonts w:ascii="Gadugi" w:eastAsia="BatangChe" w:hAnsi="Gadugi" w:cs="Calibri"/>
          <w:sz w:val="20"/>
          <w:szCs w:val="20"/>
        </w:rPr>
      </w:pPr>
      <w:r w:rsidRPr="008E483D">
        <w:rPr>
          <w:rFonts w:ascii="Gadugi" w:eastAsia="BatangChe" w:hAnsi="Gadugi" w:cs="Calibri"/>
          <w:sz w:val="20"/>
          <w:szCs w:val="20"/>
        </w:rPr>
        <w:t xml:space="preserve">AM Desayuno </w:t>
      </w:r>
    </w:p>
    <w:p w14:paraId="5961FD09" w14:textId="77777777" w:rsidR="008E483D" w:rsidRPr="008E483D" w:rsidRDefault="008E483D" w:rsidP="008E483D">
      <w:pPr>
        <w:autoSpaceDE w:val="0"/>
        <w:autoSpaceDN w:val="0"/>
        <w:adjustRightInd w:val="0"/>
        <w:jc w:val="both"/>
        <w:rPr>
          <w:rFonts w:ascii="Gadugi" w:eastAsia="BatangChe" w:hAnsi="Gadugi" w:cs="Calibri"/>
          <w:sz w:val="20"/>
          <w:szCs w:val="20"/>
        </w:rPr>
      </w:pPr>
      <w:r w:rsidRPr="008E483D">
        <w:rPr>
          <w:rFonts w:ascii="Gadugi" w:eastAsia="BatangChe" w:hAnsi="Gadugi" w:cs="Calibri"/>
          <w:sz w:val="20"/>
          <w:szCs w:val="20"/>
        </w:rPr>
        <w:t xml:space="preserve">08.00 Hrs.  Salida con destino a Pozuzo, durante 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el recorrido podremos apreciar la belleza de las </w:t>
      </w:r>
      <w:r w:rsidRPr="008E483D">
        <w:rPr>
          <w:rFonts w:ascii="Gadugi" w:eastAsiaTheme="minorHAnsi" w:hAnsi="Gadugi" w:cs="Calibri"/>
          <w:b/>
          <w:bCs/>
          <w:sz w:val="20"/>
          <w:szCs w:val="20"/>
          <w:lang w:val="es-PE" w:eastAsia="en-US"/>
        </w:rPr>
        <w:t xml:space="preserve">cataratas de RAYANTAMBO 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y </w:t>
      </w:r>
      <w:r w:rsidRPr="008E483D">
        <w:rPr>
          <w:rFonts w:ascii="Gadugi" w:eastAsiaTheme="minorHAnsi" w:hAnsi="Gadugi" w:cs="Calibri"/>
          <w:b/>
          <w:bCs/>
          <w:sz w:val="20"/>
          <w:szCs w:val="20"/>
          <w:lang w:val="es-PE" w:eastAsia="en-US"/>
        </w:rPr>
        <w:t>YULITUNQUI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. Cruzaremos 17 km. del </w:t>
      </w:r>
      <w:r w:rsidRPr="008E483D">
        <w:rPr>
          <w:rFonts w:ascii="Gadugi" w:eastAsiaTheme="minorHAnsi" w:hAnsi="Gadugi" w:cs="Calibri"/>
          <w:b/>
          <w:bCs/>
          <w:sz w:val="20"/>
          <w:szCs w:val="20"/>
          <w:lang w:val="es-PE" w:eastAsia="en-US"/>
        </w:rPr>
        <w:t xml:space="preserve">PARQUE NACIONAL YANACHAGA CHEMILLEN, 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este tramo es espectacular por su abundante flora y muchas veces se puede observar algunos animales silvestres donde resalta el </w:t>
      </w:r>
      <w:r w:rsidRPr="008E483D">
        <w:rPr>
          <w:rFonts w:ascii="Gadugi" w:eastAsiaTheme="minorHAnsi" w:hAnsi="Gadugi" w:cs="Calibri"/>
          <w:b/>
          <w:bCs/>
          <w:sz w:val="20"/>
          <w:szCs w:val="20"/>
          <w:lang w:val="es-PE" w:eastAsia="en-US"/>
        </w:rPr>
        <w:t xml:space="preserve">GALLITO DE LAS ROCAS. 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Al llegar a </w:t>
      </w:r>
      <w:r w:rsidRPr="008E483D">
        <w:rPr>
          <w:rFonts w:ascii="Gadugi" w:eastAsiaTheme="minorHAnsi" w:hAnsi="Gadugi" w:cs="Calibri"/>
          <w:b/>
          <w:bCs/>
          <w:sz w:val="20"/>
          <w:szCs w:val="20"/>
          <w:lang w:val="es-PE" w:eastAsia="en-US"/>
        </w:rPr>
        <w:t xml:space="preserve">POZUZO 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nos trasladamos hacia las </w:t>
      </w:r>
      <w:r w:rsidRPr="008E483D">
        <w:rPr>
          <w:rFonts w:ascii="Gadugi" w:eastAsiaTheme="minorHAnsi" w:hAnsi="Gadugi" w:cs="Calibri"/>
          <w:b/>
          <w:bCs/>
          <w:sz w:val="20"/>
          <w:szCs w:val="20"/>
          <w:lang w:val="es-PE" w:eastAsia="en-US"/>
        </w:rPr>
        <w:t xml:space="preserve">Pozas de AGUA SALADA, 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donde disfrutaremos de un refrescante baño en sus turquezas aguas. Continuaremos el viaje y nos trasladaremos hacia el </w:t>
      </w:r>
      <w:r w:rsidRPr="008E483D">
        <w:rPr>
          <w:rFonts w:ascii="Gadugi" w:eastAsiaTheme="minorHAnsi" w:hAnsi="Gadugi" w:cs="Calibri"/>
          <w:b/>
          <w:bCs/>
          <w:sz w:val="20"/>
          <w:szCs w:val="20"/>
          <w:lang w:val="es-PE" w:eastAsia="en-US"/>
        </w:rPr>
        <w:t xml:space="preserve">Barrio de PRUSIA 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para conocer su hermoso parque y su iglesia típica. Al llegar a la ciudad de Pozuzo haremos un breve city tour visitando: La Iglesia Sagrado Corazón de Jesús, La Plaza de Armas, El Cementerio de Los Colonos, El Puente Colgante Emperador Guillermo I. Ya de salida visitaremos la </w:t>
      </w:r>
      <w:r w:rsidRPr="008E483D">
        <w:rPr>
          <w:rFonts w:ascii="Gadugi" w:eastAsiaTheme="minorHAnsi" w:hAnsi="Gadugi" w:cs="Calibri"/>
          <w:b/>
          <w:sz w:val="20"/>
          <w:szCs w:val="20"/>
          <w:lang w:val="es-PE" w:eastAsia="en-US"/>
        </w:rPr>
        <w:t>fábrica de Cerveza artesanal</w:t>
      </w:r>
      <w:r w:rsidRPr="008E483D">
        <w:rPr>
          <w:rFonts w:ascii="Gadugi" w:eastAsiaTheme="minorHAnsi" w:hAnsi="Gadugi" w:cs="Calibri"/>
          <w:sz w:val="20"/>
          <w:szCs w:val="20"/>
          <w:lang w:val="es-PE" w:eastAsia="en-US"/>
        </w:rPr>
        <w:t xml:space="preserve"> ahí conoceremos el proceso para la elaboración del mismo. Retorno a Oxapampa.</w:t>
      </w:r>
      <w:r w:rsidRPr="008E483D">
        <w:rPr>
          <w:rFonts w:ascii="Gadugi" w:eastAsia="BatangChe" w:hAnsi="Gadugi" w:cs="Calibri"/>
          <w:sz w:val="20"/>
          <w:szCs w:val="20"/>
        </w:rPr>
        <w:t xml:space="preserve"> Pernocte.</w:t>
      </w:r>
    </w:p>
    <w:p w14:paraId="011CB483" w14:textId="77777777" w:rsidR="005F3960" w:rsidRPr="008E483D" w:rsidRDefault="005F3960" w:rsidP="005F3960">
      <w:pPr>
        <w:jc w:val="both"/>
        <w:rPr>
          <w:rFonts w:ascii="Gadugi" w:eastAsia="BatangChe" w:hAnsi="Gadugi" w:cs="Calibri"/>
          <w:b/>
          <w:sz w:val="20"/>
          <w:szCs w:val="20"/>
        </w:rPr>
      </w:pPr>
    </w:p>
    <w:p w14:paraId="4545A50F" w14:textId="77777777" w:rsidR="005F3960" w:rsidRPr="008E483D" w:rsidRDefault="005F3960" w:rsidP="005F3960">
      <w:pPr>
        <w:jc w:val="both"/>
        <w:rPr>
          <w:rFonts w:ascii="Gadugi" w:eastAsia="BatangChe" w:hAnsi="Gadugi" w:cs="Calibri"/>
          <w:b/>
          <w:sz w:val="20"/>
          <w:szCs w:val="20"/>
        </w:rPr>
      </w:pPr>
      <w:r w:rsidRPr="008E483D">
        <w:rPr>
          <w:rFonts w:ascii="Gadugi" w:eastAsia="BatangChe" w:hAnsi="Gadugi" w:cs="Calibri"/>
          <w:b/>
          <w:sz w:val="20"/>
          <w:szCs w:val="20"/>
        </w:rPr>
        <w:t>Día 3: VILLA RICA</w:t>
      </w:r>
      <w:r w:rsidRPr="008E483D">
        <w:rPr>
          <w:rFonts w:ascii="Gadugi" w:eastAsia="BatangChe" w:hAnsi="Gadugi" w:cs="Calibri"/>
          <w:b/>
          <w:snapToGrid w:val="0"/>
          <w:w w:val="1"/>
          <w:sz w:val="20"/>
          <w:szCs w:val="20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14:paraId="4316D410" w14:textId="77777777" w:rsidR="008E483D" w:rsidRPr="008E483D" w:rsidRDefault="008E483D" w:rsidP="008E483D">
      <w:pPr>
        <w:pStyle w:val="Sinespaciado"/>
        <w:jc w:val="both"/>
        <w:rPr>
          <w:rFonts w:ascii="Gadugi" w:eastAsia="BatangChe" w:hAnsi="Gadugi"/>
          <w:sz w:val="20"/>
          <w:szCs w:val="20"/>
        </w:rPr>
      </w:pPr>
      <w:r w:rsidRPr="008E483D">
        <w:rPr>
          <w:rFonts w:ascii="Gadugi" w:eastAsia="BatangChe" w:hAnsi="Gadugi"/>
          <w:sz w:val="20"/>
          <w:szCs w:val="20"/>
        </w:rPr>
        <w:t>AM Desayuno</w:t>
      </w:r>
    </w:p>
    <w:p w14:paraId="5DD24FDD" w14:textId="77777777" w:rsidR="008E483D" w:rsidRPr="008E483D" w:rsidRDefault="008E483D" w:rsidP="008E483D">
      <w:pPr>
        <w:pStyle w:val="Sinespaciado"/>
        <w:jc w:val="both"/>
        <w:rPr>
          <w:rFonts w:ascii="Gadugi" w:eastAsia="BatangChe" w:hAnsi="Gadugi"/>
          <w:sz w:val="20"/>
          <w:szCs w:val="20"/>
        </w:rPr>
      </w:pPr>
      <w:r w:rsidRPr="008E483D">
        <w:rPr>
          <w:rFonts w:ascii="Gadugi" w:eastAsia="BatangChe" w:hAnsi="Gadugi"/>
          <w:sz w:val="20"/>
          <w:szCs w:val="20"/>
        </w:rPr>
        <w:t xml:space="preserve">08.30 Hrs. Iniciaremos el viaje con dirección a </w:t>
      </w:r>
      <w:r w:rsidRPr="008E483D">
        <w:rPr>
          <w:rFonts w:ascii="Gadugi" w:eastAsia="BatangChe" w:hAnsi="Gadugi"/>
          <w:b/>
          <w:bCs/>
          <w:sz w:val="20"/>
          <w:szCs w:val="20"/>
        </w:rPr>
        <w:t>VILLA RICA</w:t>
      </w:r>
      <w:r w:rsidRPr="008E483D">
        <w:rPr>
          <w:rFonts w:ascii="Gadugi" w:eastAsia="BatangChe" w:hAnsi="Gadugi"/>
          <w:sz w:val="20"/>
          <w:szCs w:val="20"/>
        </w:rPr>
        <w:t xml:space="preserve">, tierra del café más fino del mundo. Al llegar al centro de la ciudad de Villa Rica conoceremos la Plaza de principal, donde observaremos la </w:t>
      </w:r>
      <w:r w:rsidRPr="008E483D">
        <w:rPr>
          <w:rFonts w:ascii="Gadugi" w:eastAsia="BatangChe" w:hAnsi="Gadugi"/>
          <w:b/>
          <w:sz w:val="20"/>
          <w:szCs w:val="20"/>
        </w:rPr>
        <w:t>cafetera más grande del mundo</w:t>
      </w:r>
      <w:r w:rsidRPr="008E483D">
        <w:rPr>
          <w:rFonts w:ascii="Gadugi" w:eastAsia="BatangChe" w:hAnsi="Gadugi"/>
          <w:sz w:val="20"/>
          <w:szCs w:val="20"/>
        </w:rPr>
        <w:t xml:space="preserve">. Continuando con el recorrido nos trasladamos hacia la </w:t>
      </w:r>
      <w:r w:rsidRPr="008E483D">
        <w:rPr>
          <w:rFonts w:ascii="Gadugi" w:eastAsia="BatangChe" w:hAnsi="Gadugi"/>
          <w:b/>
          <w:bCs/>
          <w:sz w:val="20"/>
          <w:szCs w:val="20"/>
        </w:rPr>
        <w:t xml:space="preserve">Cascada “EL LEÓN” </w:t>
      </w:r>
      <w:r w:rsidRPr="008E483D">
        <w:rPr>
          <w:rFonts w:ascii="Gadugi" w:eastAsia="BatangChe" w:hAnsi="Gadugi"/>
          <w:sz w:val="20"/>
          <w:szCs w:val="20"/>
        </w:rPr>
        <w:t xml:space="preserve">pasando por diversas áreas de cultivos de café y al llegar a la cascada apreciaremos su belleza y su atractiva caída de agua, ahí nos daremos un fresco baño en sus pozas naturales. Retornaremos al centro de la ciudad. Por la tarde visitaremos el </w:t>
      </w:r>
      <w:r w:rsidRPr="008E483D">
        <w:rPr>
          <w:rFonts w:ascii="Gadugi" w:eastAsia="BatangChe" w:hAnsi="Gadugi"/>
          <w:b/>
          <w:bCs/>
          <w:sz w:val="20"/>
          <w:szCs w:val="20"/>
        </w:rPr>
        <w:t xml:space="preserve">Humedal </w:t>
      </w:r>
      <w:r w:rsidRPr="008E483D">
        <w:rPr>
          <w:rFonts w:ascii="Gadugi" w:eastAsia="BatangChe" w:hAnsi="Gadugi"/>
          <w:sz w:val="20"/>
          <w:szCs w:val="20"/>
        </w:rPr>
        <w:t>“</w:t>
      </w:r>
      <w:r w:rsidRPr="008E483D">
        <w:rPr>
          <w:rFonts w:ascii="Gadugi" w:eastAsia="BatangChe" w:hAnsi="Gadugi"/>
          <w:b/>
          <w:bCs/>
          <w:sz w:val="20"/>
          <w:szCs w:val="20"/>
        </w:rPr>
        <w:t xml:space="preserve">EL OCONAL” </w:t>
      </w:r>
      <w:r w:rsidRPr="008E483D">
        <w:rPr>
          <w:rFonts w:ascii="Gadugi" w:eastAsia="BatangChe" w:hAnsi="Gadugi"/>
          <w:sz w:val="20"/>
          <w:szCs w:val="20"/>
        </w:rPr>
        <w:t xml:space="preserve">para realizar un divertido </w:t>
      </w:r>
      <w:r w:rsidRPr="008E483D">
        <w:rPr>
          <w:rFonts w:ascii="Gadugi" w:eastAsia="BatangChe" w:hAnsi="Gadugi"/>
          <w:b/>
          <w:sz w:val="20"/>
          <w:szCs w:val="20"/>
        </w:rPr>
        <w:t>paseo en bote</w:t>
      </w:r>
      <w:r w:rsidRPr="008E483D">
        <w:rPr>
          <w:rFonts w:ascii="Gadugi" w:eastAsia="BatangChe" w:hAnsi="Gadugi"/>
          <w:sz w:val="20"/>
          <w:szCs w:val="20"/>
        </w:rPr>
        <w:t xml:space="preserve"> a remo observando la diversidad de aves y flora muy propia de ese ecosistema; así mismo podremos experimentar la </w:t>
      </w:r>
      <w:r w:rsidRPr="008E483D">
        <w:rPr>
          <w:rFonts w:ascii="Gadugi" w:eastAsia="BatangChe" w:hAnsi="Gadugi"/>
          <w:b/>
          <w:sz w:val="20"/>
          <w:szCs w:val="20"/>
        </w:rPr>
        <w:t>ictioterapia</w:t>
      </w:r>
      <w:r w:rsidRPr="008E483D">
        <w:rPr>
          <w:rFonts w:ascii="Gadugi" w:eastAsia="BatangChe" w:hAnsi="Gadugi"/>
          <w:sz w:val="20"/>
          <w:szCs w:val="20"/>
        </w:rPr>
        <w:t xml:space="preserve"> que es un método bastante natural para poder relajarnos y hacer más divertida nuestra visita a este fantástico lugar. Antes de retornar visitaremos una </w:t>
      </w:r>
      <w:r w:rsidRPr="008E483D">
        <w:rPr>
          <w:rFonts w:ascii="Gadugi" w:eastAsia="BatangChe" w:hAnsi="Gadugi"/>
          <w:b/>
          <w:sz w:val="20"/>
          <w:szCs w:val="20"/>
        </w:rPr>
        <w:t>cafetería para participar de la preparación de café</w:t>
      </w:r>
      <w:r w:rsidRPr="008E483D">
        <w:rPr>
          <w:rFonts w:ascii="Gadugi" w:eastAsia="BatangChe" w:hAnsi="Gadugi"/>
          <w:sz w:val="20"/>
          <w:szCs w:val="20"/>
        </w:rPr>
        <w:t xml:space="preserve"> con algunos principales métodos, y luego degustar del delicioso café con calidad Premium de Villa Rica. Retorno a Oxapampa. </w:t>
      </w:r>
    </w:p>
    <w:p w14:paraId="684EBA42" w14:textId="77777777" w:rsidR="008E483D" w:rsidRPr="008E483D" w:rsidRDefault="008E483D" w:rsidP="008E483D">
      <w:pPr>
        <w:pStyle w:val="Sinespaciado"/>
        <w:jc w:val="both"/>
        <w:rPr>
          <w:rFonts w:ascii="Gadugi" w:eastAsia="BatangChe" w:hAnsi="Gadugi"/>
          <w:sz w:val="20"/>
          <w:szCs w:val="20"/>
        </w:rPr>
      </w:pPr>
      <w:r w:rsidRPr="008E483D">
        <w:rPr>
          <w:rFonts w:ascii="Gadugi" w:eastAsia="BatangChe" w:hAnsi="Gadugi"/>
          <w:sz w:val="20"/>
          <w:szCs w:val="20"/>
        </w:rPr>
        <w:t>19.45 Hrs. Traslado al terminal terrestre de Oxapampa.</w:t>
      </w:r>
    </w:p>
    <w:p w14:paraId="7CAAE653" w14:textId="2F4C622D" w:rsidR="005F3960" w:rsidRPr="00134427" w:rsidRDefault="005F3960" w:rsidP="005F3960">
      <w:pPr>
        <w:pStyle w:val="Sinespaciado"/>
        <w:rPr>
          <w:rFonts w:ascii="Gadugi" w:hAnsi="Gadugi"/>
          <w:b/>
          <w:bCs/>
          <w:sz w:val="20"/>
          <w:szCs w:val="20"/>
        </w:rPr>
      </w:pPr>
    </w:p>
    <w:p w14:paraId="4352ECBF" w14:textId="77777777" w:rsidR="005F3960" w:rsidRPr="00E2645B" w:rsidRDefault="005F3960" w:rsidP="005F3960">
      <w:pPr>
        <w:pStyle w:val="Sinespaciado"/>
        <w:rPr>
          <w:rFonts w:ascii="Gadugi" w:hAnsi="Gadugi"/>
          <w:b/>
          <w:bCs/>
          <w:color w:val="171717"/>
          <w:sz w:val="20"/>
          <w:szCs w:val="20"/>
        </w:rPr>
      </w:pPr>
      <w:r w:rsidRPr="00191CEB">
        <w:rPr>
          <w:rFonts w:ascii="Gadugi" w:hAnsi="Gadugi"/>
          <w:b/>
          <w:bCs/>
          <w:sz w:val="20"/>
          <w:szCs w:val="20"/>
        </w:rPr>
        <w:t xml:space="preserve">FIN DE LOS SERVICIOS </w:t>
      </w:r>
      <w:r w:rsidRPr="00191CEB">
        <w:rPr>
          <w:rFonts w:ascii="Gadugi" w:hAnsi="Gadugi"/>
          <w:b/>
          <w:bCs/>
          <w:color w:val="3366FF"/>
          <w:sz w:val="20"/>
          <w:szCs w:val="20"/>
        </w:rPr>
        <w:t xml:space="preserve">   </w:t>
      </w:r>
    </w:p>
    <w:p w14:paraId="180FF212" w14:textId="75DE396F" w:rsidR="00CE10F0" w:rsidRPr="005F3960" w:rsidRDefault="00CE10F0" w:rsidP="005F3960"/>
    <w:sectPr w:rsidR="00CE10F0" w:rsidRPr="005F3960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7F32" w14:textId="77777777" w:rsidR="00D10613" w:rsidRDefault="00D10613">
      <w:r>
        <w:separator/>
      </w:r>
    </w:p>
  </w:endnote>
  <w:endnote w:type="continuationSeparator" w:id="0">
    <w:p w14:paraId="2716EC5B" w14:textId="77777777" w:rsidR="00D10613" w:rsidRDefault="00D1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CB126" w14:textId="77777777" w:rsidR="00D10613" w:rsidRDefault="00D10613">
      <w:r>
        <w:separator/>
      </w:r>
    </w:p>
  </w:footnote>
  <w:footnote w:type="continuationSeparator" w:id="0">
    <w:p w14:paraId="318797CA" w14:textId="77777777" w:rsidR="00D10613" w:rsidRDefault="00D10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D10613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D10613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3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7"/>
  </w:num>
  <w:num w:numId="4">
    <w:abstractNumId w:val="6"/>
  </w:num>
  <w:num w:numId="5">
    <w:abstractNumId w:val="9"/>
  </w:num>
  <w:num w:numId="6">
    <w:abstractNumId w:val="4"/>
  </w:num>
  <w:num w:numId="7">
    <w:abstractNumId w:val="30"/>
  </w:num>
  <w:num w:numId="8">
    <w:abstractNumId w:val="18"/>
  </w:num>
  <w:num w:numId="9">
    <w:abstractNumId w:val="27"/>
  </w:num>
  <w:num w:numId="10">
    <w:abstractNumId w:val="24"/>
  </w:num>
  <w:num w:numId="11">
    <w:abstractNumId w:val="25"/>
  </w:num>
  <w:num w:numId="12">
    <w:abstractNumId w:val="2"/>
  </w:num>
  <w:num w:numId="13">
    <w:abstractNumId w:val="5"/>
  </w:num>
  <w:num w:numId="14">
    <w:abstractNumId w:val="19"/>
  </w:num>
  <w:num w:numId="15">
    <w:abstractNumId w:val="8"/>
  </w:num>
  <w:num w:numId="16">
    <w:abstractNumId w:val="7"/>
  </w:num>
  <w:num w:numId="17">
    <w:abstractNumId w:val="13"/>
  </w:num>
  <w:num w:numId="18">
    <w:abstractNumId w:val="26"/>
  </w:num>
  <w:num w:numId="19">
    <w:abstractNumId w:val="21"/>
  </w:num>
  <w:num w:numId="20">
    <w:abstractNumId w:val="5"/>
  </w:num>
  <w:num w:numId="21">
    <w:abstractNumId w:val="27"/>
  </w:num>
  <w:num w:numId="22">
    <w:abstractNumId w:val="26"/>
  </w:num>
  <w:num w:numId="23">
    <w:abstractNumId w:val="14"/>
  </w:num>
  <w:num w:numId="24">
    <w:abstractNumId w:val="16"/>
  </w:num>
  <w:num w:numId="25">
    <w:abstractNumId w:val="23"/>
  </w:num>
  <w:num w:numId="26">
    <w:abstractNumId w:val="31"/>
  </w:num>
  <w:num w:numId="27">
    <w:abstractNumId w:val="1"/>
  </w:num>
  <w:num w:numId="28">
    <w:abstractNumId w:val="10"/>
  </w:num>
  <w:num w:numId="29">
    <w:abstractNumId w:val="12"/>
  </w:num>
  <w:num w:numId="30">
    <w:abstractNumId w:val="15"/>
  </w:num>
  <w:num w:numId="31">
    <w:abstractNumId w:val="1"/>
  </w:num>
  <w:num w:numId="32">
    <w:abstractNumId w:val="23"/>
  </w:num>
  <w:num w:numId="33">
    <w:abstractNumId w:val="31"/>
  </w:num>
  <w:num w:numId="34">
    <w:abstractNumId w:val="0"/>
  </w:num>
  <w:num w:numId="35">
    <w:abstractNumId w:val="20"/>
  </w:num>
  <w:num w:numId="36">
    <w:abstractNumId w:val="28"/>
  </w:num>
  <w:num w:numId="37">
    <w:abstractNumId w:val="11"/>
  </w:num>
  <w:num w:numId="38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3A8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3F71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91700"/>
    <w:rsid w:val="003A55E1"/>
    <w:rsid w:val="003A585D"/>
    <w:rsid w:val="003A6879"/>
    <w:rsid w:val="003A6B67"/>
    <w:rsid w:val="003A6E8B"/>
    <w:rsid w:val="003D7CC0"/>
    <w:rsid w:val="003E21B8"/>
    <w:rsid w:val="003F44D5"/>
    <w:rsid w:val="003F6EB1"/>
    <w:rsid w:val="00400CC0"/>
    <w:rsid w:val="004020DF"/>
    <w:rsid w:val="00411633"/>
    <w:rsid w:val="0043250D"/>
    <w:rsid w:val="00443200"/>
    <w:rsid w:val="004731AF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483D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34CAE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06816"/>
    <w:rsid w:val="00A10A16"/>
    <w:rsid w:val="00A25F91"/>
    <w:rsid w:val="00A2717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830"/>
    <w:rsid w:val="00C11F7C"/>
    <w:rsid w:val="00C22A29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0613"/>
    <w:rsid w:val="00D1558F"/>
    <w:rsid w:val="00D21CD8"/>
    <w:rsid w:val="00D21FE3"/>
    <w:rsid w:val="00D3221D"/>
    <w:rsid w:val="00D32DAD"/>
    <w:rsid w:val="00D42F7B"/>
    <w:rsid w:val="00D4437D"/>
    <w:rsid w:val="00D444AF"/>
    <w:rsid w:val="00D46644"/>
    <w:rsid w:val="00D57011"/>
    <w:rsid w:val="00D57446"/>
    <w:rsid w:val="00D57A3E"/>
    <w:rsid w:val="00D627EB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A45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352DD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6998C-CBC6-4244-89FD-EDBB32FC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704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149</cp:revision>
  <cp:lastPrinted>2025-07-15T22:50:00Z</cp:lastPrinted>
  <dcterms:created xsi:type="dcterms:W3CDTF">2025-06-11T21:34:00Z</dcterms:created>
  <dcterms:modified xsi:type="dcterms:W3CDTF">2026-05-18T15:08:00Z</dcterms:modified>
</cp:coreProperties>
</file>