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D44F6" w14:textId="77777777" w:rsidR="00DB4DD3" w:rsidRDefault="00DB4DD3" w:rsidP="00DB4DD3"/>
    <w:p w14:paraId="061B587A" w14:textId="77777777" w:rsidR="00DB4DD3" w:rsidRDefault="00DB4DD3" w:rsidP="00DB4DD3"/>
    <w:p w14:paraId="621E0241" w14:textId="77777777" w:rsidR="00DB4DD3" w:rsidRDefault="00DB4DD3" w:rsidP="00DB4DD3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PUNO CON PERNOCTE AMANTANI</w:t>
      </w:r>
    </w:p>
    <w:p w14:paraId="344971D3" w14:textId="77777777" w:rsidR="00DB4DD3" w:rsidRPr="0050776C" w:rsidRDefault="00DB4DD3" w:rsidP="00DB4DD3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 w:rsidRPr="0050776C">
        <w:rPr>
          <w:rFonts w:ascii="Gadugi" w:hAnsi="Gadugi"/>
          <w:b/>
          <w:color w:val="FFFFFF"/>
          <w:sz w:val="28"/>
          <w:szCs w:val="20"/>
        </w:rPr>
        <w:t>04 DÍAS – 03 NOCHES</w:t>
      </w:r>
    </w:p>
    <w:p w14:paraId="00A068F3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</w:p>
    <w:p w14:paraId="24E6D5B8" w14:textId="77777777" w:rsidR="00DB4DD3" w:rsidRPr="00B705D1" w:rsidRDefault="00DB4DD3" w:rsidP="00DB4DD3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B705D1">
        <w:rPr>
          <w:rFonts w:ascii="Gadugi" w:hAnsi="Gadugi"/>
          <w:b/>
          <w:color w:val="000000"/>
          <w:sz w:val="20"/>
          <w:szCs w:val="20"/>
        </w:rPr>
        <w:t>INCLUYE:</w:t>
      </w:r>
    </w:p>
    <w:p w14:paraId="46A1CA76" w14:textId="77777777" w:rsidR="00DB4DD3" w:rsidRPr="00F04B7D" w:rsidRDefault="00DB4DD3" w:rsidP="00DB4DD3">
      <w:pPr>
        <w:numPr>
          <w:ilvl w:val="0"/>
          <w:numId w:val="20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Traslados </w:t>
      </w:r>
      <w:r>
        <w:rPr>
          <w:rFonts w:ascii="Gadugi" w:hAnsi="Gadugi"/>
          <w:color w:val="000000"/>
          <w:sz w:val="20"/>
          <w:szCs w:val="20"/>
        </w:rPr>
        <w:t>estación de tren o terminal de bus</w:t>
      </w:r>
      <w:r w:rsidRPr="00B705D1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 xml:space="preserve">/ </w:t>
      </w:r>
      <w:r w:rsidRPr="00B705D1">
        <w:rPr>
          <w:rFonts w:ascii="Gadugi" w:hAnsi="Gadugi"/>
          <w:color w:val="000000"/>
          <w:sz w:val="20"/>
          <w:szCs w:val="20"/>
        </w:rPr>
        <w:t>Hotel</w:t>
      </w:r>
      <w:r>
        <w:rPr>
          <w:rFonts w:ascii="Gadugi" w:hAnsi="Gadugi"/>
          <w:color w:val="000000"/>
          <w:sz w:val="20"/>
          <w:szCs w:val="20"/>
        </w:rPr>
        <w:t xml:space="preserve"> /</w:t>
      </w:r>
      <w:r w:rsidRPr="00B705D1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 xml:space="preserve">apto de Juliaca  </w:t>
      </w:r>
    </w:p>
    <w:p w14:paraId="47E0F54F" w14:textId="77777777" w:rsidR="00DB4DD3" w:rsidRPr="00B705D1" w:rsidRDefault="00DB4DD3" w:rsidP="00DB4DD3">
      <w:pPr>
        <w:numPr>
          <w:ilvl w:val="0"/>
          <w:numId w:val="20"/>
        </w:num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 xml:space="preserve">02 noches de alojamiento + </w:t>
      </w:r>
      <w:r>
        <w:rPr>
          <w:rFonts w:ascii="Gadugi" w:hAnsi="Gadugi" w:cs="Arial"/>
          <w:color w:val="000000"/>
          <w:sz w:val="20"/>
          <w:szCs w:val="20"/>
        </w:rPr>
        <w:t>02 d</w:t>
      </w:r>
      <w:r w:rsidRPr="00B705D1">
        <w:rPr>
          <w:rFonts w:ascii="Gadugi" w:hAnsi="Gadugi" w:cs="Arial"/>
          <w:color w:val="000000"/>
          <w:sz w:val="20"/>
          <w:szCs w:val="20"/>
        </w:rPr>
        <w:t>esayunos</w:t>
      </w:r>
    </w:p>
    <w:p w14:paraId="1C2FB12B" w14:textId="77777777" w:rsidR="00DB4DD3" w:rsidRPr="00B705D1" w:rsidRDefault="00DB4DD3" w:rsidP="00DB4DD3">
      <w:pPr>
        <w:numPr>
          <w:ilvl w:val="0"/>
          <w:numId w:val="20"/>
        </w:numPr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 xml:space="preserve">01 noche en </w:t>
      </w:r>
      <w:proofErr w:type="spellStart"/>
      <w:r>
        <w:rPr>
          <w:rFonts w:ascii="Gadugi" w:hAnsi="Gadugi" w:cs="Arial"/>
          <w:color w:val="000000"/>
          <w:sz w:val="20"/>
          <w:szCs w:val="20"/>
        </w:rPr>
        <w:t>Amantani</w:t>
      </w:r>
      <w:proofErr w:type="spellEnd"/>
      <w:r>
        <w:rPr>
          <w:rFonts w:ascii="Gadugi" w:hAnsi="Gadugi" w:cs="Arial"/>
          <w:color w:val="000000"/>
          <w:sz w:val="20"/>
          <w:szCs w:val="20"/>
        </w:rPr>
        <w:t xml:space="preserve"> + a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limentación completa en </w:t>
      </w:r>
      <w:proofErr w:type="spellStart"/>
      <w:r w:rsidRPr="00B705D1">
        <w:rPr>
          <w:rFonts w:ascii="Gadugi" w:hAnsi="Gadugi" w:cs="Arial"/>
          <w:color w:val="000000"/>
          <w:sz w:val="20"/>
          <w:szCs w:val="20"/>
        </w:rPr>
        <w:t>Amantani</w:t>
      </w:r>
      <w:proofErr w:type="spellEnd"/>
      <w:r w:rsidRPr="00B705D1">
        <w:rPr>
          <w:rFonts w:ascii="Gadugi" w:hAnsi="Gadugi" w:cs="Arial"/>
          <w:color w:val="000000"/>
          <w:sz w:val="20"/>
          <w:szCs w:val="20"/>
        </w:rPr>
        <w:t xml:space="preserve"> </w:t>
      </w:r>
    </w:p>
    <w:p w14:paraId="6CAC6D73" w14:textId="77777777" w:rsidR="00DB4DD3" w:rsidRPr="00B705D1" w:rsidRDefault="00DB4DD3" w:rsidP="00DB4DD3">
      <w:pPr>
        <w:numPr>
          <w:ilvl w:val="0"/>
          <w:numId w:val="20"/>
        </w:num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Tours</w:t>
      </w:r>
      <w:r w:rsidRPr="0050776C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 xml:space="preserve">en servicio compartido: 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Isla Flotantes Uros, </w:t>
      </w:r>
      <w:proofErr w:type="spellStart"/>
      <w:r w:rsidRPr="00B705D1">
        <w:rPr>
          <w:rFonts w:ascii="Gadugi" w:hAnsi="Gadugi" w:cs="Arial"/>
          <w:color w:val="000000"/>
          <w:sz w:val="20"/>
          <w:szCs w:val="20"/>
        </w:rPr>
        <w:t>Amantani</w:t>
      </w:r>
      <w:proofErr w:type="spellEnd"/>
      <w:r w:rsidRPr="00B705D1">
        <w:rPr>
          <w:rFonts w:ascii="Gadugi" w:hAnsi="Gadugi" w:cs="Arial"/>
          <w:color w:val="000000"/>
          <w:sz w:val="20"/>
          <w:szCs w:val="20"/>
        </w:rPr>
        <w:t xml:space="preserve"> + </w:t>
      </w:r>
      <w:proofErr w:type="spellStart"/>
      <w:r w:rsidRPr="00B705D1">
        <w:rPr>
          <w:rFonts w:ascii="Gadugi" w:hAnsi="Gadugi" w:cs="Arial"/>
          <w:color w:val="000000"/>
          <w:sz w:val="20"/>
          <w:szCs w:val="20"/>
        </w:rPr>
        <w:t>Taquile</w:t>
      </w:r>
      <w:proofErr w:type="spellEnd"/>
      <w:r w:rsidRPr="00B705D1">
        <w:rPr>
          <w:rFonts w:ascii="Gadugi" w:hAnsi="Gadugi" w:cs="Arial"/>
          <w:color w:val="000000"/>
          <w:sz w:val="20"/>
          <w:szCs w:val="20"/>
        </w:rPr>
        <w:t xml:space="preserve"> / </w:t>
      </w:r>
      <w:proofErr w:type="spellStart"/>
      <w:r w:rsidRPr="00B705D1">
        <w:rPr>
          <w:rFonts w:ascii="Gadugi" w:hAnsi="Gadugi" w:cs="Arial"/>
          <w:color w:val="000000"/>
          <w:sz w:val="20"/>
          <w:szCs w:val="20"/>
        </w:rPr>
        <w:t>Sillustani</w:t>
      </w:r>
      <w:proofErr w:type="spellEnd"/>
    </w:p>
    <w:p w14:paraId="2DEFC2C6" w14:textId="77777777" w:rsidR="00DB4DD3" w:rsidRPr="00B705D1" w:rsidRDefault="00DB4DD3" w:rsidP="00DB4DD3">
      <w:pPr>
        <w:numPr>
          <w:ilvl w:val="0"/>
          <w:numId w:val="20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Entradas a los atractivos a visitar</w:t>
      </w:r>
    </w:p>
    <w:p w14:paraId="620FF248" w14:textId="77777777" w:rsidR="00DB4DD3" w:rsidRPr="00B705D1" w:rsidRDefault="00DB4DD3" w:rsidP="00DB4DD3">
      <w:pPr>
        <w:numPr>
          <w:ilvl w:val="0"/>
          <w:numId w:val="20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>Guiado profesional inglés / e</w:t>
      </w:r>
      <w:r w:rsidRPr="00B705D1">
        <w:rPr>
          <w:rFonts w:ascii="Gadugi" w:hAnsi="Gadugi" w:cs="Arial"/>
          <w:color w:val="000000"/>
          <w:sz w:val="20"/>
          <w:szCs w:val="20"/>
        </w:rPr>
        <w:t>spañol</w:t>
      </w:r>
    </w:p>
    <w:p w14:paraId="18CE9185" w14:textId="77777777" w:rsidR="00DB4DD3" w:rsidRDefault="00DB4DD3" w:rsidP="00DB4DD3"/>
    <w:p w14:paraId="47B15B3B" w14:textId="77777777" w:rsidR="00DB4DD3" w:rsidRDefault="00DB4DD3" w:rsidP="00DB4DD3"/>
    <w:p w14:paraId="7A05BDF2" w14:textId="77777777" w:rsidR="00DB4DD3" w:rsidRDefault="00DB4DD3" w:rsidP="00DB4DD3"/>
    <w:tbl>
      <w:tblPr>
        <w:tblpPr w:leftFromText="141" w:rightFromText="141" w:vertAnchor="text" w:horzAnchor="margin" w:tblpXSpec="center" w:tblpY="145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709"/>
        <w:gridCol w:w="708"/>
        <w:gridCol w:w="709"/>
        <w:gridCol w:w="716"/>
        <w:gridCol w:w="709"/>
        <w:gridCol w:w="617"/>
        <w:gridCol w:w="651"/>
        <w:gridCol w:w="772"/>
      </w:tblGrid>
      <w:tr w:rsidR="00DB4DD3" w:rsidRPr="00411CAF" w14:paraId="426093EA" w14:textId="77777777" w:rsidTr="00FF32EB">
        <w:trPr>
          <w:trHeight w:val="270"/>
        </w:trPr>
        <w:tc>
          <w:tcPr>
            <w:tcW w:w="3686" w:type="dxa"/>
            <w:vMerge w:val="restart"/>
            <w:shd w:val="clear" w:color="auto" w:fill="043C77"/>
            <w:noWrap/>
            <w:vAlign w:val="center"/>
            <w:hideMark/>
          </w:tcPr>
          <w:p w14:paraId="4954F31C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  <w: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EN CIUDAD</w:t>
            </w:r>
          </w:p>
        </w:tc>
        <w:tc>
          <w:tcPr>
            <w:tcW w:w="1276" w:type="dxa"/>
            <w:vMerge w:val="restart"/>
            <w:shd w:val="clear" w:color="auto" w:fill="043C77"/>
            <w:noWrap/>
            <w:vAlign w:val="center"/>
            <w:hideMark/>
          </w:tcPr>
          <w:p w14:paraId="5AFF5F4C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CATEG.</w:t>
            </w:r>
          </w:p>
        </w:tc>
        <w:tc>
          <w:tcPr>
            <w:tcW w:w="2842" w:type="dxa"/>
            <w:gridSpan w:val="4"/>
            <w:shd w:val="clear" w:color="auto" w:fill="FFC000"/>
            <w:noWrap/>
            <w:vAlign w:val="center"/>
            <w:hideMark/>
          </w:tcPr>
          <w:p w14:paraId="11F7D68E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749" w:type="dxa"/>
            <w:gridSpan w:val="4"/>
            <w:shd w:val="clear" w:color="auto" w:fill="FFC000"/>
            <w:noWrap/>
            <w:vAlign w:val="center"/>
            <w:hideMark/>
          </w:tcPr>
          <w:p w14:paraId="6BEEC74C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DB4DD3" w:rsidRPr="00411CAF" w14:paraId="78AB6D40" w14:textId="77777777" w:rsidTr="00FF32EB">
        <w:trPr>
          <w:trHeight w:val="270"/>
        </w:trPr>
        <w:tc>
          <w:tcPr>
            <w:tcW w:w="3686" w:type="dxa"/>
            <w:vMerge/>
            <w:shd w:val="clear" w:color="auto" w:fill="043C77"/>
            <w:vAlign w:val="center"/>
            <w:hideMark/>
          </w:tcPr>
          <w:p w14:paraId="0E1741AA" w14:textId="77777777" w:rsidR="00DB4DD3" w:rsidRPr="00411CAF" w:rsidRDefault="00DB4DD3" w:rsidP="00FF32E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76" w:type="dxa"/>
            <w:vMerge/>
            <w:shd w:val="clear" w:color="auto" w:fill="043C77"/>
            <w:vAlign w:val="center"/>
            <w:hideMark/>
          </w:tcPr>
          <w:p w14:paraId="2D3EDF71" w14:textId="77777777" w:rsidR="00DB4DD3" w:rsidRPr="00411CAF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600EACDE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043C77"/>
            <w:noWrap/>
            <w:vAlign w:val="center"/>
            <w:hideMark/>
          </w:tcPr>
          <w:p w14:paraId="2E0AB10B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6B36B827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shd w:val="clear" w:color="auto" w:fill="043C77"/>
            <w:noWrap/>
            <w:vAlign w:val="center"/>
            <w:hideMark/>
          </w:tcPr>
          <w:p w14:paraId="2D43A31C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16D5353A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617" w:type="dxa"/>
            <w:shd w:val="clear" w:color="auto" w:fill="043C77"/>
            <w:noWrap/>
            <w:vAlign w:val="center"/>
            <w:hideMark/>
          </w:tcPr>
          <w:p w14:paraId="0C67B390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651" w:type="dxa"/>
            <w:shd w:val="clear" w:color="auto" w:fill="043C77"/>
            <w:noWrap/>
            <w:vAlign w:val="center"/>
            <w:hideMark/>
          </w:tcPr>
          <w:p w14:paraId="0160455A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72" w:type="dxa"/>
            <w:shd w:val="clear" w:color="auto" w:fill="043C77"/>
            <w:noWrap/>
            <w:vAlign w:val="center"/>
            <w:hideMark/>
          </w:tcPr>
          <w:p w14:paraId="65513D59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</w:tr>
      <w:tr w:rsidR="00DB4DD3" w14:paraId="62D822E4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38B2776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Camino Real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75B367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A7078F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7DC9F9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5E2A52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2E62EA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3983E6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29E62F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148438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3C534DB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175</w:t>
            </w:r>
          </w:p>
        </w:tc>
      </w:tr>
      <w:tr w:rsidR="00DB4DD3" w14:paraId="1C169746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8BF6962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proofErr w:type="spellStart"/>
            <w:r w:rsidRPr="004E757E">
              <w:rPr>
                <w:rFonts w:ascii="Gadugi" w:hAnsi="Gadugi" w:cs="Arial"/>
                <w:sz w:val="20"/>
                <w:szCs w:val="20"/>
                <w:lang w:val="es-PE" w:eastAsia="es-PE"/>
              </w:rPr>
              <w:t>Terra</w:t>
            </w: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M</w:t>
            </w:r>
            <w:r w:rsidRPr="004E757E">
              <w:rPr>
                <w:rFonts w:ascii="Gadugi" w:hAnsi="Gadugi" w:cs="Arial"/>
                <w:sz w:val="20"/>
                <w:szCs w:val="20"/>
                <w:lang w:val="es-PE" w:eastAsia="es-PE"/>
              </w:rPr>
              <w:t>istica</w:t>
            </w:r>
            <w:proofErr w:type="spellEnd"/>
            <w:r w:rsidRPr="004E757E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</w:t>
            </w: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Puno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3AA54E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E4468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7179F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FCA1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7D8053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54D897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A9F7CB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37F395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62C78A6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DB4DD3" w14:paraId="16773DFF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9B60ED4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Sol Plaza Hotel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63AFE9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604FC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0E0EF0B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3F2E7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2E78C2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F7F7E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EEF176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5630386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328AEB7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193</w:t>
            </w:r>
          </w:p>
        </w:tc>
      </w:tr>
      <w:tr w:rsidR="00DB4DD3" w14:paraId="2D9871FE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7922159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Balsa </w:t>
            </w:r>
            <w:proofErr w:type="spell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Inn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1638A3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B878ED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80C9B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9C66C7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C3C9B1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C16136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5F4094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1E13AF3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7434EDE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189</w:t>
            </w:r>
          </w:p>
        </w:tc>
      </w:tr>
      <w:tr w:rsidR="00DB4DD3" w14:paraId="68DCB61A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C59EF78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Qelqatani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4B266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7CCAC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57CC27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3DE8B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8165E66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D302A5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BD47FA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1231164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0030BD59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189</w:t>
            </w:r>
          </w:p>
        </w:tc>
      </w:tr>
      <w:tr w:rsidR="00DB4DD3" w14:paraId="20EB319E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642FB2E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Casona Plaza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AB05FB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1121C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A4AE1D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5C5AA6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B27E47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74DDE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270FE79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13DF137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6FFB90B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177</w:t>
            </w:r>
          </w:p>
        </w:tc>
      </w:tr>
      <w:tr w:rsidR="00DB4DD3" w14:paraId="4D106A51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DB4759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Casona Plaza Centro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4D1013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36E94B9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4C65B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1E79FA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DE5D3D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FDB69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45217D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C6894C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32066B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189</w:t>
            </w:r>
          </w:p>
        </w:tc>
      </w:tr>
      <w:tr w:rsidR="00DB4DD3" w14:paraId="44558793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09CB9359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Conde Lemos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E082B7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0387F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B83CE46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8D081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F7CC1E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26DF4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E50A17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222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464E9FE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5158522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189</w:t>
            </w:r>
          </w:p>
        </w:tc>
      </w:tr>
      <w:tr w:rsidR="00DB4DD3" w14:paraId="3F6455EA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03EFC94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Hacienda Puno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6C7C01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DDFBB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E0E950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7785E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458EBB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258EFC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8F2922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CDD061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063F246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197</w:t>
            </w:r>
          </w:p>
        </w:tc>
      </w:tr>
      <w:tr w:rsidR="00DB4DD3" w14:paraId="5B6CDCB0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0740CB53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Hacienda Plaza de Armas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C4F668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2DEA0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2778D6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F79264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5BE348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CF2FF5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13B22C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4B0C76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2CDDFE2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197</w:t>
            </w:r>
          </w:p>
        </w:tc>
      </w:tr>
      <w:tr w:rsidR="00DB4DD3" w14:paraId="40462604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A5B2BB1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Tierra Viva (*)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A82AC0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C7CCE8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B0D106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3A173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299082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3D96C3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718995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236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75BED2D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34ABDCE6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236</w:t>
            </w:r>
          </w:p>
        </w:tc>
      </w:tr>
      <w:tr w:rsidR="00DB4DD3" w14:paraId="5C9086B3" w14:textId="77777777" w:rsidTr="00FF32EB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E2D45B6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Estándar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8444B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C0974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F79960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67D6CB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4BFE6EB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10AA1A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FE9880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D1412A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61CDE7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211</w:t>
            </w:r>
          </w:p>
        </w:tc>
      </w:tr>
      <w:tr w:rsidR="00DB4DD3" w14:paraId="0F13C218" w14:textId="77777777" w:rsidTr="00FF32EB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</w:tcPr>
          <w:p w14:paraId="2F8C75B1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Royal </w:t>
            </w:r>
            <w:proofErr w:type="spellStart"/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Inn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8BDA06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37E00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49A9A8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26FE0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4ECAD0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6B6FF39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569F61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4D1295A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5D04754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</w:tr>
    </w:tbl>
    <w:p w14:paraId="0409C706" w14:textId="77777777" w:rsidR="00DB4DD3" w:rsidRDefault="00DB4DD3" w:rsidP="00DB4DD3"/>
    <w:tbl>
      <w:tblPr>
        <w:tblpPr w:leftFromText="141" w:rightFromText="141" w:vertAnchor="text" w:horzAnchor="margin" w:tblpXSpec="center" w:tblpY="145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709"/>
        <w:gridCol w:w="708"/>
        <w:gridCol w:w="709"/>
        <w:gridCol w:w="716"/>
        <w:gridCol w:w="709"/>
        <w:gridCol w:w="617"/>
        <w:gridCol w:w="651"/>
        <w:gridCol w:w="772"/>
      </w:tblGrid>
      <w:tr w:rsidR="00DB4DD3" w:rsidRPr="00411CAF" w14:paraId="4C560944" w14:textId="77777777" w:rsidTr="00FF32EB">
        <w:trPr>
          <w:trHeight w:val="270"/>
        </w:trPr>
        <w:tc>
          <w:tcPr>
            <w:tcW w:w="3686" w:type="dxa"/>
            <w:vMerge w:val="restart"/>
            <w:shd w:val="clear" w:color="auto" w:fill="043C77"/>
            <w:noWrap/>
            <w:vAlign w:val="center"/>
            <w:hideMark/>
          </w:tcPr>
          <w:p w14:paraId="0624DC6B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  <w: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LAGO</w:t>
            </w:r>
          </w:p>
        </w:tc>
        <w:tc>
          <w:tcPr>
            <w:tcW w:w="1276" w:type="dxa"/>
            <w:vMerge w:val="restart"/>
            <w:shd w:val="clear" w:color="auto" w:fill="043C77"/>
            <w:noWrap/>
            <w:vAlign w:val="center"/>
            <w:hideMark/>
          </w:tcPr>
          <w:p w14:paraId="4F28A0EE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CATEG.</w:t>
            </w:r>
          </w:p>
        </w:tc>
        <w:tc>
          <w:tcPr>
            <w:tcW w:w="2842" w:type="dxa"/>
            <w:gridSpan w:val="4"/>
            <w:shd w:val="clear" w:color="auto" w:fill="FFC000"/>
            <w:noWrap/>
            <w:vAlign w:val="center"/>
            <w:hideMark/>
          </w:tcPr>
          <w:p w14:paraId="64B29CCE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749" w:type="dxa"/>
            <w:gridSpan w:val="4"/>
            <w:shd w:val="clear" w:color="auto" w:fill="FFC000"/>
            <w:noWrap/>
            <w:vAlign w:val="center"/>
            <w:hideMark/>
          </w:tcPr>
          <w:p w14:paraId="33367C94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DB4DD3" w:rsidRPr="00411CAF" w14:paraId="5E7C23F8" w14:textId="77777777" w:rsidTr="00FF32EB">
        <w:trPr>
          <w:trHeight w:val="270"/>
        </w:trPr>
        <w:tc>
          <w:tcPr>
            <w:tcW w:w="3686" w:type="dxa"/>
            <w:vMerge/>
            <w:shd w:val="clear" w:color="auto" w:fill="043C77"/>
            <w:vAlign w:val="center"/>
            <w:hideMark/>
          </w:tcPr>
          <w:p w14:paraId="1BAE44D4" w14:textId="77777777" w:rsidR="00DB4DD3" w:rsidRPr="00411CAF" w:rsidRDefault="00DB4DD3" w:rsidP="00FF32E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76" w:type="dxa"/>
            <w:vMerge/>
            <w:shd w:val="clear" w:color="auto" w:fill="043C77"/>
            <w:vAlign w:val="center"/>
            <w:hideMark/>
          </w:tcPr>
          <w:p w14:paraId="07934BAA" w14:textId="77777777" w:rsidR="00DB4DD3" w:rsidRPr="00411CAF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38CA79A5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043C77"/>
            <w:noWrap/>
            <w:vAlign w:val="center"/>
            <w:hideMark/>
          </w:tcPr>
          <w:p w14:paraId="4AA99452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66ABDE69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shd w:val="clear" w:color="auto" w:fill="043C77"/>
            <w:noWrap/>
            <w:vAlign w:val="center"/>
            <w:hideMark/>
          </w:tcPr>
          <w:p w14:paraId="6A804D11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571966BB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617" w:type="dxa"/>
            <w:shd w:val="clear" w:color="auto" w:fill="043C77"/>
            <w:noWrap/>
            <w:vAlign w:val="center"/>
            <w:hideMark/>
          </w:tcPr>
          <w:p w14:paraId="048700CF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651" w:type="dxa"/>
            <w:shd w:val="clear" w:color="auto" w:fill="043C77"/>
            <w:noWrap/>
            <w:vAlign w:val="center"/>
            <w:hideMark/>
          </w:tcPr>
          <w:p w14:paraId="4A36B5C1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72" w:type="dxa"/>
            <w:shd w:val="clear" w:color="auto" w:fill="043C77"/>
            <w:noWrap/>
            <w:vAlign w:val="center"/>
            <w:hideMark/>
          </w:tcPr>
          <w:p w14:paraId="2FE77B91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</w:tr>
      <w:tr w:rsidR="00DB4DD3" w:rsidRPr="00F7560D" w14:paraId="3CAA4149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B7CC712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Sonesta Posada del Inca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EDDF8B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CA5C7D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EEF5B1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875E9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744DF2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32F28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58FFB5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299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7FA9221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168D0FF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265</w:t>
            </w:r>
          </w:p>
        </w:tc>
      </w:tr>
      <w:tr w:rsidR="00DB4DD3" w14:paraId="04CAE78C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A975D17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Jose Antonio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DB37D0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F8F517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0DF349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DF2734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93C6726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D4DCAD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C6A554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46560B6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6DFFAE3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243</w:t>
            </w:r>
          </w:p>
        </w:tc>
      </w:tr>
      <w:tr w:rsidR="00DB4DD3" w:rsidRPr="00001906" w14:paraId="3083303D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72193A3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Casa Andina Premium - sin vista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29D3BE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5ACFFD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8E05A9C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200FBA6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AC2D523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F7784A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428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7287B1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7080B3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7AA1E96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295</w:t>
            </w:r>
          </w:p>
        </w:tc>
      </w:tr>
      <w:tr w:rsidR="00DB4DD3" w:rsidRPr="00001906" w14:paraId="0A2F22B6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3DE73B2" w14:textId="77777777" w:rsidR="00DB4DD3" w:rsidRDefault="00DB4DD3" w:rsidP="00FF32E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Casa Andina Premium - con vista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093DD7" w14:textId="77777777" w:rsidR="00DB4DD3" w:rsidRPr="00411CAF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5965A91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41D3116" w14:textId="77777777" w:rsidR="00DB4DD3" w:rsidRPr="004046AE" w:rsidRDefault="00DB4DD3" w:rsidP="00FF32EB">
            <w:pP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 xml:space="preserve">  366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F0EC9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BB211C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61223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E696115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343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7BBE2DB4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9EC52BE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4DD3" w:rsidRPr="001F6531" w14:paraId="6BE19D31" w14:textId="77777777" w:rsidTr="00FF32EB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D5351DE" w14:textId="77777777" w:rsidR="00DB4DD3" w:rsidRDefault="00DB4DD3" w:rsidP="00FF32E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GHL Hotel Lago Titicaca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78A2DE" w14:textId="77777777" w:rsidR="00DB4DD3" w:rsidRDefault="00DB4DD3" w:rsidP="00FF32EB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F0CE3BB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578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C8968E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8A5C62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D06D5C0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42D86D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522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175B7D8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C1AC90A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1A9F49DF" w14:textId="77777777" w:rsidR="00DB4DD3" w:rsidRPr="004046AE" w:rsidRDefault="00DB4DD3" w:rsidP="00FF32EB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349</w:t>
            </w:r>
          </w:p>
        </w:tc>
      </w:tr>
    </w:tbl>
    <w:p w14:paraId="49584EF2" w14:textId="77777777" w:rsidR="00DB4DD3" w:rsidRDefault="00DB4DD3" w:rsidP="00DB4DD3">
      <w:pPr>
        <w:rPr>
          <w:rFonts w:ascii="Gadugi" w:hAnsi="Gadugi"/>
          <w:b/>
          <w:color w:val="000000"/>
          <w:sz w:val="20"/>
          <w:szCs w:val="20"/>
          <w:highlight w:val="yellow"/>
        </w:rPr>
      </w:pPr>
    </w:p>
    <w:p w14:paraId="5BD9745A" w14:textId="77777777" w:rsidR="00DB4DD3" w:rsidRPr="00DF6769" w:rsidRDefault="00DB4DD3" w:rsidP="00DB4DD3">
      <w:pPr>
        <w:rPr>
          <w:rFonts w:ascii="Gadugi" w:hAnsi="Gadugi"/>
          <w:b/>
          <w:color w:val="000000"/>
          <w:sz w:val="18"/>
          <w:szCs w:val="18"/>
          <w:highlight w:val="yellow"/>
          <w:u w:val="single"/>
        </w:rPr>
      </w:pPr>
      <w:r w:rsidRPr="00DF6769">
        <w:rPr>
          <w:rFonts w:ascii="Gadugi" w:hAnsi="Gadugi"/>
          <w:b/>
          <w:color w:val="000000"/>
          <w:sz w:val="18"/>
          <w:szCs w:val="18"/>
          <w:highlight w:val="yellow"/>
          <w:u w:val="single"/>
        </w:rPr>
        <w:t>Sobre los traslados:</w:t>
      </w:r>
    </w:p>
    <w:p w14:paraId="405183C0" w14:textId="77777777" w:rsidR="00DB4DD3" w:rsidRPr="00DF6769" w:rsidRDefault="00DB4DD3" w:rsidP="00DB4DD3">
      <w:pPr>
        <w:rPr>
          <w:rFonts w:ascii="Gadugi" w:hAnsi="Gadugi"/>
          <w:color w:val="000000"/>
          <w:sz w:val="18"/>
          <w:szCs w:val="18"/>
        </w:rPr>
      </w:pPr>
      <w:r w:rsidRPr="00DF6769">
        <w:rPr>
          <w:rFonts w:ascii="Gadugi" w:hAnsi="Gadugi"/>
          <w:b/>
          <w:color w:val="000000"/>
          <w:sz w:val="18"/>
          <w:szCs w:val="18"/>
        </w:rPr>
        <w:lastRenderedPageBreak/>
        <w:t>En el caso del traslado, si fuera apto. de Juliaca – hotel en ciudad de Puno – apto. de Juliaca,</w:t>
      </w:r>
      <w:r w:rsidRPr="00DF6769">
        <w:rPr>
          <w:rFonts w:ascii="Gadugi" w:hAnsi="Gadugi"/>
          <w:color w:val="000000"/>
          <w:sz w:val="18"/>
          <w:szCs w:val="18"/>
        </w:rPr>
        <w:t xml:space="preserve"> agregar el siguiente monto</w:t>
      </w:r>
      <w:r>
        <w:rPr>
          <w:rFonts w:ascii="Gadugi" w:hAnsi="Gadugi"/>
          <w:color w:val="000000"/>
          <w:sz w:val="18"/>
          <w:szCs w:val="18"/>
        </w:rPr>
        <w:t>:</w:t>
      </w:r>
    </w:p>
    <w:p w14:paraId="12383B8A" w14:textId="77777777" w:rsidR="00DB4DD3" w:rsidRPr="00DF6769" w:rsidRDefault="00DB4DD3" w:rsidP="00DB4DD3">
      <w:pPr>
        <w:rPr>
          <w:rFonts w:ascii="Gadugi" w:hAnsi="Gadugi"/>
          <w:color w:val="000000"/>
          <w:sz w:val="18"/>
          <w:szCs w:val="18"/>
        </w:rPr>
      </w:pPr>
      <w:r w:rsidRPr="00DF6769">
        <w:rPr>
          <w:rFonts w:ascii="Gadugi" w:hAnsi="Gadugi"/>
          <w:color w:val="000000"/>
          <w:sz w:val="18"/>
          <w:szCs w:val="18"/>
        </w:rPr>
        <w:t xml:space="preserve">02 </w:t>
      </w:r>
      <w:proofErr w:type="spellStart"/>
      <w:r w:rsidRPr="00DF6769">
        <w:rPr>
          <w:rFonts w:ascii="Gadugi" w:hAnsi="Gadugi"/>
          <w:color w:val="000000"/>
          <w:sz w:val="18"/>
          <w:szCs w:val="18"/>
        </w:rPr>
        <w:t>pax</w:t>
      </w:r>
      <w:proofErr w:type="spellEnd"/>
      <w:r w:rsidRPr="00DF6769">
        <w:rPr>
          <w:rFonts w:ascii="Gadugi" w:hAnsi="Gadugi"/>
          <w:color w:val="000000"/>
          <w:sz w:val="18"/>
          <w:szCs w:val="18"/>
        </w:rPr>
        <w:t xml:space="preserve">   $ 21.00 dólares </w:t>
      </w:r>
    </w:p>
    <w:p w14:paraId="1250C7FF" w14:textId="77777777" w:rsidR="00DB4DD3" w:rsidRPr="00DF6769" w:rsidRDefault="00DB4DD3" w:rsidP="00DB4DD3">
      <w:pPr>
        <w:rPr>
          <w:rFonts w:ascii="Gadugi" w:hAnsi="Gadugi"/>
          <w:color w:val="000000"/>
          <w:sz w:val="18"/>
          <w:szCs w:val="18"/>
        </w:rPr>
      </w:pPr>
      <w:r w:rsidRPr="00DF6769">
        <w:rPr>
          <w:rFonts w:ascii="Gadugi" w:hAnsi="Gadugi"/>
          <w:color w:val="000000"/>
          <w:sz w:val="18"/>
          <w:szCs w:val="18"/>
        </w:rPr>
        <w:t xml:space="preserve">03 </w:t>
      </w:r>
      <w:proofErr w:type="spellStart"/>
      <w:r w:rsidRPr="00DF6769">
        <w:rPr>
          <w:rFonts w:ascii="Gadugi" w:hAnsi="Gadugi"/>
          <w:color w:val="000000"/>
          <w:sz w:val="18"/>
          <w:szCs w:val="18"/>
        </w:rPr>
        <w:t>pax</w:t>
      </w:r>
      <w:proofErr w:type="spellEnd"/>
      <w:r w:rsidRPr="00DF6769">
        <w:rPr>
          <w:rFonts w:ascii="Gadugi" w:hAnsi="Gadugi"/>
          <w:color w:val="000000"/>
          <w:sz w:val="18"/>
          <w:szCs w:val="18"/>
        </w:rPr>
        <w:t xml:space="preserve"> $ 19.00 dólares</w:t>
      </w:r>
    </w:p>
    <w:p w14:paraId="40153137" w14:textId="77777777" w:rsidR="00DB4DD3" w:rsidRDefault="00DB4DD3" w:rsidP="00DB4DD3">
      <w:pPr>
        <w:rPr>
          <w:rFonts w:ascii="Gadugi" w:hAnsi="Gadugi"/>
          <w:b/>
          <w:bCs/>
          <w:color w:val="000000"/>
          <w:sz w:val="18"/>
          <w:szCs w:val="18"/>
        </w:rPr>
      </w:pPr>
      <w:r w:rsidRPr="00DF6769">
        <w:rPr>
          <w:rFonts w:ascii="Gadugi" w:hAnsi="Gadugi"/>
          <w:b/>
          <w:bCs/>
          <w:color w:val="000000"/>
          <w:sz w:val="18"/>
          <w:szCs w:val="18"/>
        </w:rPr>
        <w:t xml:space="preserve">Precio neto no comisionable – precio por persona </w:t>
      </w:r>
    </w:p>
    <w:p w14:paraId="080DF1F0" w14:textId="77777777" w:rsidR="00DB4DD3" w:rsidRPr="00DF6769" w:rsidRDefault="00DB4DD3" w:rsidP="00DB4DD3">
      <w:pPr>
        <w:rPr>
          <w:rFonts w:ascii="Gadugi" w:hAnsi="Gadugi"/>
          <w:b/>
          <w:bCs/>
          <w:color w:val="000000"/>
          <w:sz w:val="18"/>
          <w:szCs w:val="18"/>
        </w:rPr>
      </w:pPr>
      <w:r>
        <w:rPr>
          <w:rFonts w:ascii="Gadugi" w:hAnsi="Gadugi"/>
          <w:b/>
          <w:bCs/>
          <w:color w:val="000000"/>
          <w:sz w:val="18"/>
          <w:szCs w:val="18"/>
        </w:rPr>
        <w:t xml:space="preserve">MINIMO 2 PASAJERO PARA PODER APLICAR EL PRECIO DE LA SIMPLE </w:t>
      </w:r>
      <w:proofErr w:type="gramStart"/>
      <w:r>
        <w:rPr>
          <w:rFonts w:ascii="Gadugi" w:hAnsi="Gadugi"/>
          <w:b/>
          <w:bCs/>
          <w:color w:val="000000"/>
          <w:sz w:val="18"/>
          <w:szCs w:val="18"/>
        </w:rPr>
        <w:t>( EJEMPLO</w:t>
      </w:r>
      <w:proofErr w:type="gramEnd"/>
      <w:r>
        <w:rPr>
          <w:rFonts w:ascii="Gadugi" w:hAnsi="Gadugi"/>
          <w:b/>
          <w:bCs/>
          <w:color w:val="000000"/>
          <w:sz w:val="18"/>
          <w:szCs w:val="18"/>
        </w:rPr>
        <w:t xml:space="preserve"> – 02 HAB. SIMPLE ) </w:t>
      </w:r>
    </w:p>
    <w:p w14:paraId="1A072755" w14:textId="77777777" w:rsidR="00DB4DD3" w:rsidRDefault="00DB4DD3" w:rsidP="00DB4DD3">
      <w:pPr>
        <w:contextualSpacing/>
        <w:rPr>
          <w:rFonts w:ascii="Gadugi" w:hAnsi="Gadugi"/>
          <w:b/>
          <w:sz w:val="20"/>
          <w:szCs w:val="20"/>
          <w:u w:val="single"/>
        </w:rPr>
      </w:pPr>
    </w:p>
    <w:p w14:paraId="1F7CA2A0" w14:textId="77777777" w:rsidR="00DB4DD3" w:rsidRDefault="00DB4DD3" w:rsidP="00DB4DD3">
      <w:pPr>
        <w:contextualSpacing/>
        <w:rPr>
          <w:rFonts w:ascii="Gadugi" w:hAnsi="Gadugi"/>
          <w:b/>
          <w:sz w:val="20"/>
          <w:szCs w:val="20"/>
          <w:u w:val="single"/>
        </w:rPr>
      </w:pPr>
    </w:p>
    <w:p w14:paraId="0B779730" w14:textId="77777777" w:rsidR="00DB4DD3" w:rsidRPr="00546533" w:rsidRDefault="00DB4DD3" w:rsidP="00DB4DD3">
      <w:pPr>
        <w:contextualSpacing/>
        <w:rPr>
          <w:rFonts w:ascii="Gadugi" w:hAnsi="Gadugi" w:cs="Tahoma"/>
          <w:b/>
          <w:sz w:val="20"/>
          <w:szCs w:val="20"/>
          <w:lang w:val="es-PE"/>
        </w:rPr>
      </w:pPr>
      <w:r w:rsidRPr="003256CD">
        <w:rPr>
          <w:rFonts w:ascii="Gadugi" w:hAnsi="Gadugi"/>
          <w:b/>
          <w:sz w:val="20"/>
          <w:szCs w:val="20"/>
          <w:u w:val="single"/>
        </w:rPr>
        <w:t>NOTA:</w:t>
      </w:r>
    </w:p>
    <w:p w14:paraId="5CE6C00B" w14:textId="77777777" w:rsidR="00DB4DD3" w:rsidRPr="003256CD" w:rsidRDefault="00DB4DD3" w:rsidP="00DB4DD3">
      <w:pPr>
        <w:numPr>
          <w:ilvl w:val="0"/>
          <w:numId w:val="3"/>
        </w:numPr>
        <w:contextualSpacing/>
        <w:rPr>
          <w:rFonts w:ascii="Gadugi" w:hAnsi="Gadugi" w:cs="Tahoma"/>
          <w:b/>
          <w:sz w:val="20"/>
          <w:szCs w:val="20"/>
          <w:lang w:val="es-PE"/>
        </w:rPr>
      </w:pPr>
      <w:bookmarkStart w:id="0" w:name="_GoBack"/>
      <w:bookmarkEnd w:id="0"/>
      <w:r w:rsidRPr="003256CD">
        <w:rPr>
          <w:rFonts w:ascii="Gadugi" w:hAnsi="Gadugi" w:cs="Tahoma"/>
          <w:b/>
          <w:sz w:val="20"/>
          <w:szCs w:val="20"/>
          <w:lang w:val="es-PE"/>
        </w:rPr>
        <w:t>PRECIOS POR PERSONA / EXPRESADOS EN DÓLARES AMERICANOS</w:t>
      </w:r>
    </w:p>
    <w:p w14:paraId="1B625BC9" w14:textId="77777777" w:rsidR="00DB4DD3" w:rsidRDefault="00DB4DD3" w:rsidP="00DB4DD3">
      <w:pPr>
        <w:numPr>
          <w:ilvl w:val="0"/>
          <w:numId w:val="3"/>
        </w:numPr>
        <w:contextualSpacing/>
        <w:rPr>
          <w:rFonts w:ascii="Gadugi" w:hAnsi="Gadugi" w:cs="Tahoma"/>
          <w:b/>
          <w:sz w:val="20"/>
          <w:szCs w:val="20"/>
          <w:lang w:val="es-PE"/>
        </w:rPr>
      </w:pPr>
      <w:r w:rsidRPr="003256CD">
        <w:rPr>
          <w:rFonts w:ascii="Gadugi" w:hAnsi="Gadugi" w:cs="Tahoma"/>
          <w:b/>
          <w:sz w:val="20"/>
          <w:szCs w:val="20"/>
          <w:lang w:val="es-PE"/>
        </w:rPr>
        <w:t>T</w:t>
      </w:r>
      <w:r>
        <w:rPr>
          <w:rFonts w:ascii="Gadugi" w:hAnsi="Gadugi" w:cs="Tahoma"/>
          <w:b/>
          <w:sz w:val="20"/>
          <w:szCs w:val="20"/>
          <w:lang w:val="es-PE"/>
        </w:rPr>
        <w:t>ARIFA NIÑOS APLICA A PARTIR DE 3 HASTA 11</w:t>
      </w:r>
      <w:r w:rsidRPr="003256CD">
        <w:rPr>
          <w:rFonts w:ascii="Gadugi" w:hAnsi="Gadugi" w:cs="Tahoma"/>
          <w:b/>
          <w:sz w:val="20"/>
          <w:szCs w:val="20"/>
          <w:lang w:val="es-PE"/>
        </w:rPr>
        <w:t xml:space="preserve"> AÑOS </w:t>
      </w:r>
    </w:p>
    <w:p w14:paraId="2767F62D" w14:textId="77777777" w:rsidR="00DB4DD3" w:rsidRPr="00B15104" w:rsidRDefault="00DB4DD3" w:rsidP="00DB4DD3">
      <w:pPr>
        <w:numPr>
          <w:ilvl w:val="0"/>
          <w:numId w:val="3"/>
        </w:numPr>
        <w:contextualSpacing/>
        <w:rPr>
          <w:rFonts w:ascii="Gadugi" w:hAnsi="Gadugi" w:cs="Tahoma"/>
          <w:b/>
          <w:sz w:val="20"/>
          <w:szCs w:val="20"/>
          <w:highlight w:val="yellow"/>
          <w:lang w:val="es-PE"/>
        </w:rPr>
      </w:pPr>
      <w:r w:rsidRPr="00B15104">
        <w:rPr>
          <w:rFonts w:ascii="Gadugi" w:hAnsi="Gadugi" w:cs="Tahoma"/>
          <w:b/>
          <w:sz w:val="20"/>
          <w:szCs w:val="20"/>
          <w:highlight w:val="yellow"/>
          <w:lang w:val="es-PE"/>
        </w:rPr>
        <w:t xml:space="preserve">MINIMO DOS PERSONAS (02 HAB SIMPLE) PARA PODER APLICAR EL PRECIO DE SIMPLE </w:t>
      </w:r>
    </w:p>
    <w:p w14:paraId="5A5BF31D" w14:textId="77777777" w:rsidR="00DB4DD3" w:rsidRPr="003256CD" w:rsidRDefault="00DB4DD3" w:rsidP="00DB4DD3">
      <w:pPr>
        <w:numPr>
          <w:ilvl w:val="0"/>
          <w:numId w:val="3"/>
        </w:numPr>
        <w:contextualSpacing/>
        <w:rPr>
          <w:rFonts w:ascii="Gadugi" w:hAnsi="Gadugi"/>
          <w:b/>
          <w:sz w:val="20"/>
          <w:szCs w:val="20"/>
        </w:rPr>
      </w:pPr>
      <w:r w:rsidRPr="003256CD">
        <w:rPr>
          <w:rFonts w:ascii="Gadugi" w:hAnsi="Gadugi"/>
          <w:b/>
          <w:sz w:val="20"/>
          <w:szCs w:val="20"/>
        </w:rPr>
        <w:t>TARIFAS SUJETAS A CAMBIO SIN PREVIO AVISO</w:t>
      </w:r>
    </w:p>
    <w:p w14:paraId="148A866A" w14:textId="77777777" w:rsidR="00DB4DD3" w:rsidRPr="003256CD" w:rsidRDefault="00DB4DD3" w:rsidP="00DB4DD3">
      <w:pPr>
        <w:numPr>
          <w:ilvl w:val="0"/>
          <w:numId w:val="3"/>
        </w:numPr>
        <w:contextualSpacing/>
        <w:rPr>
          <w:rFonts w:ascii="Gadugi" w:hAnsi="Gadugi"/>
          <w:b/>
          <w:sz w:val="20"/>
          <w:szCs w:val="20"/>
        </w:rPr>
      </w:pPr>
      <w:r w:rsidRPr="003256CD">
        <w:rPr>
          <w:rFonts w:ascii="Gadugi" w:hAnsi="Gadugi"/>
          <w:b/>
          <w:sz w:val="20"/>
          <w:szCs w:val="20"/>
        </w:rPr>
        <w:t>TARIFA NO APLICA EN SEMANA SANTA / FIESTAS PATRIAS / AÑO NUEVO / FIN DE SEMANA LARGO</w:t>
      </w:r>
    </w:p>
    <w:p w14:paraId="2153530C" w14:textId="77777777" w:rsidR="00DB4DD3" w:rsidRPr="00E852E2" w:rsidRDefault="00DB4DD3" w:rsidP="00DB4DD3">
      <w:pPr>
        <w:numPr>
          <w:ilvl w:val="0"/>
          <w:numId w:val="3"/>
        </w:numPr>
        <w:contextualSpacing/>
        <w:rPr>
          <w:rFonts w:ascii="Gadugi" w:hAnsi="Gadugi"/>
          <w:b/>
          <w:sz w:val="20"/>
          <w:szCs w:val="20"/>
          <w:u w:val="single"/>
        </w:rPr>
      </w:pPr>
      <w:r w:rsidRPr="003256CD">
        <w:rPr>
          <w:rFonts w:ascii="Gadugi" w:hAnsi="Gadugi"/>
          <w:b/>
          <w:sz w:val="20"/>
          <w:szCs w:val="20"/>
        </w:rPr>
        <w:t>TIPO DE CAMBIO: 4.00 (sujeto a variaciones del mercado)</w:t>
      </w:r>
    </w:p>
    <w:p w14:paraId="14A5B23A" w14:textId="77777777" w:rsidR="00DB4DD3" w:rsidRDefault="00DB4DD3" w:rsidP="00DB4DD3"/>
    <w:p w14:paraId="33B31DC2" w14:textId="77777777" w:rsidR="00DB4DD3" w:rsidRDefault="00DB4DD3" w:rsidP="00DB4DD3"/>
    <w:p w14:paraId="79896846" w14:textId="77777777" w:rsidR="00DB4DD3" w:rsidRDefault="00DB4DD3" w:rsidP="00DB4DD3"/>
    <w:p w14:paraId="27724C9A" w14:textId="77777777" w:rsidR="00DB4DD3" w:rsidRPr="00B705D1" w:rsidRDefault="00DB4DD3" w:rsidP="00DB4DD3">
      <w:p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66F17D7E" w14:textId="77777777" w:rsidR="00DB4DD3" w:rsidRPr="00B705D1" w:rsidRDefault="00DB4DD3" w:rsidP="00DB4DD3">
      <w:pPr>
        <w:rPr>
          <w:rFonts w:ascii="Gadugi" w:hAnsi="Gadugi"/>
          <w:color w:val="000000"/>
          <w:sz w:val="20"/>
          <w:szCs w:val="20"/>
        </w:rPr>
      </w:pPr>
    </w:p>
    <w:p w14:paraId="59684AE6" w14:textId="77777777" w:rsidR="00DB4DD3" w:rsidRPr="00B705D1" w:rsidRDefault="00DB4DD3" w:rsidP="00DB4DD3">
      <w:pPr>
        <w:rPr>
          <w:rFonts w:ascii="Gadugi" w:hAnsi="Gadugi" w:cs="Arial"/>
          <w:b/>
          <w:color w:val="000000"/>
          <w:sz w:val="20"/>
          <w:szCs w:val="20"/>
        </w:rPr>
      </w:pPr>
      <w:r w:rsidRPr="00B705D1">
        <w:rPr>
          <w:rFonts w:ascii="Gadugi" w:hAnsi="Gadugi"/>
          <w:b/>
          <w:color w:val="000000"/>
          <w:sz w:val="20"/>
          <w:szCs w:val="20"/>
        </w:rPr>
        <w:t xml:space="preserve">DÍA 1: </w:t>
      </w:r>
      <w:r w:rsidRPr="00B705D1">
        <w:rPr>
          <w:rFonts w:ascii="Gadugi" w:hAnsi="Gadugi" w:cs="Arial"/>
          <w:b/>
          <w:color w:val="000000"/>
          <w:sz w:val="20"/>
          <w:szCs w:val="20"/>
        </w:rPr>
        <w:t>PUNO / CIUDAD</w:t>
      </w:r>
    </w:p>
    <w:p w14:paraId="110E4AA0" w14:textId="77777777" w:rsidR="00DB4DD3" w:rsidRPr="00B705D1" w:rsidRDefault="00DB4DD3" w:rsidP="00DB4DD3">
      <w:p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Traslado de llegada de la estación de tren o bus al hotel elegido.</w:t>
      </w:r>
    </w:p>
    <w:p w14:paraId="6C519345" w14:textId="77777777" w:rsidR="00DB4DD3" w:rsidRPr="00B705D1" w:rsidRDefault="00DB4DD3" w:rsidP="00DB4DD3">
      <w:p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108BB249" w14:textId="77777777" w:rsidR="00DB4DD3" w:rsidRPr="00B705D1" w:rsidRDefault="00DB4DD3" w:rsidP="00DB4DD3">
      <w:pPr>
        <w:rPr>
          <w:rFonts w:ascii="Gadugi" w:hAnsi="Gadugi"/>
          <w:color w:val="000000"/>
          <w:sz w:val="20"/>
          <w:szCs w:val="20"/>
        </w:rPr>
      </w:pPr>
    </w:p>
    <w:p w14:paraId="5A434381" w14:textId="77777777" w:rsidR="00DB4DD3" w:rsidRPr="00B705D1" w:rsidRDefault="00DB4DD3" w:rsidP="00DB4DD3">
      <w:pPr>
        <w:rPr>
          <w:rFonts w:ascii="Gadugi" w:hAnsi="Gadugi"/>
          <w:b/>
          <w:bCs/>
          <w:color w:val="000000"/>
          <w:sz w:val="20"/>
          <w:szCs w:val="20"/>
          <w:lang w:val="es-ES_tradnl" w:eastAsia="es-ES_tradnl"/>
        </w:rPr>
      </w:pPr>
      <w:r w:rsidRPr="00B705D1">
        <w:rPr>
          <w:rFonts w:ascii="Gadugi" w:hAnsi="Gadugi"/>
          <w:b/>
          <w:color w:val="000000"/>
          <w:sz w:val="20"/>
          <w:szCs w:val="20"/>
        </w:rPr>
        <w:t xml:space="preserve">DÍA 2: </w:t>
      </w:r>
      <w:r w:rsidRPr="00B705D1">
        <w:rPr>
          <w:rFonts w:ascii="Gadugi" w:hAnsi="Gadugi" w:cs="Arial"/>
          <w:b/>
          <w:color w:val="000000"/>
          <w:sz w:val="20"/>
          <w:szCs w:val="20"/>
        </w:rPr>
        <w:t xml:space="preserve">A.M. </w:t>
      </w:r>
      <w:r w:rsidRPr="00B705D1">
        <w:rPr>
          <w:rFonts w:ascii="Gadugi" w:hAnsi="Gadugi"/>
          <w:b/>
          <w:bCs/>
          <w:color w:val="000000"/>
          <w:sz w:val="20"/>
          <w:szCs w:val="20"/>
          <w:lang w:val="es-ES_tradnl" w:eastAsia="es-ES_tradnl"/>
        </w:rPr>
        <w:t>ISLAS UROS / AMANTANI (PERNOCTE EN AMANTANI)</w:t>
      </w:r>
    </w:p>
    <w:p w14:paraId="6181936A" w14:textId="77777777" w:rsidR="00DB4DD3" w:rsidRPr="00B705D1" w:rsidRDefault="00DB4DD3" w:rsidP="00DB4DD3">
      <w:pPr>
        <w:autoSpaceDE w:val="0"/>
        <w:autoSpaceDN w:val="0"/>
        <w:adjustRightInd w:val="0"/>
        <w:jc w:val="both"/>
        <w:rPr>
          <w:rFonts w:ascii="Gadugi" w:hAnsi="Gadugi"/>
          <w:bCs/>
          <w:color w:val="000000"/>
          <w:sz w:val="20"/>
          <w:szCs w:val="20"/>
          <w:lang w:val="es-ES_tradnl" w:eastAsia="es-ES_tradnl"/>
        </w:rPr>
      </w:pPr>
      <w:r>
        <w:rPr>
          <w:rFonts w:ascii="Gadugi" w:hAnsi="Gadugi"/>
          <w:bCs/>
          <w:color w:val="000000"/>
          <w:sz w:val="20"/>
          <w:szCs w:val="20"/>
          <w:lang w:val="es-ES_tradnl" w:eastAsia="es-ES_tradnl"/>
        </w:rPr>
        <w:t>Desayuno en el hotel.</w:t>
      </w:r>
    </w:p>
    <w:p w14:paraId="43012465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08:00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. Hora de partida desde el </w:t>
      </w:r>
      <w:r>
        <w:rPr>
          <w:rFonts w:ascii="Gadugi" w:hAnsi="Gadugi"/>
          <w:color w:val="000000"/>
          <w:sz w:val="20"/>
          <w:szCs w:val="20"/>
        </w:rPr>
        <w:t>p</w:t>
      </w:r>
      <w:r w:rsidRPr="00B705D1">
        <w:rPr>
          <w:rFonts w:ascii="Gadugi" w:hAnsi="Gadugi"/>
          <w:color w:val="000000"/>
          <w:sz w:val="20"/>
          <w:szCs w:val="20"/>
        </w:rPr>
        <w:t xml:space="preserve">uerto principal de </w:t>
      </w:r>
      <w:r>
        <w:rPr>
          <w:rFonts w:ascii="Gadugi" w:hAnsi="Gadugi"/>
          <w:color w:val="000000"/>
          <w:sz w:val="20"/>
          <w:szCs w:val="20"/>
        </w:rPr>
        <w:t>la c</w:t>
      </w:r>
      <w:r w:rsidRPr="00B705D1">
        <w:rPr>
          <w:rFonts w:ascii="Gadugi" w:hAnsi="Gadugi"/>
          <w:color w:val="000000"/>
          <w:sz w:val="20"/>
          <w:szCs w:val="20"/>
        </w:rPr>
        <w:t>iudad de Puno.</w:t>
      </w:r>
    </w:p>
    <w:p w14:paraId="1DDE1D32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08:30 </w:t>
      </w:r>
      <w:proofErr w:type="spellStart"/>
      <w:r>
        <w:rPr>
          <w:rFonts w:ascii="Gadugi" w:hAnsi="Gadugi"/>
          <w:color w:val="000000"/>
          <w:sz w:val="20"/>
          <w:szCs w:val="20"/>
        </w:rPr>
        <w:t>Hrs</w:t>
      </w:r>
      <w:proofErr w:type="spellEnd"/>
      <w:r>
        <w:rPr>
          <w:rFonts w:ascii="Gadugi" w:hAnsi="Gadugi"/>
          <w:color w:val="000000"/>
          <w:sz w:val="20"/>
          <w:szCs w:val="20"/>
        </w:rPr>
        <w:t>. Arribo a los Uros. V</w:t>
      </w:r>
      <w:r w:rsidRPr="00B705D1">
        <w:rPr>
          <w:rFonts w:ascii="Gadugi" w:hAnsi="Gadugi"/>
          <w:color w:val="000000"/>
          <w:sz w:val="20"/>
          <w:szCs w:val="20"/>
        </w:rPr>
        <w:t>isita por una hora a estas Islas flotantes, paseo en balsas de totora.</w:t>
      </w:r>
    </w:p>
    <w:p w14:paraId="6D12CD38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09:30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>. Nuevamente en lancha continuamos la travesía por el Lago Mayor</w:t>
      </w:r>
      <w:r>
        <w:rPr>
          <w:rFonts w:ascii="Gadugi" w:hAnsi="Gadugi"/>
          <w:color w:val="000000"/>
          <w:sz w:val="20"/>
          <w:szCs w:val="20"/>
        </w:rPr>
        <w:t>,</w:t>
      </w:r>
      <w:r w:rsidRPr="00B705D1">
        <w:rPr>
          <w:rFonts w:ascii="Gadugi" w:hAnsi="Gadugi"/>
          <w:color w:val="000000"/>
          <w:sz w:val="20"/>
          <w:szCs w:val="20"/>
        </w:rPr>
        <w:t xml:space="preserve"> la misma que es muy impresionante ver el horizonte donde se une el lago con el firmamento.</w:t>
      </w:r>
    </w:p>
    <w:p w14:paraId="0557D72E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12:00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. Arribo a la isla de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Amantani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>, recepción y acomodo por los lugareños de la isla.</w:t>
      </w:r>
    </w:p>
    <w:p w14:paraId="15E6C0AD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>Almuerzo típico ofrecido por la familia que nos acoge.</w:t>
      </w:r>
    </w:p>
    <w:p w14:paraId="507A72D4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13:30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>. Por un camino de regular pendiente visitará los centros ceremoniales. Su población está dedicada a la agricultura, pesca, artesanía, textilería, peletería, etc.</w:t>
      </w:r>
    </w:p>
    <w:p w14:paraId="049421E2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18:00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>. Cena peña ofrecida por la familia donde nos albergan.</w:t>
      </w:r>
    </w:p>
    <w:p w14:paraId="41E4A009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 xml:space="preserve">Noche de alojamiento </w:t>
      </w:r>
      <w:r w:rsidRPr="00B705D1">
        <w:rPr>
          <w:rFonts w:ascii="Gadugi" w:hAnsi="Gadugi"/>
          <w:color w:val="000000"/>
          <w:sz w:val="20"/>
          <w:szCs w:val="20"/>
        </w:rPr>
        <w:t xml:space="preserve">en la Isla de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Amantani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>.</w:t>
      </w:r>
    </w:p>
    <w:p w14:paraId="7ADC574D" w14:textId="77777777" w:rsidR="00DB4DD3" w:rsidRPr="00B705D1" w:rsidRDefault="00DB4DD3" w:rsidP="00DB4DD3">
      <w:pPr>
        <w:rPr>
          <w:rFonts w:ascii="Gadugi" w:hAnsi="Gadugi"/>
          <w:color w:val="000000"/>
          <w:sz w:val="20"/>
          <w:szCs w:val="20"/>
        </w:rPr>
      </w:pPr>
    </w:p>
    <w:p w14:paraId="720E2399" w14:textId="77777777" w:rsidR="00DB4DD3" w:rsidRPr="00B705D1" w:rsidRDefault="00DB4DD3" w:rsidP="00DB4DD3">
      <w:pPr>
        <w:rPr>
          <w:rFonts w:ascii="Gadugi" w:hAnsi="Gadugi"/>
          <w:b/>
          <w:bCs/>
          <w:color w:val="000000"/>
          <w:sz w:val="20"/>
          <w:szCs w:val="20"/>
          <w:lang w:val="es-ES_tradnl" w:eastAsia="es-ES_tradnl"/>
        </w:rPr>
      </w:pPr>
      <w:r w:rsidRPr="00B705D1">
        <w:rPr>
          <w:rFonts w:ascii="Gadugi" w:hAnsi="Gadugi"/>
          <w:b/>
          <w:color w:val="000000"/>
          <w:sz w:val="20"/>
          <w:szCs w:val="20"/>
        </w:rPr>
        <w:t xml:space="preserve">DÍA 3: </w:t>
      </w:r>
      <w:r w:rsidRPr="00B705D1">
        <w:rPr>
          <w:rFonts w:ascii="Gadugi" w:hAnsi="Gadugi"/>
          <w:b/>
          <w:bCs/>
          <w:color w:val="000000"/>
          <w:sz w:val="20"/>
          <w:szCs w:val="20"/>
          <w:lang w:val="es-ES_tradnl" w:eastAsia="es-ES_tradnl"/>
        </w:rPr>
        <w:t>EXC. AMANTANI / TAQUILE / PUNO</w:t>
      </w:r>
    </w:p>
    <w:p w14:paraId="2378A3E3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>Desayuno típico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66340651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08:00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. Traslado en lancha de la isla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Amantani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 a la isla de Taquile (01 hora aprox.)</w:t>
      </w:r>
    </w:p>
    <w:p w14:paraId="74E33CDF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09:00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. Arribo a la isla de Taquile. Por la parte posterior de la Isla (puerto CHUÑO), iniciamos una caminata (duración 01 hora) apreciando el maravilloso paisaje natural, ascendiendo por una </w:t>
      </w:r>
      <w:r w:rsidRPr="00B705D1">
        <w:rPr>
          <w:rFonts w:ascii="Gadugi" w:hAnsi="Gadugi"/>
          <w:color w:val="000000"/>
          <w:sz w:val="20"/>
          <w:szCs w:val="20"/>
        </w:rPr>
        <w:lastRenderedPageBreak/>
        <w:t>ladera de regular pendiente   que nos conduce directamente   hasta el pueblo</w:t>
      </w:r>
      <w:r>
        <w:rPr>
          <w:rFonts w:ascii="Gadugi" w:hAnsi="Gadugi"/>
          <w:color w:val="000000"/>
          <w:sz w:val="20"/>
          <w:szCs w:val="20"/>
        </w:rPr>
        <w:t>. V</w:t>
      </w:r>
      <w:r w:rsidRPr="00B705D1">
        <w:rPr>
          <w:rFonts w:ascii="Gadugi" w:hAnsi="Gadugi"/>
          <w:color w:val="000000"/>
          <w:sz w:val="20"/>
          <w:szCs w:val="20"/>
        </w:rPr>
        <w:t>isita al centro artesanal donde, podremos encontrar una variedad de tejidos hechos a</w:t>
      </w:r>
      <w:r>
        <w:rPr>
          <w:rFonts w:ascii="Gadugi" w:hAnsi="Gadugi"/>
          <w:color w:val="000000"/>
          <w:sz w:val="20"/>
          <w:szCs w:val="20"/>
        </w:rPr>
        <w:t xml:space="preserve"> mano, muy fina y multicolor </w:t>
      </w:r>
      <w:r w:rsidRPr="00B705D1">
        <w:rPr>
          <w:rFonts w:ascii="Gadugi" w:hAnsi="Gadugi"/>
          <w:color w:val="000000"/>
          <w:sz w:val="20"/>
          <w:szCs w:val="20"/>
        </w:rPr>
        <w:t>(venta de chullos, sombreros y fajas). Es muy impresionante ver tejer a los varones.</w:t>
      </w:r>
    </w:p>
    <w:p w14:paraId="4CA322FC" w14:textId="77777777" w:rsidR="00DB4DD3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12:00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. </w:t>
      </w:r>
      <w:r>
        <w:rPr>
          <w:rFonts w:ascii="Gadugi" w:hAnsi="Gadugi"/>
          <w:color w:val="000000"/>
          <w:sz w:val="20"/>
          <w:szCs w:val="20"/>
        </w:rPr>
        <w:t>A</w:t>
      </w:r>
      <w:r w:rsidRPr="00B705D1">
        <w:rPr>
          <w:rFonts w:ascii="Gadugi" w:hAnsi="Gadugi"/>
          <w:color w:val="000000"/>
          <w:sz w:val="20"/>
          <w:szCs w:val="20"/>
        </w:rPr>
        <w:t>lmuerzo (</w:t>
      </w:r>
      <w:r>
        <w:rPr>
          <w:rFonts w:ascii="Gadugi" w:hAnsi="Gadugi"/>
          <w:color w:val="000000"/>
          <w:sz w:val="20"/>
          <w:szCs w:val="20"/>
        </w:rPr>
        <w:t>o</w:t>
      </w:r>
      <w:r w:rsidRPr="00B705D1">
        <w:rPr>
          <w:rFonts w:ascii="Gadugi" w:hAnsi="Gadugi"/>
          <w:color w:val="000000"/>
          <w:sz w:val="20"/>
          <w:szCs w:val="20"/>
        </w:rPr>
        <w:t xml:space="preserve">pcional – por cuenta del pasajero). </w:t>
      </w:r>
    </w:p>
    <w:p w14:paraId="2981EDA6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13:00 </w:t>
      </w:r>
      <w:proofErr w:type="spellStart"/>
      <w:r>
        <w:rPr>
          <w:rFonts w:ascii="Gadugi" w:hAnsi="Gadugi"/>
          <w:color w:val="000000"/>
          <w:sz w:val="20"/>
          <w:szCs w:val="20"/>
        </w:rPr>
        <w:t>Hrs</w:t>
      </w:r>
      <w:proofErr w:type="spellEnd"/>
      <w:r>
        <w:rPr>
          <w:rFonts w:ascii="Gadugi" w:hAnsi="Gadugi"/>
          <w:color w:val="000000"/>
          <w:sz w:val="20"/>
          <w:szCs w:val="20"/>
        </w:rPr>
        <w:t>.</w:t>
      </w:r>
      <w:r w:rsidRPr="00B705D1">
        <w:rPr>
          <w:rFonts w:ascii="Gadugi" w:hAnsi="Gadugi"/>
          <w:color w:val="000000"/>
          <w:sz w:val="20"/>
          <w:szCs w:val="20"/>
        </w:rPr>
        <w:t>: Retorno d</w:t>
      </w:r>
      <w:r>
        <w:rPr>
          <w:rFonts w:ascii="Gadugi" w:hAnsi="Gadugi"/>
          <w:color w:val="000000"/>
          <w:sz w:val="20"/>
          <w:szCs w:val="20"/>
        </w:rPr>
        <w:t>e Taquile a la ciudad de Puno. E</w:t>
      </w:r>
      <w:r w:rsidRPr="00B705D1">
        <w:rPr>
          <w:rFonts w:ascii="Gadugi" w:hAnsi="Gadugi"/>
          <w:color w:val="000000"/>
          <w:sz w:val="20"/>
          <w:szCs w:val="20"/>
        </w:rPr>
        <w:t xml:space="preserve">sta vez descenderemos por los 533 escalones de piedra hasta llegar al puerto </w:t>
      </w:r>
      <w:r>
        <w:rPr>
          <w:rFonts w:ascii="Gadugi" w:hAnsi="Gadugi"/>
          <w:color w:val="000000"/>
          <w:sz w:val="20"/>
          <w:szCs w:val="20"/>
        </w:rPr>
        <w:t>p</w:t>
      </w:r>
      <w:r w:rsidRPr="00B705D1">
        <w:rPr>
          <w:rFonts w:ascii="Gadugi" w:hAnsi="Gadugi"/>
          <w:color w:val="000000"/>
          <w:sz w:val="20"/>
          <w:szCs w:val="20"/>
        </w:rPr>
        <w:t>rincipal (Chilcano) y</w:t>
      </w:r>
      <w:r>
        <w:rPr>
          <w:rFonts w:ascii="Gadugi" w:hAnsi="Gadugi"/>
          <w:color w:val="000000"/>
          <w:sz w:val="20"/>
          <w:szCs w:val="20"/>
        </w:rPr>
        <w:t>,</w:t>
      </w:r>
      <w:r w:rsidRPr="00B705D1">
        <w:rPr>
          <w:rFonts w:ascii="Gadugi" w:hAnsi="Gadugi"/>
          <w:color w:val="000000"/>
          <w:sz w:val="20"/>
          <w:szCs w:val="20"/>
        </w:rPr>
        <w:t xml:space="preserve"> a 2.50 horas de viaje en lancha llegamos a la ciudad de Puno.</w:t>
      </w:r>
    </w:p>
    <w:p w14:paraId="7886B372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15:30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>. Arribo a la</w:t>
      </w:r>
      <w:r>
        <w:rPr>
          <w:rFonts w:ascii="Gadugi" w:hAnsi="Gadugi"/>
          <w:color w:val="000000"/>
          <w:sz w:val="20"/>
          <w:szCs w:val="20"/>
        </w:rPr>
        <w:t xml:space="preserve"> ciudad de Puno y traslado a su</w:t>
      </w:r>
      <w:r w:rsidRPr="00B705D1">
        <w:rPr>
          <w:rFonts w:ascii="Gadugi" w:hAnsi="Gadugi"/>
          <w:color w:val="000000"/>
          <w:sz w:val="20"/>
          <w:szCs w:val="20"/>
        </w:rPr>
        <w:t xml:space="preserve"> respectivo hotel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629F1AD1" w14:textId="77777777" w:rsidR="00DB4DD3" w:rsidRPr="00F70602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>Hospedaje en Puno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0CD4AE41" w14:textId="77777777" w:rsidR="00DB4DD3" w:rsidRPr="00B705D1" w:rsidRDefault="00DB4DD3" w:rsidP="00DB4DD3">
      <w:pPr>
        <w:rPr>
          <w:rFonts w:ascii="Gadugi" w:hAnsi="Gadugi" w:cs="Arial"/>
          <w:color w:val="000000"/>
          <w:sz w:val="20"/>
          <w:szCs w:val="20"/>
        </w:rPr>
      </w:pPr>
    </w:p>
    <w:p w14:paraId="562D9D6C" w14:textId="77777777" w:rsidR="00DB4DD3" w:rsidRPr="00B705D1" w:rsidRDefault="00DB4DD3" w:rsidP="00DB4DD3">
      <w:pPr>
        <w:rPr>
          <w:rFonts w:ascii="Gadugi" w:hAnsi="Gadugi"/>
          <w:b/>
          <w:bCs/>
          <w:color w:val="000000"/>
          <w:sz w:val="20"/>
          <w:szCs w:val="20"/>
        </w:rPr>
      </w:pPr>
      <w:r w:rsidRPr="00F70602">
        <w:rPr>
          <w:rFonts w:ascii="Gadugi" w:hAnsi="Gadugi"/>
          <w:b/>
          <w:color w:val="000000"/>
          <w:sz w:val="20"/>
          <w:szCs w:val="20"/>
          <w:lang w:val="es-PE"/>
        </w:rPr>
        <w:t xml:space="preserve">DÍA 4: </w:t>
      </w:r>
      <w:r w:rsidRPr="00F70602">
        <w:rPr>
          <w:rFonts w:ascii="Gadugi" w:hAnsi="Gadugi"/>
          <w:b/>
          <w:bCs/>
          <w:color w:val="000000"/>
          <w:sz w:val="20"/>
          <w:szCs w:val="20"/>
          <w:lang w:val="es-PE"/>
        </w:rPr>
        <w:t xml:space="preserve">T- OUT HTL / EXC. </w:t>
      </w:r>
      <w:r w:rsidRPr="00B705D1">
        <w:rPr>
          <w:rFonts w:ascii="Gadugi" w:hAnsi="Gadugi"/>
          <w:b/>
          <w:bCs/>
          <w:color w:val="000000"/>
          <w:sz w:val="20"/>
          <w:szCs w:val="20"/>
        </w:rPr>
        <w:t xml:space="preserve">EN RUTA SILLUSTANI / </w:t>
      </w:r>
      <w:r>
        <w:rPr>
          <w:rFonts w:ascii="Gadugi" w:hAnsi="Gadugi"/>
          <w:b/>
          <w:bCs/>
          <w:color w:val="000000"/>
          <w:sz w:val="20"/>
          <w:szCs w:val="20"/>
        </w:rPr>
        <w:t>TRASLADO DE SALIDA</w:t>
      </w:r>
    </w:p>
    <w:p w14:paraId="2EFD1FB6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Desayuno.</w:t>
      </w:r>
    </w:p>
    <w:p w14:paraId="3FB65D0A" w14:textId="77777777" w:rsidR="00DB4DD3" w:rsidRPr="00B705D1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A la hora indicada traslado del hotel con dirección al Centro arqueológico de </w:t>
      </w:r>
      <w:proofErr w:type="spellStart"/>
      <w:r w:rsidRPr="00B705D1">
        <w:rPr>
          <w:rFonts w:ascii="Gadugi" w:hAnsi="Gadugi"/>
          <w:color w:val="000000"/>
          <w:sz w:val="20"/>
          <w:szCs w:val="20"/>
        </w:rPr>
        <w:t>Sillustani</w:t>
      </w:r>
      <w:proofErr w:type="spellEnd"/>
      <w:r w:rsidRPr="00B705D1">
        <w:rPr>
          <w:rFonts w:ascii="Gadugi" w:hAnsi="Gadugi"/>
          <w:color w:val="000000"/>
          <w:sz w:val="20"/>
          <w:szCs w:val="20"/>
        </w:rPr>
        <w:t xml:space="preserve">.  En el trayecto se podrá apreciar en su real magnitud la belleza de la flora y fauna del </w:t>
      </w:r>
      <w:r>
        <w:rPr>
          <w:rFonts w:ascii="Gadugi" w:hAnsi="Gadugi"/>
          <w:color w:val="000000"/>
          <w:sz w:val="20"/>
          <w:szCs w:val="20"/>
        </w:rPr>
        <w:t>a</w:t>
      </w:r>
      <w:r w:rsidRPr="00B705D1">
        <w:rPr>
          <w:rFonts w:ascii="Gadugi" w:hAnsi="Gadugi"/>
          <w:color w:val="000000"/>
          <w:sz w:val="20"/>
          <w:szCs w:val="20"/>
        </w:rPr>
        <w:t>ltiplano, testigo del florecimiento de milenarias culturas.</w:t>
      </w:r>
    </w:p>
    <w:p w14:paraId="521C0CE4" w14:textId="77777777" w:rsidR="00DB4DD3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Después de esta excursión (dos horas de visita), traslado hacia </w:t>
      </w:r>
      <w:r>
        <w:rPr>
          <w:rFonts w:ascii="Gadugi" w:hAnsi="Gadugi"/>
          <w:color w:val="000000"/>
          <w:sz w:val="20"/>
          <w:szCs w:val="20"/>
        </w:rPr>
        <w:t xml:space="preserve">el aeropuerto </w:t>
      </w:r>
    </w:p>
    <w:p w14:paraId="192772E1" w14:textId="77777777" w:rsidR="00DB4DD3" w:rsidRDefault="00DB4DD3" w:rsidP="00DB4DD3">
      <w:pPr>
        <w:jc w:val="both"/>
        <w:rPr>
          <w:rFonts w:ascii="Gadugi" w:hAnsi="Gadugi"/>
          <w:color w:val="000000"/>
          <w:sz w:val="20"/>
          <w:szCs w:val="20"/>
        </w:rPr>
      </w:pPr>
    </w:p>
    <w:p w14:paraId="196ED25F" w14:textId="77777777" w:rsidR="00DB4DD3" w:rsidRDefault="00DB4DD3" w:rsidP="00DB4DD3">
      <w:pPr>
        <w:jc w:val="both"/>
        <w:rPr>
          <w:rFonts w:ascii="Gadugi" w:hAnsi="Gadugi" w:cs="Arial"/>
          <w:b/>
          <w:sz w:val="20"/>
          <w:szCs w:val="20"/>
        </w:rPr>
      </w:pPr>
      <w:r w:rsidRPr="00B705D1">
        <w:rPr>
          <w:rFonts w:ascii="Gadugi" w:hAnsi="Gadugi" w:cs="Arial"/>
          <w:b/>
          <w:sz w:val="20"/>
          <w:szCs w:val="20"/>
        </w:rPr>
        <w:t>FIN DE LOS SERVICIOS</w:t>
      </w:r>
    </w:p>
    <w:p w14:paraId="4B893591" w14:textId="77777777" w:rsidR="00DB4DD3" w:rsidRDefault="00DB4DD3" w:rsidP="00DB4DD3">
      <w:pPr>
        <w:jc w:val="both"/>
        <w:rPr>
          <w:rFonts w:ascii="Gadugi" w:hAnsi="Gadugi" w:cs="Arial"/>
          <w:b/>
          <w:sz w:val="20"/>
          <w:szCs w:val="20"/>
        </w:rPr>
      </w:pPr>
    </w:p>
    <w:p w14:paraId="69D8D836" w14:textId="77777777" w:rsidR="00DB4DD3" w:rsidRPr="00BF727E" w:rsidRDefault="00DB4DD3" w:rsidP="00DB4DD3"/>
    <w:p w14:paraId="378617B0" w14:textId="77777777" w:rsidR="008711D2" w:rsidRPr="00D21484" w:rsidRDefault="008711D2" w:rsidP="00D21484"/>
    <w:sectPr w:rsidR="008711D2" w:rsidRPr="00D2148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89629" w14:textId="77777777" w:rsidR="00883839" w:rsidRDefault="00883839">
      <w:r>
        <w:separator/>
      </w:r>
    </w:p>
  </w:endnote>
  <w:endnote w:type="continuationSeparator" w:id="0">
    <w:p w14:paraId="08009A11" w14:textId="77777777" w:rsidR="00883839" w:rsidRDefault="0088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FC0A9" w14:textId="77777777" w:rsidR="00883839" w:rsidRDefault="00883839">
      <w:r>
        <w:separator/>
      </w:r>
    </w:p>
  </w:footnote>
  <w:footnote w:type="continuationSeparator" w:id="0">
    <w:p w14:paraId="7FB96C08" w14:textId="77777777" w:rsidR="00883839" w:rsidRDefault="00883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883839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883839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E20B82"/>
    <w:multiLevelType w:val="hybridMultilevel"/>
    <w:tmpl w:val="4500A52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7"/>
  </w:num>
  <w:num w:numId="5">
    <w:abstractNumId w:val="18"/>
  </w:num>
  <w:num w:numId="6">
    <w:abstractNumId w:val="5"/>
  </w:num>
  <w:num w:numId="7">
    <w:abstractNumId w:val="16"/>
  </w:num>
  <w:num w:numId="8">
    <w:abstractNumId w:val="13"/>
  </w:num>
  <w:num w:numId="9">
    <w:abstractNumId w:val="3"/>
  </w:num>
  <w:num w:numId="10">
    <w:abstractNumId w:val="2"/>
  </w:num>
  <w:num w:numId="11">
    <w:abstractNumId w:val="19"/>
  </w:num>
  <w:num w:numId="12">
    <w:abstractNumId w:val="1"/>
  </w:num>
  <w:num w:numId="13">
    <w:abstractNumId w:val="0"/>
  </w:num>
  <w:num w:numId="14">
    <w:abstractNumId w:val="14"/>
  </w:num>
  <w:num w:numId="15">
    <w:abstractNumId w:val="7"/>
  </w:num>
  <w:num w:numId="16">
    <w:abstractNumId w:val="12"/>
  </w:num>
  <w:num w:numId="17">
    <w:abstractNumId w:val="10"/>
  </w:num>
  <w:num w:numId="18">
    <w:abstractNumId w:val="11"/>
  </w:num>
  <w:num w:numId="19">
    <w:abstractNumId w:val="9"/>
  </w:num>
  <w:num w:numId="2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6392"/>
    <w:rsid w:val="001C1104"/>
    <w:rsid w:val="001C331C"/>
    <w:rsid w:val="001C5EC0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239D8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83839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4DD3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A6459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9C06B-5E8B-4675-B4AF-F563DB84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3</cp:revision>
  <cp:lastPrinted>2025-07-15T22:50:00Z</cp:lastPrinted>
  <dcterms:created xsi:type="dcterms:W3CDTF">2026-02-27T23:48:00Z</dcterms:created>
  <dcterms:modified xsi:type="dcterms:W3CDTF">2026-05-15T16:32:00Z</dcterms:modified>
</cp:coreProperties>
</file>